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195580</wp:posOffset>
            </wp:positionH>
            <wp:positionV relativeFrom="page">
              <wp:posOffset>270510</wp:posOffset>
            </wp:positionV>
            <wp:extent cx="7157720" cy="139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13970"/>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298450</wp:posOffset>
            </wp:positionV>
            <wp:extent cx="71577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6985"/>
                    </a:xfrm>
                    <a:prstGeom prst="rect">
                      <a:avLst/>
                    </a:prstGeom>
                    <a:noFill/>
                  </pic:spPr>
                </pic:pic>
              </a:graphicData>
            </a:graphic>
          </wp:anchor>
        </w:drawing>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8-K</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CURRENT REPORT</w:t>
      </w:r>
    </w:p>
    <w:p>
      <w:pPr>
        <w:spacing w:after="0" w:line="179"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5"/>
          <w:szCs w:val="15"/>
          <w:color w:val="auto"/>
        </w:rPr>
        <w:t>Pursuant to Section 13 or 15(d) of the</w:t>
      </w:r>
    </w:p>
    <w:p>
      <w:pPr>
        <w:spacing w:after="0" w:line="18"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5"/>
          <w:szCs w:val="15"/>
          <w:color w:val="auto"/>
        </w:rPr>
        <w:t>Securities Exchange Act of 1934</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 of Report (Date of earliest event reported): August 5, 2024</w:t>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SIMON PROPERTY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5772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198"/>
        </w:trPr>
        <w:tc>
          <w:tcPr>
            <w:tcW w:w="5080" w:type="dxa"/>
            <w:vAlign w:val="bottom"/>
            <w:tcBorders>
              <w:bottom w:val="single" w:sz="8" w:color="auto"/>
            </w:tcBorders>
          </w:tcPr>
          <w:p>
            <w:pPr>
              <w:jc w:val="center"/>
              <w:ind w:right="1267"/>
              <w:spacing w:after="0"/>
              <w:rPr>
                <w:sz w:val="20"/>
                <w:szCs w:val="20"/>
                <w:color w:val="auto"/>
              </w:rPr>
            </w:pPr>
            <w:r>
              <w:rPr>
                <w:rFonts w:ascii="Times New Roman" w:cs="Times New Roman" w:eastAsia="Times New Roman" w:hAnsi="Times New Roman"/>
                <w:sz w:val="15"/>
                <w:szCs w:val="15"/>
                <w:b w:val="1"/>
                <w:bCs w:val="1"/>
                <w:color w:val="auto"/>
                <w:w w:val="95"/>
              </w:rPr>
              <w:t>Delaware</w:t>
            </w:r>
          </w:p>
        </w:tc>
        <w:tc>
          <w:tcPr>
            <w:tcW w:w="2380" w:type="dxa"/>
            <w:vAlign w:val="bottom"/>
            <w:tcBorders>
              <w:bottom w:val="single" w:sz="8" w:color="auto"/>
            </w:tcBorders>
          </w:tcPr>
          <w:p>
            <w:pPr>
              <w:jc w:val="center"/>
              <w:ind w:right="1147"/>
              <w:spacing w:after="0"/>
              <w:rPr>
                <w:sz w:val="20"/>
                <w:szCs w:val="20"/>
                <w:color w:val="auto"/>
              </w:rPr>
            </w:pPr>
            <w:r>
              <w:rPr>
                <w:rFonts w:ascii="Times New Roman" w:cs="Times New Roman" w:eastAsia="Times New Roman" w:hAnsi="Times New Roman"/>
                <w:sz w:val="15"/>
                <w:szCs w:val="15"/>
                <w:b w:val="1"/>
                <w:bCs w:val="1"/>
                <w:color w:val="auto"/>
                <w:w w:val="98"/>
              </w:rPr>
              <w:t>001-14469</w:t>
            </w:r>
          </w:p>
        </w:tc>
        <w:tc>
          <w:tcPr>
            <w:tcW w:w="3820" w:type="dxa"/>
            <w:vAlign w:val="bottom"/>
            <w:tcBorders>
              <w:bottom w:val="single" w:sz="8" w:color="auto"/>
            </w:tcBorders>
          </w:tcPr>
          <w:p>
            <w:pPr>
              <w:jc w:val="right"/>
              <w:ind w:right="1427"/>
              <w:spacing w:after="0"/>
              <w:rPr>
                <w:sz w:val="20"/>
                <w:szCs w:val="20"/>
                <w:color w:val="auto"/>
              </w:rPr>
            </w:pPr>
            <w:r>
              <w:rPr>
                <w:rFonts w:ascii="Times New Roman" w:cs="Times New Roman" w:eastAsia="Times New Roman" w:hAnsi="Times New Roman"/>
                <w:sz w:val="15"/>
                <w:szCs w:val="15"/>
                <w:b w:val="1"/>
                <w:bCs w:val="1"/>
                <w:color w:val="auto"/>
              </w:rPr>
              <w:t>04-6268599</w:t>
            </w:r>
          </w:p>
        </w:tc>
      </w:tr>
      <w:tr>
        <w:trPr>
          <w:trHeight w:val="158"/>
        </w:trPr>
        <w:tc>
          <w:tcPr>
            <w:tcW w:w="5080" w:type="dxa"/>
            <w:vAlign w:val="bottom"/>
          </w:tcPr>
          <w:p>
            <w:pPr>
              <w:jc w:val="center"/>
              <w:ind w:right="1267"/>
              <w:spacing w:after="0" w:line="158" w:lineRule="exact"/>
              <w:rPr>
                <w:sz w:val="20"/>
                <w:szCs w:val="20"/>
                <w:color w:val="auto"/>
              </w:rPr>
            </w:pPr>
            <w:r>
              <w:rPr>
                <w:rFonts w:ascii="Times New Roman" w:cs="Times New Roman" w:eastAsia="Times New Roman" w:hAnsi="Times New Roman"/>
                <w:sz w:val="15"/>
                <w:szCs w:val="15"/>
                <w:color w:val="auto"/>
                <w:w w:val="97"/>
              </w:rPr>
              <w:t>(State or other jurisdiction</w:t>
            </w:r>
          </w:p>
        </w:tc>
        <w:tc>
          <w:tcPr>
            <w:tcW w:w="2380" w:type="dxa"/>
            <w:vAlign w:val="bottom"/>
          </w:tcPr>
          <w:p>
            <w:pPr>
              <w:jc w:val="center"/>
              <w:ind w:right="1167"/>
              <w:spacing w:after="0" w:line="158" w:lineRule="exact"/>
              <w:rPr>
                <w:sz w:val="20"/>
                <w:szCs w:val="20"/>
                <w:color w:val="auto"/>
              </w:rPr>
            </w:pPr>
            <w:r>
              <w:rPr>
                <w:rFonts w:ascii="Times New Roman" w:cs="Times New Roman" w:eastAsia="Times New Roman" w:hAnsi="Times New Roman"/>
                <w:sz w:val="15"/>
                <w:szCs w:val="15"/>
                <w:color w:val="auto"/>
                <w:w w:val="96"/>
              </w:rPr>
              <w:t>(Commission</w:t>
            </w:r>
          </w:p>
        </w:tc>
        <w:tc>
          <w:tcPr>
            <w:tcW w:w="3820" w:type="dxa"/>
            <w:vAlign w:val="bottom"/>
          </w:tcPr>
          <w:p>
            <w:pPr>
              <w:jc w:val="center"/>
              <w:ind w:left="27"/>
              <w:spacing w:after="0" w:line="158" w:lineRule="exact"/>
              <w:rPr>
                <w:sz w:val="20"/>
                <w:szCs w:val="20"/>
                <w:color w:val="auto"/>
              </w:rPr>
            </w:pPr>
            <w:r>
              <w:rPr>
                <w:rFonts w:ascii="Times New Roman" w:cs="Times New Roman" w:eastAsia="Times New Roman" w:hAnsi="Times New Roman"/>
                <w:sz w:val="15"/>
                <w:szCs w:val="15"/>
                <w:color w:val="auto"/>
                <w:w w:val="96"/>
              </w:rPr>
              <w:t>(IRS Employer</w:t>
            </w:r>
          </w:p>
        </w:tc>
      </w:tr>
      <w:tr>
        <w:trPr>
          <w:trHeight w:val="190"/>
        </w:trPr>
        <w:tc>
          <w:tcPr>
            <w:tcW w:w="5080" w:type="dxa"/>
            <w:vAlign w:val="bottom"/>
          </w:tcPr>
          <w:p>
            <w:pPr>
              <w:jc w:val="center"/>
              <w:ind w:right="1267"/>
              <w:spacing w:after="0"/>
              <w:rPr>
                <w:sz w:val="20"/>
                <w:szCs w:val="20"/>
                <w:color w:val="auto"/>
              </w:rPr>
            </w:pPr>
            <w:r>
              <w:rPr>
                <w:rFonts w:ascii="Times New Roman" w:cs="Times New Roman" w:eastAsia="Times New Roman" w:hAnsi="Times New Roman"/>
                <w:sz w:val="15"/>
                <w:szCs w:val="15"/>
                <w:color w:val="auto"/>
                <w:w w:val="95"/>
              </w:rPr>
              <w:t>of incorporation)</w:t>
            </w:r>
          </w:p>
        </w:tc>
        <w:tc>
          <w:tcPr>
            <w:tcW w:w="2380" w:type="dxa"/>
            <w:vAlign w:val="bottom"/>
          </w:tcPr>
          <w:p>
            <w:pPr>
              <w:jc w:val="center"/>
              <w:ind w:right="1147"/>
              <w:spacing w:after="0"/>
              <w:rPr>
                <w:sz w:val="20"/>
                <w:szCs w:val="20"/>
                <w:color w:val="auto"/>
              </w:rPr>
            </w:pPr>
            <w:r>
              <w:rPr>
                <w:rFonts w:ascii="Times New Roman" w:cs="Times New Roman" w:eastAsia="Times New Roman" w:hAnsi="Times New Roman"/>
                <w:sz w:val="15"/>
                <w:szCs w:val="15"/>
                <w:color w:val="auto"/>
                <w:w w:val="98"/>
              </w:rPr>
              <w:t>File Number)</w:t>
            </w:r>
          </w:p>
        </w:tc>
        <w:tc>
          <w:tcPr>
            <w:tcW w:w="382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6"/>
              </w:rPr>
              <w:t>Identification No.)</w:t>
            </w:r>
          </w:p>
        </w:tc>
      </w:tr>
      <w:tr>
        <w:trPr>
          <w:trHeight w:val="335"/>
        </w:trPr>
        <w:tc>
          <w:tcPr>
            <w:tcW w:w="5080" w:type="dxa"/>
            <w:vAlign w:val="bottom"/>
          </w:tcPr>
          <w:p>
            <w:pPr>
              <w:jc w:val="center"/>
              <w:ind w:left="2307"/>
              <w:spacing w:after="0"/>
              <w:rPr>
                <w:sz w:val="20"/>
                <w:szCs w:val="20"/>
                <w:color w:val="auto"/>
              </w:rPr>
            </w:pPr>
            <w:r>
              <w:rPr>
                <w:rFonts w:ascii="Times New Roman" w:cs="Times New Roman" w:eastAsia="Times New Roman" w:hAnsi="Times New Roman"/>
                <w:sz w:val="15"/>
                <w:szCs w:val="15"/>
                <w:b w:val="1"/>
                <w:bCs w:val="1"/>
                <w:color w:val="auto"/>
                <w:w w:val="96"/>
              </w:rPr>
              <w:t>225 WEST WASHINGTON STREET</w:t>
            </w:r>
          </w:p>
        </w:tc>
        <w:tc>
          <w:tcPr>
            <w:tcW w:w="238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192"/>
        </w:trPr>
        <w:tc>
          <w:tcPr>
            <w:tcW w:w="5080" w:type="dxa"/>
            <w:vAlign w:val="bottom"/>
            <w:tcBorders>
              <w:bottom w:val="single" w:sz="8" w:color="auto"/>
            </w:tcBorders>
          </w:tcPr>
          <w:p>
            <w:pPr>
              <w:jc w:val="center"/>
              <w:ind w:left="2327"/>
              <w:spacing w:after="0"/>
              <w:rPr>
                <w:sz w:val="20"/>
                <w:szCs w:val="20"/>
                <w:color w:val="auto"/>
              </w:rPr>
            </w:pPr>
            <w:r>
              <w:rPr>
                <w:rFonts w:ascii="Times New Roman" w:cs="Times New Roman" w:eastAsia="Times New Roman" w:hAnsi="Times New Roman"/>
                <w:sz w:val="15"/>
                <w:szCs w:val="15"/>
                <w:b w:val="1"/>
                <w:bCs w:val="1"/>
                <w:color w:val="auto"/>
                <w:w w:val="97"/>
              </w:rPr>
              <w:t>INDIANAPOLIS, INDIANA</w:t>
            </w:r>
          </w:p>
        </w:tc>
        <w:tc>
          <w:tcPr>
            <w:tcW w:w="2380" w:type="dxa"/>
            <w:vAlign w:val="bottom"/>
            <w:tcBorders>
              <w:bottom w:val="single" w:sz="8" w:color="auto"/>
            </w:tcBorders>
          </w:tcPr>
          <w:p>
            <w:pPr>
              <w:spacing w:after="0"/>
              <w:rPr>
                <w:sz w:val="16"/>
                <w:szCs w:val="16"/>
                <w:color w:val="auto"/>
              </w:rPr>
            </w:pPr>
          </w:p>
        </w:tc>
        <w:tc>
          <w:tcPr>
            <w:tcW w:w="3820" w:type="dxa"/>
            <w:vAlign w:val="bottom"/>
            <w:tcBorders>
              <w:bottom w:val="single" w:sz="8" w:color="auto"/>
            </w:tcBorders>
          </w:tcPr>
          <w:p>
            <w:pPr>
              <w:jc w:val="right"/>
              <w:ind w:right="1607"/>
              <w:spacing w:after="0"/>
              <w:rPr>
                <w:sz w:val="20"/>
                <w:szCs w:val="20"/>
                <w:color w:val="auto"/>
              </w:rPr>
            </w:pPr>
            <w:r>
              <w:rPr>
                <w:rFonts w:ascii="Times New Roman" w:cs="Times New Roman" w:eastAsia="Times New Roman" w:hAnsi="Times New Roman"/>
                <w:sz w:val="15"/>
                <w:szCs w:val="15"/>
                <w:b w:val="1"/>
                <w:bCs w:val="1"/>
                <w:color w:val="auto"/>
              </w:rPr>
              <w:t>46204</w:t>
            </w:r>
          </w:p>
        </w:tc>
      </w:tr>
      <w:tr>
        <w:trPr>
          <w:trHeight w:val="181"/>
        </w:trPr>
        <w:tc>
          <w:tcPr>
            <w:tcW w:w="5080" w:type="dxa"/>
            <w:vAlign w:val="bottom"/>
          </w:tcPr>
          <w:p>
            <w:pPr>
              <w:jc w:val="center"/>
              <w:ind w:left="2327"/>
              <w:spacing w:after="0"/>
              <w:rPr>
                <w:sz w:val="20"/>
                <w:szCs w:val="20"/>
                <w:color w:val="auto"/>
              </w:rPr>
            </w:pPr>
            <w:r>
              <w:rPr>
                <w:rFonts w:ascii="Times New Roman" w:cs="Times New Roman" w:eastAsia="Times New Roman" w:hAnsi="Times New Roman"/>
                <w:sz w:val="15"/>
                <w:szCs w:val="15"/>
                <w:color w:val="auto"/>
                <w:w w:val="97"/>
              </w:rPr>
              <w:t>(Address of principal executive offices)</w:t>
            </w:r>
          </w:p>
        </w:tc>
        <w:tc>
          <w:tcPr>
            <w:tcW w:w="2380" w:type="dxa"/>
            <w:vAlign w:val="bottom"/>
          </w:tcPr>
          <w:p>
            <w:pPr>
              <w:spacing w:after="0"/>
              <w:rPr>
                <w:sz w:val="15"/>
                <w:szCs w:val="15"/>
                <w:color w:val="auto"/>
              </w:rPr>
            </w:pPr>
          </w:p>
        </w:tc>
        <w:tc>
          <w:tcPr>
            <w:tcW w:w="3820" w:type="dxa"/>
            <w:vAlign w:val="bottom"/>
          </w:tcPr>
          <w:p>
            <w:pPr>
              <w:jc w:val="center"/>
              <w:ind w:left="27"/>
              <w:spacing w:after="0"/>
              <w:rPr>
                <w:sz w:val="20"/>
                <w:szCs w:val="20"/>
                <w:color w:val="auto"/>
              </w:rPr>
            </w:pPr>
            <w:r>
              <w:rPr>
                <w:rFonts w:ascii="Times New Roman" w:cs="Times New Roman" w:eastAsia="Times New Roman" w:hAnsi="Times New Roman"/>
                <w:sz w:val="15"/>
                <w:szCs w:val="15"/>
                <w:color w:val="auto"/>
                <w:w w:val="96"/>
              </w:rPr>
              <w:t>(Zip Code)</w:t>
            </w:r>
          </w:p>
        </w:tc>
      </w:tr>
    </w:tbl>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u w:val="single" w:color="auto"/>
          <w:color w:val="auto"/>
        </w:rPr>
        <w:t>317.636.1600</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5772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(Former name or former address, if changed since last report)</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179" w:lineRule="exact"/>
        <w:rPr>
          <w:sz w:val="24"/>
          <w:szCs w:val="24"/>
          <w:color w:val="auto"/>
        </w:rPr>
      </w:pPr>
    </w:p>
    <w:p>
      <w:pPr>
        <w:ind w:left="280" w:hanging="272"/>
        <w:spacing w:after="0"/>
        <w:tabs>
          <w:tab w:leader="none" w:pos="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79" w:lineRule="exact"/>
        <w:rPr>
          <w:rFonts w:ascii="MS PGothic" w:cs="MS PGothic" w:eastAsia="MS PGothic" w:hAnsi="MS PGothic"/>
          <w:sz w:val="15"/>
          <w:szCs w:val="15"/>
          <w:color w:val="auto"/>
        </w:rPr>
      </w:pPr>
    </w:p>
    <w:p>
      <w:pPr>
        <w:ind w:left="280" w:hanging="272"/>
        <w:spacing w:after="0"/>
        <w:tabs>
          <w:tab w:leader="none" w:pos="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79" w:lineRule="exact"/>
        <w:rPr>
          <w:rFonts w:ascii="MS PGothic" w:cs="MS PGothic" w:eastAsia="MS PGothic" w:hAnsi="MS PGothic"/>
          <w:sz w:val="15"/>
          <w:szCs w:val="15"/>
          <w:color w:val="auto"/>
        </w:rPr>
      </w:pPr>
    </w:p>
    <w:p>
      <w:pPr>
        <w:ind w:left="280" w:hanging="272"/>
        <w:spacing w:after="0"/>
        <w:tabs>
          <w:tab w:leader="none" w:pos="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79" w:lineRule="exact"/>
        <w:rPr>
          <w:rFonts w:ascii="MS PGothic" w:cs="MS PGothic" w:eastAsia="MS PGothic" w:hAnsi="MS PGothic"/>
          <w:sz w:val="15"/>
          <w:szCs w:val="15"/>
          <w:color w:val="auto"/>
        </w:rPr>
      </w:pPr>
    </w:p>
    <w:p>
      <w:pPr>
        <w:ind w:left="280" w:hanging="272"/>
        <w:spacing w:after="0"/>
        <w:tabs>
          <w:tab w:leader="none" w:pos="2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79"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07" w:lineRule="exact"/>
        <w:rPr>
          <w:sz w:val="24"/>
          <w:szCs w:val="24"/>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12" w:lineRule="exact"/>
        <w:rPr>
          <w:sz w:val="24"/>
          <w:szCs w:val="24"/>
          <w:color w:val="auto"/>
        </w:rPr>
      </w:pPr>
    </w:p>
    <w:p>
      <w:pPr>
        <w:spacing w:after="0" w:line="195"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92"/>
        </w:trPr>
        <w:tc>
          <w:tcPr>
            <w:tcW w:w="44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Securities registered pursuant to Section 12(b) of the Act:</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373"/>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Title of each class</w:t>
            </w:r>
          </w:p>
        </w:tc>
        <w:tc>
          <w:tcPr>
            <w:tcW w:w="120" w:type="dxa"/>
            <w:vAlign w:val="bottom"/>
          </w:tcPr>
          <w:p>
            <w:pPr>
              <w:spacing w:after="0"/>
              <w:rPr>
                <w:sz w:val="24"/>
                <w:szCs w:val="24"/>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5"/>
              </w:rPr>
              <w:t>Trading Symbols</w:t>
            </w:r>
          </w:p>
        </w:tc>
        <w:tc>
          <w:tcPr>
            <w:tcW w:w="100" w:type="dxa"/>
            <w:vAlign w:val="bottom"/>
          </w:tcPr>
          <w:p>
            <w:pPr>
              <w:spacing w:after="0"/>
              <w:rPr>
                <w:sz w:val="24"/>
                <w:szCs w:val="24"/>
                <w:color w:val="auto"/>
              </w:rPr>
            </w:pPr>
          </w:p>
        </w:tc>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Name of each exchange on which registered</w:t>
            </w:r>
          </w:p>
        </w:tc>
      </w:tr>
      <w:tr>
        <w:trPr>
          <w:trHeight w:val="174"/>
        </w:trPr>
        <w:tc>
          <w:tcPr>
            <w:tcW w:w="44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7"/>
              </w:rPr>
              <w:t>Common stock, $0.0001 par value</w:t>
            </w:r>
          </w:p>
        </w:tc>
        <w:tc>
          <w:tcPr>
            <w:tcW w:w="258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4"/>
              </w:rPr>
              <w:t>SPG</w:t>
            </w: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New York Stock Exchange</w:t>
            </w:r>
          </w:p>
        </w:tc>
      </w:tr>
      <w:tr>
        <w:trPr>
          <w:trHeight w:val="220"/>
        </w:trPr>
        <w:tc>
          <w:tcPr>
            <w:tcW w:w="4420" w:type="dxa"/>
            <w:vAlign w:val="bottom"/>
            <w:gridSpan w:val="2"/>
          </w:tcPr>
          <w:p>
            <w:pPr>
              <w:jc w:val="center"/>
              <w:ind w:right="120"/>
              <w:spacing w:after="0" w:line="220" w:lineRule="exact"/>
              <w:rPr>
                <w:sz w:val="20"/>
                <w:szCs w:val="20"/>
                <w:color w:val="auto"/>
              </w:rPr>
            </w:pPr>
            <w:r>
              <w:rPr>
                <w:rFonts w:ascii="Times New Roman" w:cs="Times New Roman" w:eastAsia="Times New Roman" w:hAnsi="Times New Roman"/>
                <w:sz w:val="15"/>
                <w:szCs w:val="15"/>
                <w:color w:val="auto"/>
                <w:w w:val="97"/>
              </w:rPr>
              <w:t>8</w:t>
            </w:r>
            <w:r>
              <w:rPr>
                <w:rFonts w:ascii="Times New Roman" w:cs="Times New Roman" w:eastAsia="Times New Roman" w:hAnsi="Times New Roman"/>
                <w:sz w:val="24"/>
                <w:szCs w:val="24"/>
                <w:color w:val="auto"/>
                <w:w w:val="97"/>
                <w:vertAlign w:val="superscript"/>
              </w:rPr>
              <w:t>3</w:t>
            </w:r>
            <w:r>
              <w:rPr>
                <w:rFonts w:ascii="Times New Roman" w:cs="Times New Roman" w:eastAsia="Times New Roman" w:hAnsi="Times New Roman"/>
                <w:sz w:val="15"/>
                <w:szCs w:val="15"/>
                <w:color w:val="auto"/>
                <w:w w:val="97"/>
              </w:rPr>
              <w:t>/</w:t>
            </w:r>
            <w:r>
              <w:rPr>
                <w:rFonts w:ascii="Times New Roman" w:cs="Times New Roman" w:eastAsia="Times New Roman" w:hAnsi="Times New Roman"/>
                <w:sz w:val="24"/>
                <w:szCs w:val="24"/>
                <w:color w:val="auto"/>
                <w:w w:val="97"/>
                <w:vertAlign w:val="subscript"/>
              </w:rPr>
              <w:t>8</w:t>
            </w:r>
            <w:r>
              <w:rPr>
                <w:rFonts w:ascii="Times New Roman" w:cs="Times New Roman" w:eastAsia="Times New Roman" w:hAnsi="Times New Roman"/>
                <w:sz w:val="15"/>
                <w:szCs w:val="15"/>
                <w:color w:val="auto"/>
                <w:w w:val="97"/>
              </w:rPr>
              <w:t>% Series J Cumulative Redeemable Preferred Stock, $0.0001 par</w:t>
            </w:r>
          </w:p>
        </w:tc>
        <w:tc>
          <w:tcPr>
            <w:tcW w:w="258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color w:val="auto"/>
                <w:w w:val="95"/>
              </w:rPr>
              <w:t>SPGJ</w:t>
            </w:r>
          </w:p>
        </w:tc>
        <w:tc>
          <w:tcPr>
            <w:tcW w:w="42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6"/>
              </w:rPr>
              <w:t>New York Stock Exchange</w:t>
            </w:r>
          </w:p>
        </w:tc>
      </w:tr>
      <w:tr>
        <w:trPr>
          <w:trHeight w:val="190"/>
        </w:trPr>
        <w:tc>
          <w:tcPr>
            <w:tcW w:w="442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color w:val="auto"/>
                <w:w w:val="92"/>
              </w:rPr>
              <w:t>value</w:t>
            </w: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r>
      <w:tr>
        <w:trPr>
          <w:trHeight w:val="176"/>
        </w:trPr>
        <w:tc>
          <w:tcPr>
            <w:tcW w:w="4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tcPr>
          <w:p>
            <w:pPr>
              <w:spacing w:after="0"/>
              <w:rPr>
                <w:sz w:val="15"/>
                <w:szCs w:val="15"/>
                <w:color w:val="auto"/>
              </w:rPr>
            </w:pPr>
          </w:p>
        </w:tc>
      </w:tr>
      <w:tr>
        <w:trPr>
          <w:trHeight w:val="20"/>
        </w:trPr>
        <w:tc>
          <w:tcPr>
            <w:tcW w:w="4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80" w:type="dxa"/>
            <w:vAlign w:val="bottom"/>
            <w:tcBorders>
              <w:bottom w:val="single" w:sz="8" w:color="auto"/>
            </w:tcBorders>
          </w:tcPr>
          <w:p>
            <w:pPr>
              <w:spacing w:after="0" w:line="20" w:lineRule="exact"/>
              <w:rPr>
                <w:sz w:val="1"/>
                <w:szCs w:val="1"/>
                <w:color w:val="auto"/>
              </w:rPr>
            </w:pPr>
          </w:p>
        </w:tc>
      </w:tr>
      <w:tr>
        <w:trPr>
          <w:trHeight w:val="544"/>
        </w:trPr>
        <w:tc>
          <w:tcPr>
            <w:tcW w:w="4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641" w:right="31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5"/>
          <w:szCs w:val="15"/>
          <w:b w:val="1"/>
          <w:bCs w:val="1"/>
          <w:color w:val="auto"/>
        </w:rPr>
        <w:t>Item 2.02.</w:t>
      </w:r>
      <w:r>
        <w:rPr>
          <w:sz w:val="20"/>
          <w:szCs w:val="20"/>
          <w:color w:val="auto"/>
        </w:rPr>
        <w:tab/>
      </w:r>
      <w:r>
        <w:rPr>
          <w:rFonts w:ascii="Times New Roman" w:cs="Times New Roman" w:eastAsia="Times New Roman" w:hAnsi="Times New Roman"/>
          <w:sz w:val="14"/>
          <w:szCs w:val="14"/>
          <w:b w:val="1"/>
          <w:bCs w:val="1"/>
          <w:color w:val="auto"/>
        </w:rPr>
        <w:t>Results of Operations and Financial Condition</w:t>
      </w:r>
    </w:p>
    <w:p>
      <w:pPr>
        <w:spacing w:after="0" w:line="181" w:lineRule="exact"/>
        <w:rPr>
          <w:sz w:val="20"/>
          <w:szCs w:val="20"/>
          <w:color w:val="auto"/>
        </w:rPr>
      </w:pPr>
    </w:p>
    <w:p>
      <w:pPr>
        <w:jc w:val="both"/>
        <w:ind w:firstLine="264"/>
        <w:spacing w:after="0" w:line="269" w:lineRule="auto"/>
        <w:rPr>
          <w:sz w:val="20"/>
          <w:szCs w:val="20"/>
          <w:color w:val="auto"/>
        </w:rPr>
      </w:pPr>
      <w:r>
        <w:rPr>
          <w:rFonts w:ascii="Times New Roman" w:cs="Times New Roman" w:eastAsia="Times New Roman" w:hAnsi="Times New Roman"/>
          <w:sz w:val="15"/>
          <w:szCs w:val="15"/>
          <w:color w:val="auto"/>
        </w:rPr>
        <w:t>On August 5, 2024, Simon Property Group, Inc. issued a press release containing information on earnings for the quarter ended June 30, 2024 and other matters. A copy of the press release is furnished with this report as Exhibit 99.1 and is incorporated by reference into this report.</w:t>
      </w:r>
    </w:p>
    <w:p>
      <w:pPr>
        <w:spacing w:after="0" w:line="1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4"/>
          <w:szCs w:val="14"/>
          <w:b w:val="1"/>
          <w:bCs w:val="1"/>
          <w:color w:val="auto"/>
        </w:rPr>
        <w:t>Regulation FD Disclosure</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Exhibit 99.1 also includes supplemental financial and operating information for the quarter ended June 30, 2024.</w:t>
      </w:r>
    </w:p>
    <w:p>
      <w:pPr>
        <w:spacing w:after="0" w:line="17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Financial Statements: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 w:type="dxa"/>
            <w:vAlign w:val="bottom"/>
          </w:tcPr>
          <w:p>
            <w:pPr>
              <w:spacing w:after="0"/>
              <w:rPr>
                <w:sz w:val="16"/>
                <w:szCs w:val="16"/>
                <w:color w:val="auto"/>
              </w:rPr>
            </w:pPr>
          </w:p>
        </w:tc>
        <w:tc>
          <w:tcPr>
            <w:tcW w:w="660" w:type="dxa"/>
            <w:vAlign w:val="bottom"/>
            <w:gridSpan w:val="2"/>
          </w:tcPr>
          <w:p>
            <w:pPr>
              <w:ind w:left="280"/>
              <w:spacing w:after="0"/>
              <w:rPr>
                <w:sz w:val="20"/>
                <w:szCs w:val="20"/>
                <w:color w:val="auto"/>
              </w:rPr>
            </w:pPr>
            <w:r>
              <w:rPr>
                <w:rFonts w:ascii="Times New Roman" w:cs="Times New Roman" w:eastAsia="Times New Roman" w:hAnsi="Times New Roman"/>
                <w:sz w:val="15"/>
                <w:szCs w:val="15"/>
                <w:b w:val="1"/>
                <w:bCs w:val="1"/>
                <w:color w:val="auto"/>
              </w:rPr>
              <w:t>None</w:t>
            </w:r>
          </w:p>
        </w:tc>
        <w:tc>
          <w:tcPr>
            <w:tcW w:w="6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180" w:type="dxa"/>
            <w:vAlign w:val="bottom"/>
          </w:tcPr>
          <w:p>
            <w:pPr>
              <w:spacing w:after="0"/>
              <w:rPr>
                <w:sz w:val="16"/>
                <w:szCs w:val="16"/>
                <w:color w:val="auto"/>
              </w:rPr>
            </w:pPr>
          </w:p>
        </w:tc>
      </w:tr>
      <w:tr>
        <w:trPr>
          <w:trHeight w:val="352"/>
        </w:trPr>
        <w:tc>
          <w:tcPr>
            <w:tcW w:w="26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Exhibits:</w:t>
            </w:r>
          </w:p>
        </w:tc>
        <w:tc>
          <w:tcPr>
            <w:tcW w:w="6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319"/>
        </w:trPr>
        <w:tc>
          <w:tcPr>
            <w:tcW w:w="700" w:type="dxa"/>
            <w:vAlign w:val="bottom"/>
            <w:gridSpan w:val="2"/>
          </w:tcPr>
          <w:p>
            <w:pPr>
              <w:spacing w:after="0"/>
              <w:rPr>
                <w:sz w:val="20"/>
                <w:szCs w:val="20"/>
                <w:color w:val="auto"/>
              </w:rPr>
            </w:pPr>
            <w:r>
              <w:rPr>
                <w:rFonts w:ascii="Times New Roman" w:cs="Times New Roman" w:eastAsia="Times New Roman" w:hAnsi="Times New Roman"/>
                <w:sz w:val="15"/>
                <w:szCs w:val="15"/>
                <w:color w:val="auto"/>
                <w:w w:val="97"/>
              </w:rPr>
              <w:t>Exhibit No.</w:t>
            </w:r>
          </w:p>
        </w:tc>
        <w:tc>
          <w:tcPr>
            <w:tcW w:w="220" w:type="dxa"/>
            <w:vAlign w:val="bottom"/>
          </w:tcPr>
          <w:p>
            <w:pPr>
              <w:spacing w:after="0"/>
              <w:rPr>
                <w:sz w:val="24"/>
                <w:szCs w:val="24"/>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Description</w:t>
            </w:r>
          </w:p>
        </w:tc>
      </w:tr>
      <w:tr>
        <w:trPr>
          <w:trHeight w:val="20"/>
        </w:trPr>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332"/>
        </w:trPr>
        <w:tc>
          <w:tcPr>
            <w:tcW w:w="700" w:type="dxa"/>
            <w:vAlign w:val="bottom"/>
            <w:gridSpan w:val="2"/>
          </w:tcPr>
          <w:p>
            <w:pPr>
              <w:spacing w:after="0"/>
              <w:rPr>
                <w:sz w:val="20"/>
                <w:szCs w:val="20"/>
                <w:color w:val="auto"/>
              </w:rPr>
            </w:pPr>
            <w:r>
              <w:rPr>
                <w:rFonts w:ascii="Times New Roman" w:cs="Times New Roman" w:eastAsia="Times New Roman" w:hAnsi="Times New Roman"/>
                <w:sz w:val="15"/>
                <w:szCs w:val="15"/>
                <w:color w:val="0000EE"/>
              </w:rPr>
              <w:t>99.</w:t>
            </w:r>
            <w:r>
              <w:rPr>
                <w:rFonts w:ascii="Times New Roman" w:cs="Times New Roman" w:eastAsia="Times New Roman" w:hAnsi="Times New Roman"/>
                <w:sz w:val="15"/>
                <w:szCs w:val="15"/>
                <w:u w:val="single" w:color="auto"/>
                <w:color w:val="0000EE"/>
              </w:rPr>
              <w:t>1</w:t>
            </w:r>
          </w:p>
        </w:tc>
        <w:tc>
          <w:tcPr>
            <w:tcW w:w="220" w:type="dxa"/>
            <w:vAlign w:val="bottom"/>
          </w:tcPr>
          <w:p>
            <w:pPr>
              <w:spacing w:after="0"/>
              <w:rPr>
                <w:sz w:val="24"/>
                <w:szCs w:val="24"/>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5"/>
                <w:szCs w:val="15"/>
                <w:color w:val="0000EE"/>
              </w:rPr>
              <w:t>Earnings Release dated August 5, 2024 and supplemental information</w:t>
            </w:r>
          </w:p>
        </w:tc>
      </w:tr>
      <w:tr>
        <w:trPr>
          <w:trHeight w:val="20"/>
        </w:trPr>
        <w:tc>
          <w:tcPr>
            <w:tcW w:w="2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gridSpan w:val="2"/>
            <w:shd w:val="clear" w:color="auto" w:fill="0000EE"/>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189"/>
        </w:trPr>
        <w:tc>
          <w:tcPr>
            <w:tcW w:w="260" w:type="dxa"/>
            <w:vAlign w:val="bottom"/>
          </w:tcPr>
          <w:p>
            <w:pPr>
              <w:spacing w:after="0"/>
              <w:rPr>
                <w:sz w:val="20"/>
                <w:szCs w:val="20"/>
                <w:color w:val="auto"/>
              </w:rPr>
            </w:pPr>
            <w:r>
              <w:rPr>
                <w:rFonts w:ascii="Times New Roman" w:cs="Times New Roman" w:eastAsia="Times New Roman" w:hAnsi="Times New Roman"/>
                <w:sz w:val="15"/>
                <w:szCs w:val="15"/>
                <w:color w:val="auto"/>
              </w:rPr>
              <w:t>104</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80" w:type="dxa"/>
            <w:vAlign w:val="bottom"/>
            <w:gridSpan w:val="3"/>
          </w:tcPr>
          <w:p>
            <w:pPr>
              <w:spacing w:after="0"/>
              <w:rPr>
                <w:sz w:val="20"/>
                <w:szCs w:val="20"/>
                <w:color w:val="auto"/>
              </w:rPr>
            </w:pPr>
            <w:r>
              <w:rPr>
                <w:rFonts w:ascii="Times New Roman" w:cs="Times New Roman" w:eastAsia="Times New Roman" w:hAnsi="Times New Roman"/>
                <w:sz w:val="15"/>
                <w:szCs w:val="15"/>
                <w:color w:val="auto"/>
                <w:w w:val="97"/>
              </w:rPr>
              <w:t>The cover page from this Current Report on Form 8-K formatted in Inline XBRL (included as Exhibit 101)</w:t>
            </w:r>
          </w:p>
        </w:tc>
      </w:tr>
    </w:tbl>
    <w:p>
      <w:pPr>
        <w:spacing w:after="0" w:line="161" w:lineRule="exact"/>
        <w:rPr>
          <w:sz w:val="20"/>
          <w:szCs w:val="20"/>
          <w:color w:val="auto"/>
        </w:rPr>
      </w:pPr>
    </w:p>
    <w:p>
      <w:pPr>
        <w:jc w:val="both"/>
        <w:ind w:firstLine="264"/>
        <w:spacing w:after="0" w:line="250" w:lineRule="auto"/>
        <w:rPr>
          <w:sz w:val="20"/>
          <w:szCs w:val="20"/>
          <w:color w:val="auto"/>
        </w:rPr>
      </w:pPr>
      <w:r>
        <w:rPr>
          <w:rFonts w:ascii="Times New Roman" w:cs="Times New Roman" w:eastAsia="Times New Roman" w:hAnsi="Times New Roman"/>
          <w:sz w:val="15"/>
          <w:szCs w:val="15"/>
          <w:color w:val="auto"/>
        </w:rPr>
        <w:t>The exhibit filed with this report contains measures of financial or operating performance that are not specifically defined by generally accepted accounting principles (“GAAP”) in the United States, including funds from operations (“FFO”), FFO per share, Real Estate FFO per share, funds available for distribution, net operating income (“NOI”), domestic property NOI and portfolio NOI. FFO and NOI are performance measures that are standard in the REIT business. We believe FFO and NOI provide investors with additional information concerning our operating performance and a basis to compare our performance with the performance of other REITs. We also use these measures internally to monitor the operating performance of our portfolio. Our computation of these non-GAAP measures may not be the same as similar measures reported by other REITs.</w:t>
      </w:r>
    </w:p>
    <w:p>
      <w:pPr>
        <w:spacing w:after="0" w:line="156" w:lineRule="exact"/>
        <w:rPr>
          <w:sz w:val="20"/>
          <w:szCs w:val="20"/>
          <w:color w:val="auto"/>
        </w:rPr>
      </w:pPr>
    </w:p>
    <w:p>
      <w:pPr>
        <w:jc w:val="both"/>
        <w:ind w:firstLine="264"/>
        <w:spacing w:after="0" w:line="269" w:lineRule="auto"/>
        <w:rPr>
          <w:sz w:val="20"/>
          <w:szCs w:val="20"/>
          <w:color w:val="auto"/>
        </w:rPr>
      </w:pPr>
      <w:r>
        <w:rPr>
          <w:rFonts w:ascii="Times New Roman" w:cs="Times New Roman" w:eastAsia="Times New Roman" w:hAnsi="Times New Roman"/>
          <w:sz w:val="15"/>
          <w:szCs w:val="15"/>
          <w:color w:val="auto"/>
        </w:rPr>
        <w:t>These non-GAAP financial measures should not be considered as alternatives to net income as a measure of our operating performance or to cash flows computed in accordance with GAAP as a measure of liquidity nor are they indicative of cash flows from operating and financial activities.</w:t>
      </w:r>
    </w:p>
    <w:p>
      <w:pPr>
        <w:spacing w:after="0" w:line="1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Reconciliations of each of these non-GAAP measures to the most-directly comparable GAAP measure are included in the exhibit.</w:t>
      </w:r>
    </w:p>
    <w:p>
      <w:pPr>
        <w:spacing w:after="0" w:line="179" w:lineRule="exact"/>
        <w:rPr>
          <w:sz w:val="20"/>
          <w:szCs w:val="20"/>
          <w:color w:val="auto"/>
        </w:rPr>
      </w:pPr>
    </w:p>
    <w:p>
      <w:pPr>
        <w:jc w:val="both"/>
        <w:ind w:firstLine="264"/>
        <w:spacing w:after="0" w:line="269" w:lineRule="auto"/>
        <w:rPr>
          <w:sz w:val="20"/>
          <w:szCs w:val="20"/>
          <w:color w:val="auto"/>
        </w:rPr>
      </w:pPr>
      <w:r>
        <w:rPr>
          <w:rFonts w:ascii="Times New Roman" w:cs="Times New Roman" w:eastAsia="Times New Roman" w:hAnsi="Times New Roman"/>
          <w:sz w:val="15"/>
          <w:szCs w:val="15"/>
          <w:color w:val="auto"/>
        </w:rPr>
        <w:t>The information in this report and the exhibit filed herewith is being furnished, not filed, for purposes of Section 18 of the Securities Exchange Act of 1934, as amended, and pursuant to Items 2.02 and 7.01 of Form 8-K, will not be incorporated by reference into any filing under the Securities Act of 1933, as amended.</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5772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1280"/>
          </w:cols>
          <w:pgMar w:left="300" w:top="760" w:right="319" w:bottom="1440" w:gutter="0" w:footer="0" w:header="0"/>
        </w:sectPr>
      </w:pPr>
    </w:p>
    <w:bookmarkStart w:id="2" w:name="page3"/>
    <w:bookmarkEnd w:id="2"/>
    <w:p>
      <w:pPr>
        <w:ind w:left="4640"/>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August 5, 2024</w:t>
      </w:r>
    </w:p>
    <w:p>
      <w:pPr>
        <w:spacing w:after="0" w:line="1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5"/>
          <w:szCs w:val="15"/>
          <w:color w:val="auto"/>
        </w:rPr>
        <w:t>SIMON PROPERTY GROUP, INC.</w:t>
      </w:r>
    </w:p>
    <w:p>
      <w:pPr>
        <w:spacing w:after="0" w:line="17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5"/>
          <w:szCs w:val="15"/>
          <w:color w:val="auto"/>
        </w:rPr>
        <w:t>By: /s/ BRIAN J. MCDADE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11430</wp:posOffset>
            </wp:positionV>
            <wp:extent cx="319532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95320" cy="6985"/>
                    </a:xfrm>
                    <a:prstGeom prst="rect">
                      <a:avLst/>
                    </a:prstGeom>
                    <a:noFill/>
                  </pic:spPr>
                </pic:pic>
              </a:graphicData>
            </a:graphic>
          </wp:anchor>
        </w:drawing>
      </w:r>
    </w:p>
    <w:p>
      <w:pPr>
        <w:ind w:left="5700"/>
        <w:spacing w:after="0"/>
        <w:rPr>
          <w:sz w:val="20"/>
          <w:szCs w:val="20"/>
          <w:color w:val="auto"/>
        </w:rPr>
      </w:pPr>
      <w:r>
        <w:rPr>
          <w:rFonts w:ascii="Times New Roman" w:cs="Times New Roman" w:eastAsia="Times New Roman" w:hAnsi="Times New Roman"/>
          <w:sz w:val="15"/>
          <w:szCs w:val="15"/>
          <w:color w:val="auto"/>
        </w:rPr>
        <w:t>Brian J. McDade,</w:t>
      </w:r>
    </w:p>
    <w:p>
      <w:pPr>
        <w:spacing w:after="0" w:line="1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5"/>
          <w:szCs w:val="15"/>
          <w:color w:val="auto"/>
        </w:rPr>
        <w:t>Executive Vice President and Chief Financial Officer</w:t>
      </w:r>
    </w:p>
    <w:p>
      <w:pPr>
        <w:spacing w:after="0" w:line="3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11430</wp:posOffset>
            </wp:positionV>
            <wp:extent cx="715772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6985"/>
                    </a:xfrm>
                    <a:prstGeom prst="rect">
                      <a:avLst/>
                    </a:prstGeom>
                    <a:noFill/>
                  </pic:spPr>
                </pic:pic>
              </a:graphicData>
            </a:graphic>
          </wp:anchor>
        </w:drawing>
      </w:r>
    </w:p>
    <w:p>
      <w:pPr>
        <w:sectPr>
          <w:pgSz w:w="11900" w:h="16838" w:orient="portrait"/>
          <w:cols w:equalWidth="0" w:num="1">
            <w:col w:w="10740"/>
          </w:cols>
          <w:pgMar w:left="840" w:top="760" w:right="319" w:bottom="1440" w:gutter="0" w:footer="0" w:header="0"/>
        </w:sectPr>
      </w:pPr>
    </w:p>
    <w:bookmarkStart w:id="3" w:name="page4"/>
    <w:bookmarkEnd w:id="3"/>
    <w:p>
      <w:pPr>
        <w:spacing w:after="0"/>
        <w:rPr>
          <w:sz w:val="20"/>
          <w:szCs w:val="20"/>
          <w:color w:val="auto"/>
        </w:rPr>
      </w:pPr>
      <w:r>
        <w:rPr>
          <w:rFonts w:ascii="Calibri" w:cs="Calibri" w:eastAsia="Calibri" w:hAnsi="Calibri"/>
          <w:sz w:val="12"/>
          <w:szCs w:val="12"/>
          <w:color w:val="003366"/>
        </w:rPr>
        <w:drawing>
          <wp:anchor simplePos="0" relativeHeight="251657728" behindDoc="1" locked="0" layoutInCell="0" allowOverlap="1">
            <wp:simplePos x="0" y="0"/>
            <wp:positionH relativeFrom="page">
              <wp:posOffset>195580</wp:posOffset>
            </wp:positionH>
            <wp:positionV relativeFrom="page">
              <wp:posOffset>88900</wp:posOffset>
            </wp:positionV>
            <wp:extent cx="7208520" cy="48488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8520" cy="484886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7060"/>
        <w:spacing w:after="0"/>
        <w:rPr>
          <w:sz w:val="20"/>
          <w:szCs w:val="20"/>
          <w:color w:val="auto"/>
        </w:rPr>
      </w:pPr>
      <w:r>
        <w:rPr>
          <w:rFonts w:ascii="Arial" w:cs="Arial" w:eastAsia="Arial" w:hAnsi="Arial"/>
          <w:sz w:val="16"/>
          <w:szCs w:val="16"/>
          <w:color w:val="FFFFFF"/>
        </w:rPr>
        <w:t>EARNINGS RELEASE &amp;</w:t>
      </w:r>
    </w:p>
    <w:p>
      <w:pPr>
        <w:jc w:val="right"/>
        <w:ind w:left="1040" w:right="479"/>
        <w:spacing w:after="0" w:line="261" w:lineRule="auto"/>
        <w:rPr>
          <w:sz w:val="20"/>
          <w:szCs w:val="20"/>
          <w:color w:val="auto"/>
        </w:rPr>
      </w:pPr>
      <w:r>
        <w:rPr>
          <w:rFonts w:ascii="Arial" w:cs="Arial" w:eastAsia="Arial" w:hAnsi="Arial"/>
          <w:sz w:val="29"/>
          <w:szCs w:val="29"/>
          <w:b w:val="1"/>
          <w:bCs w:val="1"/>
          <w:color w:val="FFFFFF"/>
        </w:rPr>
        <w:t> SIMON PROPERTY GROUP</w:t>
      </w:r>
      <w:r>
        <w:rPr>
          <w:rFonts w:ascii="Times New Roman" w:cs="Times New Roman" w:eastAsia="Times New Roman" w:hAnsi="Times New Roman"/>
          <w:sz w:val="25"/>
          <w:szCs w:val="25"/>
          <w:color w:val="000000"/>
          <w:vertAlign w:val="subscript"/>
        </w:rPr>
        <w:t>​</w:t>
      </w:r>
      <w:r>
        <w:rPr>
          <w:rFonts w:ascii="Arial" w:cs="Arial" w:eastAsia="Arial" w:hAnsi="Arial"/>
          <w:sz w:val="29"/>
          <w:szCs w:val="29"/>
          <w:b w:val="1"/>
          <w:bCs w:val="1"/>
          <w:color w:val="FFFFFF"/>
        </w:rPr>
        <w:t xml:space="preserve">                  </w:t>
      </w:r>
      <w:r>
        <w:rPr>
          <w:rFonts w:ascii="Arial" w:cs="Arial" w:eastAsia="Arial" w:hAnsi="Arial"/>
          <w:sz w:val="14"/>
          <w:szCs w:val="14"/>
          <w:color w:val="FFFFFF"/>
        </w:rPr>
        <w:t>SUPPLEMENTAL INFORMATION</w:t>
      </w:r>
      <w:r>
        <w:rPr>
          <w:rFonts w:ascii="Arial" w:cs="Arial" w:eastAsia="Arial" w:hAnsi="Arial"/>
          <w:sz w:val="29"/>
          <w:szCs w:val="29"/>
          <w:b w:val="1"/>
          <w:bCs w:val="1"/>
          <w:color w:val="FFFFFF"/>
        </w:rPr>
        <w:t xml:space="preserve"> </w:t>
      </w:r>
      <w:r>
        <w:rPr>
          <w:rFonts w:ascii="Arial" w:cs="Arial" w:eastAsia="Arial" w:hAnsi="Arial"/>
          <w:sz w:val="14"/>
          <w:szCs w:val="14"/>
          <w:color w:val="FFFFFF"/>
        </w:rPr>
        <w:t>UNAUDITED SECOND QUARTER</w:t>
      </w:r>
    </w:p>
    <w:p>
      <w:pPr>
        <w:sectPr>
          <w:pgSz w:w="11900" w:h="16838" w:orient="portrait"/>
          <w:cols w:equalWidth="0" w:num="1">
            <w:col w:w="10039"/>
          </w:cols>
          <w:pgMar w:left="420" w:top="153" w:right="1440" w:bottom="1440" w:gutter="0" w:footer="0" w:header="0"/>
        </w:sectPr>
      </w:pPr>
    </w:p>
    <w:bookmarkStart w:id="4" w:name="page5"/>
    <w:bookmarkEnd w:id="4"/>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TABLE OF CONTENTS</w:t>
      </w:r>
    </w:p>
    <w:p>
      <w:pPr>
        <w:spacing w:after="0" w:line="152" w:lineRule="exact"/>
        <w:rPr>
          <w:sz w:val="20"/>
          <w:szCs w:val="20"/>
          <w:color w:val="auto"/>
        </w:rPr>
      </w:pPr>
    </w:p>
    <w:tbl>
      <w:tblPr>
        <w:tblLayout w:type="fixed"/>
        <w:tblInd w:w="2760" w:type="dxa"/>
        <w:tblCellMar>
          <w:top w:w="0" w:type="dxa"/>
          <w:left w:w="0" w:type="dxa"/>
          <w:bottom w:w="0" w:type="dxa"/>
          <w:right w:w="0" w:type="dxa"/>
        </w:tblCellMar>
      </w:tblPr>
      <w:tr>
        <w:trPr>
          <w:trHeight w:val="157"/>
        </w:trPr>
        <w:tc>
          <w:tcPr>
            <w:tcW w:w="5240" w:type="dxa"/>
            <w:vAlign w:val="bottom"/>
            <w:tcBorders>
              <w:right w:val="single" w:sz="8" w:color="0F7179"/>
            </w:tcBorders>
            <w:gridSpan w:val="19"/>
            <w:shd w:val="clear" w:color="auto" w:fill="0F7179"/>
          </w:tcPr>
          <w:p>
            <w:pPr>
              <w:ind w:left="20"/>
              <w:spacing w:after="0"/>
              <w:rPr>
                <w:sz w:val="20"/>
                <w:szCs w:val="20"/>
                <w:color w:val="auto"/>
              </w:rPr>
            </w:pPr>
            <w:r>
              <w:rPr>
                <w:rFonts w:ascii="Arial" w:cs="Arial" w:eastAsia="Arial" w:hAnsi="Arial"/>
                <w:sz w:val="12"/>
                <w:szCs w:val="12"/>
                <w:b w:val="1"/>
                <w:bCs w:val="1"/>
                <w:color w:val="FFFFFF"/>
              </w:rPr>
              <w:t>EARNINGS RELEASE AND SUPPLEMENTAL INFORMATION</w:t>
            </w:r>
          </w:p>
        </w:tc>
        <w:tc>
          <w:tcPr>
            <w:tcW w:w="280" w:type="dxa"/>
            <w:vAlign w:val="bottom"/>
            <w:tcBorders>
              <w:right w:val="single" w:sz="8" w:color="0F7179"/>
            </w:tcBorders>
            <w:shd w:val="clear" w:color="auto" w:fill="0F7179"/>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140" w:type="dxa"/>
            <w:vAlign w:val="bottom"/>
            <w:shd w:val="clear" w:color="auto" w:fill="0F7179"/>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240" w:type="dxa"/>
            <w:vAlign w:val="bottom"/>
            <w:tcBorders>
              <w:right w:val="single" w:sz="8" w:color="0F7179"/>
            </w:tcBorders>
            <w:gridSpan w:val="19"/>
            <w:shd w:val="clear" w:color="auto" w:fill="0F7179"/>
          </w:tcPr>
          <w:p>
            <w:pPr>
              <w:spacing w:after="0"/>
              <w:rPr>
                <w:sz w:val="20"/>
                <w:szCs w:val="20"/>
                <w:color w:val="auto"/>
              </w:rPr>
            </w:pPr>
            <w:r>
              <w:rPr>
                <w:rFonts w:ascii="Arial" w:cs="Arial" w:eastAsia="Arial" w:hAnsi="Arial"/>
                <w:sz w:val="12"/>
                <w:szCs w:val="12"/>
                <w:b w:val="1"/>
                <w:bCs w:val="1"/>
                <w:color w:val="FFFFFF"/>
              </w:rPr>
              <w:t>​FOR THE QUARTER ENDED JUNE 30, 2024</w:t>
            </w:r>
          </w:p>
        </w:tc>
        <w:tc>
          <w:tcPr>
            <w:tcW w:w="540" w:type="dxa"/>
            <w:vAlign w:val="bottom"/>
            <w:gridSpan w:val="4"/>
            <w:shd w:val="clear" w:color="auto" w:fill="0F7179"/>
          </w:tcPr>
          <w:p>
            <w:pPr>
              <w:spacing w:after="0"/>
              <w:rPr>
                <w:sz w:val="20"/>
                <w:szCs w:val="20"/>
                <w:color w:val="auto"/>
              </w:rPr>
            </w:pPr>
            <w:r>
              <w:rPr>
                <w:rFonts w:ascii="Arial" w:cs="Arial" w:eastAsia="Arial" w:hAnsi="Arial"/>
                <w:sz w:val="12"/>
                <w:szCs w:val="12"/>
                <w:b w:val="1"/>
                <w:bCs w:val="1"/>
                <w:color w:val="FFFFFF"/>
              </w:rPr>
              <w:t>​ ​ PAGE ​</w:t>
            </w:r>
          </w:p>
        </w:tc>
        <w:tc>
          <w:tcPr>
            <w:tcW w:w="0" w:type="dxa"/>
            <w:vAlign w:val="bottom"/>
          </w:tcPr>
          <w:p>
            <w:pPr>
              <w:spacing w:after="0"/>
              <w:rPr>
                <w:sz w:val="1"/>
                <w:szCs w:val="1"/>
                <w:color w:val="auto"/>
              </w:rPr>
            </w:pPr>
          </w:p>
        </w:tc>
      </w:tr>
      <w:tr>
        <w:trPr>
          <w:trHeight w:val="242"/>
        </w:trPr>
        <w:tc>
          <w:tcPr>
            <w:tcW w:w="5240" w:type="dxa"/>
            <w:vAlign w:val="bottom"/>
            <w:gridSpan w:val="19"/>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Earnings Release</w:t>
            </w:r>
            <w:r>
              <w:rPr>
                <w:rFonts w:ascii="Arial" w:cs="Arial" w:eastAsia="Arial" w:hAnsi="Arial"/>
                <w:sz w:val="20"/>
                <w:szCs w:val="20"/>
                <w:b w:val="1"/>
                <w:bCs w:val="1"/>
                <w:color w:val="auto"/>
                <w:vertAlign w:val="superscript"/>
              </w:rPr>
              <w:t>(1)</w:t>
            </w:r>
          </w:p>
        </w:tc>
        <w:tc>
          <w:tcPr>
            <w:tcW w:w="280" w:type="dxa"/>
            <w:vAlign w:val="bottom"/>
          </w:tcPr>
          <w:p>
            <w:pPr>
              <w:spacing w:after="0"/>
              <w:rPr>
                <w:sz w:val="20"/>
                <w:szCs w:val="20"/>
                <w:color w:val="auto"/>
              </w:rPr>
            </w:pPr>
            <w:r>
              <w:rPr>
                <w:rFonts w:ascii="Arial" w:cs="Arial" w:eastAsia="Arial" w:hAnsi="Arial"/>
                <w:sz w:val="13"/>
                <w:szCs w:val="13"/>
                <w:color w:val="auto"/>
              </w:rPr>
              <w:t>​ ​</w:t>
            </w:r>
          </w:p>
        </w:tc>
        <w:tc>
          <w:tcPr>
            <w:tcW w:w="260" w:type="dxa"/>
            <w:vAlign w:val="bottom"/>
            <w:gridSpan w:val="3"/>
          </w:tcPr>
          <w:p>
            <w:pPr>
              <w:jc w:val="right"/>
              <w:spacing w:after="0"/>
              <w:rPr>
                <w:sz w:val="20"/>
                <w:szCs w:val="20"/>
                <w:color w:val="auto"/>
              </w:rPr>
            </w:pPr>
            <w:r>
              <w:rPr>
                <w:rFonts w:ascii="Arial" w:cs="Arial" w:eastAsia="Arial" w:hAnsi="Arial"/>
                <w:sz w:val="13"/>
                <w:szCs w:val="13"/>
                <w:color w:val="0000EE"/>
                <w:w w:val="81"/>
              </w:rPr>
              <w:t>2</w:t>
            </w:r>
            <w:r>
              <w:rPr>
                <w:rFonts w:ascii="Arial" w:cs="Arial" w:eastAsia="Arial" w:hAnsi="Arial"/>
                <w:sz w:val="13"/>
                <w:szCs w:val="13"/>
                <w:color w:val="000000"/>
                <w:w w:val="81"/>
              </w:rPr>
              <w:t>−</w:t>
            </w:r>
            <w:r>
              <w:rPr>
                <w:rFonts w:ascii="Arial" w:cs="Arial" w:eastAsia="Arial" w:hAnsi="Arial"/>
                <w:sz w:val="13"/>
                <w:szCs w:val="13"/>
                <w:color w:val="0000EE"/>
                <w:w w:val="81"/>
              </w:rPr>
              <w:t>11</w:t>
            </w:r>
            <w:r>
              <w:rPr>
                <w:rFonts w:ascii="Arial" w:cs="Arial" w:eastAsia="Arial" w:hAnsi="Arial"/>
                <w:sz w:val="13"/>
                <w:szCs w:val="13"/>
                <w:color w:val="000000"/>
                <w:w w:val="81"/>
              </w:rPr>
              <w:t>​</w:t>
            </w: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240" w:type="dxa"/>
            <w:vAlign w:val="bottom"/>
            <w:gridSpan w:val="19"/>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0000EE"/>
              </w:rPr>
              <w:t>Overview</w:t>
            </w:r>
          </w:p>
        </w:tc>
        <w:tc>
          <w:tcPr>
            <w:tcW w:w="280" w:type="dxa"/>
            <w:vAlign w:val="bottom"/>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Arial" w:cs="Arial" w:eastAsia="Arial" w:hAnsi="Arial"/>
                <w:sz w:val="13"/>
                <w:szCs w:val="13"/>
                <w:color w:val="0000EE"/>
              </w:rPr>
              <w:t>12</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4960" w:type="dxa"/>
            <w:vAlign w:val="bottom"/>
            <w:gridSpan w:val="18"/>
          </w:tcPr>
          <w:p>
            <w:pPr>
              <w:spacing w:after="0" w:line="134" w:lineRule="exact"/>
              <w:rPr>
                <w:sz w:val="20"/>
                <w:szCs w:val="20"/>
                <w:color w:val="auto"/>
              </w:rPr>
            </w:pPr>
            <w:r>
              <w:rPr>
                <w:rFonts w:ascii="Arial" w:cs="Arial" w:eastAsia="Arial" w:hAnsi="Arial"/>
                <w:sz w:val="13"/>
                <w:szCs w:val="13"/>
                <w:color w:val="0000EE"/>
              </w:rPr>
              <w:t>The Company</w:t>
            </w: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12</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4260" w:type="dxa"/>
            <w:vAlign w:val="bottom"/>
            <w:gridSpan w:val="17"/>
          </w:tcPr>
          <w:p>
            <w:pPr>
              <w:spacing w:after="0" w:line="134" w:lineRule="exact"/>
              <w:rPr>
                <w:sz w:val="20"/>
                <w:szCs w:val="20"/>
                <w:color w:val="auto"/>
              </w:rPr>
            </w:pPr>
            <w:r>
              <w:rPr>
                <w:rFonts w:ascii="Arial" w:cs="Arial" w:eastAsia="Arial" w:hAnsi="Arial"/>
                <w:sz w:val="13"/>
                <w:szCs w:val="13"/>
                <w:color w:val="0000EE"/>
              </w:rPr>
              <w:t>Stock Information, Credit Ratings and Senior Unsecured Debt Covenants</w:t>
            </w:r>
          </w:p>
        </w:tc>
        <w:tc>
          <w:tcPr>
            <w:tcW w:w="7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13</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40" w:type="dxa"/>
            <w:vAlign w:val="bottom"/>
            <w:gridSpan w:val="19"/>
          </w:tcPr>
          <w:p>
            <w:pPr>
              <w:spacing w:after="0"/>
              <w:rPr>
                <w:sz w:val="20"/>
                <w:szCs w:val="20"/>
                <w:color w:val="auto"/>
              </w:rPr>
            </w:pPr>
            <w:r>
              <w:rPr>
                <w:rFonts w:ascii="Arial" w:cs="Arial" w:eastAsia="Arial" w:hAnsi="Arial"/>
                <w:sz w:val="13"/>
                <w:szCs w:val="13"/>
                <w:b w:val="1"/>
                <w:bCs w:val="1"/>
                <w:color w:val="auto"/>
              </w:rPr>
              <w:t>​Financial Data</w:t>
            </w:r>
          </w:p>
        </w:tc>
        <w:tc>
          <w:tcPr>
            <w:tcW w:w="28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8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2420" w:type="dxa"/>
            <w:vAlign w:val="bottom"/>
            <w:gridSpan w:val="11"/>
          </w:tcPr>
          <w:p>
            <w:pPr>
              <w:spacing w:after="0" w:line="143" w:lineRule="exact"/>
              <w:rPr>
                <w:sz w:val="20"/>
                <w:szCs w:val="20"/>
                <w:color w:val="auto"/>
              </w:rPr>
            </w:pPr>
            <w:r>
              <w:rPr>
                <w:rFonts w:ascii="Arial" w:cs="Arial" w:eastAsia="Arial" w:hAnsi="Arial"/>
                <w:sz w:val="13"/>
                <w:szCs w:val="13"/>
                <w:color w:val="0000EE"/>
                <w:w w:val="99"/>
              </w:rPr>
              <w:t>Selected Financial and Equity Information</w:t>
            </w:r>
          </w:p>
        </w:tc>
        <w:tc>
          <w:tcPr>
            <w:tcW w:w="2540" w:type="dxa"/>
            <w:vAlign w:val="bottom"/>
            <w:gridSpan w:val="7"/>
          </w:tcPr>
          <w:p>
            <w:pPr>
              <w:spacing w:after="0"/>
              <w:rPr>
                <w:sz w:val="12"/>
                <w:szCs w:val="12"/>
                <w:color w:val="auto"/>
              </w:rPr>
            </w:pPr>
          </w:p>
        </w:tc>
        <w:tc>
          <w:tcPr>
            <w:tcW w:w="280" w:type="dxa"/>
            <w:vAlign w:val="bottom"/>
          </w:tcPr>
          <w:p>
            <w:pPr>
              <w:spacing w:after="0" w:line="143" w:lineRule="exact"/>
              <w:rPr>
                <w:sz w:val="20"/>
                <w:szCs w:val="20"/>
                <w:color w:val="auto"/>
              </w:rPr>
            </w:pPr>
            <w:r>
              <w:rPr>
                <w:rFonts w:ascii="Arial" w:cs="Arial" w:eastAsia="Arial" w:hAnsi="Arial"/>
                <w:sz w:val="13"/>
                <w:szCs w:val="13"/>
                <w:color w:val="auto"/>
              </w:rPr>
              <w:t>​ ​</w:t>
            </w:r>
          </w:p>
        </w:tc>
        <w:tc>
          <w:tcPr>
            <w:tcW w:w="80" w:type="dxa"/>
            <w:vAlign w:val="bottom"/>
          </w:tcPr>
          <w:p>
            <w:pPr>
              <w:spacing w:after="0"/>
              <w:rPr>
                <w:sz w:val="12"/>
                <w:szCs w:val="12"/>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3"/>
                <w:szCs w:val="13"/>
                <w:color w:val="0000EE"/>
              </w:rPr>
              <w:t>14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420" w:type="dxa"/>
            <w:vAlign w:val="bottom"/>
            <w:gridSpan w:val="11"/>
          </w:tcPr>
          <w:p>
            <w:pPr>
              <w:spacing w:after="0" w:line="134" w:lineRule="exact"/>
              <w:rPr>
                <w:sz w:val="20"/>
                <w:szCs w:val="20"/>
                <w:color w:val="auto"/>
              </w:rPr>
            </w:pPr>
            <w:r>
              <w:rPr>
                <w:rFonts w:ascii="Arial" w:cs="Arial" w:eastAsia="Arial" w:hAnsi="Arial"/>
                <w:sz w:val="13"/>
                <w:szCs w:val="13"/>
                <w:color w:val="0000EE"/>
                <w:w w:val="99"/>
              </w:rPr>
              <w:t>Net Operating Income (NOI) Composition</w:t>
            </w:r>
          </w:p>
        </w:tc>
        <w:tc>
          <w:tcPr>
            <w:tcW w:w="2540" w:type="dxa"/>
            <w:vAlign w:val="bottom"/>
            <w:gridSpan w:val="7"/>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15</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500" w:type="dxa"/>
            <w:vAlign w:val="bottom"/>
            <w:gridSpan w:val="12"/>
          </w:tcPr>
          <w:p>
            <w:pPr>
              <w:spacing w:after="0" w:line="134" w:lineRule="exact"/>
              <w:rPr>
                <w:sz w:val="20"/>
                <w:szCs w:val="20"/>
                <w:color w:val="auto"/>
              </w:rPr>
            </w:pPr>
            <w:r>
              <w:rPr>
                <w:rFonts w:ascii="Arial" w:cs="Arial" w:eastAsia="Arial" w:hAnsi="Arial"/>
                <w:sz w:val="13"/>
                <w:szCs w:val="13"/>
                <w:color w:val="0000EE"/>
              </w:rPr>
              <w:t>Net Operating Income Overview (at Share)</w:t>
            </w:r>
          </w:p>
        </w:tc>
        <w:tc>
          <w:tcPr>
            <w:tcW w:w="2460" w:type="dxa"/>
            <w:vAlign w:val="bottom"/>
            <w:gridSpan w:val="6"/>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16</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4960" w:type="dxa"/>
            <w:vAlign w:val="bottom"/>
            <w:gridSpan w:val="18"/>
          </w:tcPr>
          <w:p>
            <w:pPr>
              <w:spacing w:after="0" w:line="134" w:lineRule="exact"/>
              <w:rPr>
                <w:sz w:val="20"/>
                <w:szCs w:val="20"/>
                <w:color w:val="auto"/>
              </w:rPr>
            </w:pPr>
            <w:r>
              <w:rPr>
                <w:rFonts w:ascii="Arial" w:cs="Arial" w:eastAsia="Arial" w:hAnsi="Arial"/>
                <w:sz w:val="13"/>
                <w:szCs w:val="13"/>
                <w:color w:val="0000EE"/>
              </w:rPr>
              <w:t>Reconciliations of Non-GAAP Financial Measures</w:t>
            </w: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17</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60" w:type="dxa"/>
            <w:vAlign w:val="bottom"/>
            <w:gridSpan w:val="7"/>
          </w:tcPr>
          <w:p>
            <w:pPr>
              <w:spacing w:after="0" w:line="134" w:lineRule="exact"/>
              <w:rPr>
                <w:sz w:val="20"/>
                <w:szCs w:val="20"/>
                <w:color w:val="auto"/>
              </w:rPr>
            </w:pPr>
            <w:r>
              <w:rPr>
                <w:rFonts w:ascii="Arial" w:cs="Arial" w:eastAsia="Arial" w:hAnsi="Arial"/>
                <w:sz w:val="13"/>
                <w:szCs w:val="13"/>
                <w:color w:val="0000EE"/>
                <w:w w:val="98"/>
              </w:rPr>
              <w:t>Consolidated Net Income to NOI</w:t>
            </w:r>
          </w:p>
        </w:tc>
        <w:tc>
          <w:tcPr>
            <w:tcW w:w="740" w:type="dxa"/>
            <w:vAlign w:val="bottom"/>
            <w:gridSpan w:val="5"/>
          </w:tcPr>
          <w:p>
            <w:pPr>
              <w:spacing w:after="0"/>
              <w:rPr>
                <w:sz w:val="11"/>
                <w:szCs w:val="11"/>
                <w:color w:val="auto"/>
              </w:rPr>
            </w:pPr>
          </w:p>
        </w:tc>
        <w:tc>
          <w:tcPr>
            <w:tcW w:w="2060" w:type="dxa"/>
            <w:vAlign w:val="bottom"/>
            <w:gridSpan w:val="4"/>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17</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940" w:type="dxa"/>
            <w:vAlign w:val="bottom"/>
            <w:gridSpan w:val="17"/>
          </w:tcPr>
          <w:p>
            <w:pPr>
              <w:spacing w:after="0" w:line="134" w:lineRule="exact"/>
              <w:rPr>
                <w:sz w:val="20"/>
                <w:szCs w:val="20"/>
                <w:color w:val="auto"/>
              </w:rPr>
            </w:pPr>
            <w:r>
              <w:rPr>
                <w:rFonts w:ascii="Arial" w:cs="Arial" w:eastAsia="Arial" w:hAnsi="Arial"/>
                <w:sz w:val="13"/>
                <w:szCs w:val="13"/>
                <w:color w:val="0000EE"/>
              </w:rPr>
              <w:t>FFO of the Operating Partnership to Funds Available for Distribution (Our Share)</w:t>
            </w:r>
            <w:r>
              <w:rPr>
                <w:rFonts w:ascii="Arial" w:cs="Arial" w:eastAsia="Arial" w:hAnsi="Arial"/>
                <w:sz w:val="13"/>
                <w:szCs w:val="13"/>
                <w:color w:val="000000"/>
              </w:rPr>
              <w:t>​ ​</w:t>
            </w: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18</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00" w:type="dxa"/>
            <w:vAlign w:val="bottom"/>
            <w:tcBorders>
              <w:right w:val="single" w:sz="8" w:color="0000EE"/>
            </w:tcBorders>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4960" w:type="dxa"/>
            <w:vAlign w:val="bottom"/>
            <w:gridSpan w:val="18"/>
          </w:tcPr>
          <w:p>
            <w:pPr>
              <w:spacing w:after="0" w:line="123" w:lineRule="exact"/>
              <w:rPr>
                <w:sz w:val="20"/>
                <w:szCs w:val="20"/>
                <w:color w:val="auto"/>
              </w:rPr>
            </w:pPr>
            <w:r>
              <w:rPr>
                <w:rFonts w:ascii="Arial" w:cs="Arial" w:eastAsia="Arial" w:hAnsi="Arial"/>
                <w:sz w:val="13"/>
                <w:szCs w:val="13"/>
                <w:color w:val="0000EE"/>
              </w:rPr>
              <w:t>Lease Income, Other Income, Other Expense, Income from Unconsolidated Entities,</w:t>
            </w: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0"/>
                <w:szCs w:val="10"/>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3"/>
                <w:szCs w:val="13"/>
                <w:color w:val="0000EE"/>
              </w:rPr>
              <w:t>19</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tcBorders>
              <w:top w:val="single" w:sz="8" w:color="0000EE"/>
            </w:tcBorders>
            <w:gridSpan w:val="4"/>
          </w:tcPr>
          <w:p>
            <w:pPr>
              <w:ind w:left="80"/>
              <w:spacing w:after="0" w:line="134" w:lineRule="exact"/>
              <w:rPr>
                <w:sz w:val="20"/>
                <w:szCs w:val="20"/>
                <w:color w:val="auto"/>
              </w:rPr>
            </w:pPr>
            <w:r>
              <w:rPr>
                <w:rFonts w:ascii="Arial" w:cs="Arial" w:eastAsia="Arial" w:hAnsi="Arial"/>
                <w:sz w:val="13"/>
                <w:szCs w:val="13"/>
                <w:color w:val="0000EE"/>
              </w:rPr>
              <w:t>and Capitalized Interest</w:t>
            </w:r>
          </w:p>
        </w:tc>
        <w:tc>
          <w:tcPr>
            <w:tcW w:w="3460" w:type="dxa"/>
            <w:vAlign w:val="bottom"/>
            <w:tcBorders>
              <w:top w:val="single" w:sz="8" w:color="0000EE"/>
            </w:tcBorders>
            <w:gridSpan w:val="13"/>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0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5240" w:type="dxa"/>
            <w:vAlign w:val="bottom"/>
            <w:gridSpan w:val="19"/>
          </w:tcPr>
          <w:p>
            <w:pPr>
              <w:spacing w:after="0"/>
              <w:rPr>
                <w:sz w:val="20"/>
                <w:szCs w:val="20"/>
                <w:color w:val="auto"/>
              </w:rPr>
            </w:pPr>
            <w:r>
              <w:rPr>
                <w:rFonts w:ascii="Arial" w:cs="Arial" w:eastAsia="Arial" w:hAnsi="Arial"/>
                <w:sz w:val="13"/>
                <w:szCs w:val="13"/>
                <w:b w:val="1"/>
                <w:bCs w:val="1"/>
                <w:color w:val="auto"/>
              </w:rPr>
              <w:t>​Operational Data</w:t>
            </w:r>
          </w:p>
        </w:tc>
        <w:tc>
          <w:tcPr>
            <w:tcW w:w="28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8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1220" w:type="dxa"/>
            <w:vAlign w:val="bottom"/>
            <w:gridSpan w:val="4"/>
          </w:tcPr>
          <w:p>
            <w:pPr>
              <w:spacing w:after="0" w:line="143" w:lineRule="exact"/>
              <w:rPr>
                <w:sz w:val="20"/>
                <w:szCs w:val="20"/>
                <w:color w:val="auto"/>
              </w:rPr>
            </w:pPr>
            <w:r>
              <w:rPr>
                <w:rFonts w:ascii="Arial" w:cs="Arial" w:eastAsia="Arial" w:hAnsi="Arial"/>
                <w:sz w:val="13"/>
                <w:szCs w:val="13"/>
                <w:color w:val="0000EE"/>
                <w:w w:val="93"/>
              </w:rPr>
              <w:t>Operating Information</w:t>
            </w:r>
          </w:p>
        </w:tc>
        <w:tc>
          <w:tcPr>
            <w:tcW w:w="3740" w:type="dxa"/>
            <w:vAlign w:val="bottom"/>
            <w:gridSpan w:val="14"/>
          </w:tcPr>
          <w:p>
            <w:pPr>
              <w:spacing w:after="0"/>
              <w:rPr>
                <w:sz w:val="12"/>
                <w:szCs w:val="12"/>
                <w:color w:val="auto"/>
              </w:rPr>
            </w:pPr>
          </w:p>
        </w:tc>
        <w:tc>
          <w:tcPr>
            <w:tcW w:w="280" w:type="dxa"/>
            <w:vAlign w:val="bottom"/>
          </w:tcPr>
          <w:p>
            <w:pPr>
              <w:spacing w:after="0" w:line="143" w:lineRule="exact"/>
              <w:rPr>
                <w:sz w:val="20"/>
                <w:szCs w:val="20"/>
                <w:color w:val="auto"/>
              </w:rPr>
            </w:pPr>
            <w:r>
              <w:rPr>
                <w:rFonts w:ascii="Arial" w:cs="Arial" w:eastAsia="Arial" w:hAnsi="Arial"/>
                <w:sz w:val="13"/>
                <w:szCs w:val="13"/>
                <w:color w:val="auto"/>
              </w:rPr>
              <w:t>​ ​</w:t>
            </w:r>
          </w:p>
        </w:tc>
        <w:tc>
          <w:tcPr>
            <w:tcW w:w="80" w:type="dxa"/>
            <w:vAlign w:val="bottom"/>
          </w:tcPr>
          <w:p>
            <w:pPr>
              <w:spacing w:after="0"/>
              <w:rPr>
                <w:sz w:val="12"/>
                <w:szCs w:val="12"/>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3"/>
                <w:szCs w:val="13"/>
                <w:color w:val="0000EE"/>
              </w:rPr>
              <w:t>20</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960" w:type="dxa"/>
            <w:vAlign w:val="bottom"/>
            <w:gridSpan w:val="15"/>
          </w:tcPr>
          <w:p>
            <w:pPr>
              <w:spacing w:after="0" w:line="134" w:lineRule="exact"/>
              <w:rPr>
                <w:sz w:val="20"/>
                <w:szCs w:val="20"/>
                <w:color w:val="auto"/>
              </w:rPr>
            </w:pPr>
            <w:r>
              <w:rPr>
                <w:rFonts w:ascii="Arial" w:cs="Arial" w:eastAsia="Arial" w:hAnsi="Arial"/>
                <w:sz w:val="13"/>
                <w:szCs w:val="13"/>
                <w:color w:val="0000EE"/>
              </w:rPr>
              <w:t>U.S. Malls and Premium Outlets Lease Expirations</w:t>
            </w:r>
          </w:p>
        </w:tc>
        <w:tc>
          <w:tcPr>
            <w:tcW w:w="2000" w:type="dxa"/>
            <w:vAlign w:val="bottom"/>
            <w:gridSpan w:val="3"/>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21</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620" w:type="dxa"/>
            <w:vAlign w:val="bottom"/>
            <w:gridSpan w:val="13"/>
          </w:tcPr>
          <w:p>
            <w:pPr>
              <w:spacing w:after="0" w:line="134" w:lineRule="exact"/>
              <w:rPr>
                <w:sz w:val="20"/>
                <w:szCs w:val="20"/>
                <w:color w:val="auto"/>
              </w:rPr>
            </w:pPr>
            <w:r>
              <w:rPr>
                <w:rFonts w:ascii="Arial" w:cs="Arial" w:eastAsia="Arial" w:hAnsi="Arial"/>
                <w:sz w:val="13"/>
                <w:szCs w:val="13"/>
                <w:color w:val="0000EE"/>
                <w:w w:val="99"/>
              </w:rPr>
              <w:t>U.S. Malls and Premium Outlets Top Tenants</w:t>
            </w:r>
          </w:p>
        </w:tc>
        <w:tc>
          <w:tcPr>
            <w:tcW w:w="340" w:type="dxa"/>
            <w:vAlign w:val="bottom"/>
            <w:gridSpan w:val="2"/>
          </w:tcPr>
          <w:p>
            <w:pPr>
              <w:spacing w:after="0"/>
              <w:rPr>
                <w:sz w:val="11"/>
                <w:szCs w:val="11"/>
                <w:color w:val="auto"/>
              </w:rPr>
            </w:pPr>
          </w:p>
        </w:tc>
        <w:tc>
          <w:tcPr>
            <w:tcW w:w="2000" w:type="dxa"/>
            <w:vAlign w:val="bottom"/>
            <w:gridSpan w:val="3"/>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22</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40" w:type="dxa"/>
            <w:vAlign w:val="bottom"/>
            <w:gridSpan w:val="19"/>
          </w:tcPr>
          <w:p>
            <w:pPr>
              <w:spacing w:after="0"/>
              <w:rPr>
                <w:sz w:val="20"/>
                <w:szCs w:val="20"/>
                <w:color w:val="auto"/>
              </w:rPr>
            </w:pPr>
            <w:r>
              <w:rPr>
                <w:rFonts w:ascii="Arial" w:cs="Arial" w:eastAsia="Arial" w:hAnsi="Arial"/>
                <w:sz w:val="13"/>
                <w:szCs w:val="13"/>
                <w:b w:val="1"/>
                <w:bCs w:val="1"/>
                <w:color w:val="auto"/>
              </w:rPr>
              <w:t>​Development Activity</w:t>
            </w:r>
          </w:p>
        </w:tc>
        <w:tc>
          <w:tcPr>
            <w:tcW w:w="28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8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1220" w:type="dxa"/>
            <w:vAlign w:val="bottom"/>
            <w:gridSpan w:val="4"/>
          </w:tcPr>
          <w:p>
            <w:pPr>
              <w:spacing w:after="0" w:line="143" w:lineRule="exact"/>
              <w:rPr>
                <w:sz w:val="20"/>
                <w:szCs w:val="20"/>
                <w:color w:val="auto"/>
              </w:rPr>
            </w:pPr>
            <w:r>
              <w:rPr>
                <w:rFonts w:ascii="Arial" w:cs="Arial" w:eastAsia="Arial" w:hAnsi="Arial"/>
                <w:sz w:val="13"/>
                <w:szCs w:val="13"/>
                <w:color w:val="0000EE"/>
                <w:w w:val="98"/>
              </w:rPr>
              <w:t>Capital Expenditures</w:t>
            </w:r>
          </w:p>
        </w:tc>
        <w:tc>
          <w:tcPr>
            <w:tcW w:w="3740" w:type="dxa"/>
            <w:vAlign w:val="bottom"/>
            <w:gridSpan w:val="14"/>
          </w:tcPr>
          <w:p>
            <w:pPr>
              <w:spacing w:after="0"/>
              <w:rPr>
                <w:sz w:val="12"/>
                <w:szCs w:val="12"/>
                <w:color w:val="auto"/>
              </w:rPr>
            </w:pPr>
          </w:p>
        </w:tc>
        <w:tc>
          <w:tcPr>
            <w:tcW w:w="280" w:type="dxa"/>
            <w:vAlign w:val="bottom"/>
          </w:tcPr>
          <w:p>
            <w:pPr>
              <w:spacing w:after="0" w:line="143" w:lineRule="exact"/>
              <w:rPr>
                <w:sz w:val="20"/>
                <w:szCs w:val="20"/>
                <w:color w:val="auto"/>
              </w:rPr>
            </w:pPr>
            <w:r>
              <w:rPr>
                <w:rFonts w:ascii="Arial" w:cs="Arial" w:eastAsia="Arial" w:hAnsi="Arial"/>
                <w:sz w:val="13"/>
                <w:szCs w:val="13"/>
                <w:color w:val="auto"/>
              </w:rPr>
              <w:t>​ ​</w:t>
            </w:r>
          </w:p>
        </w:tc>
        <w:tc>
          <w:tcPr>
            <w:tcW w:w="80" w:type="dxa"/>
            <w:vAlign w:val="bottom"/>
          </w:tcPr>
          <w:p>
            <w:pPr>
              <w:spacing w:after="0"/>
              <w:rPr>
                <w:sz w:val="12"/>
                <w:szCs w:val="12"/>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3"/>
                <w:szCs w:val="13"/>
                <w:color w:val="0000EE"/>
              </w:rPr>
              <w:t>23</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4960" w:type="dxa"/>
            <w:vAlign w:val="bottom"/>
            <w:gridSpan w:val="18"/>
          </w:tcPr>
          <w:p>
            <w:pPr>
              <w:spacing w:after="0" w:line="134" w:lineRule="exact"/>
              <w:rPr>
                <w:sz w:val="20"/>
                <w:szCs w:val="20"/>
                <w:color w:val="auto"/>
              </w:rPr>
            </w:pPr>
            <w:r>
              <w:rPr>
                <w:rFonts w:ascii="Arial" w:cs="Arial" w:eastAsia="Arial" w:hAnsi="Arial"/>
                <w:sz w:val="13"/>
                <w:szCs w:val="13"/>
                <w:color w:val="0000EE"/>
              </w:rPr>
              <w:t>Development Activity Summary</w:t>
            </w: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24</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240" w:type="dxa"/>
            <w:vAlign w:val="bottom"/>
            <w:gridSpan w:val="19"/>
          </w:tcPr>
          <w:p>
            <w:pPr>
              <w:spacing w:after="0"/>
              <w:rPr>
                <w:sz w:val="20"/>
                <w:szCs w:val="20"/>
                <w:color w:val="auto"/>
              </w:rPr>
            </w:pPr>
            <w:r>
              <w:rPr>
                <w:rFonts w:ascii="Arial" w:cs="Arial" w:eastAsia="Arial" w:hAnsi="Arial"/>
                <w:sz w:val="13"/>
                <w:szCs w:val="13"/>
                <w:b w:val="1"/>
                <w:bCs w:val="1"/>
                <w:color w:val="auto"/>
              </w:rPr>
              <w:t>​Balance Sheet Information</w:t>
            </w:r>
          </w:p>
        </w:tc>
        <w:tc>
          <w:tcPr>
            <w:tcW w:w="28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8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4960" w:type="dxa"/>
            <w:vAlign w:val="bottom"/>
            <w:gridSpan w:val="18"/>
          </w:tcPr>
          <w:p>
            <w:pPr>
              <w:spacing w:after="0" w:line="143" w:lineRule="exact"/>
              <w:rPr>
                <w:sz w:val="20"/>
                <w:szCs w:val="20"/>
                <w:color w:val="auto"/>
              </w:rPr>
            </w:pPr>
            <w:r>
              <w:rPr>
                <w:rFonts w:ascii="Arial" w:cs="Arial" w:eastAsia="Arial" w:hAnsi="Arial"/>
                <w:sz w:val="13"/>
                <w:szCs w:val="13"/>
                <w:color w:val="0000EE"/>
              </w:rPr>
              <w:t>Common and Preferred Stock Information</w:t>
            </w:r>
          </w:p>
        </w:tc>
        <w:tc>
          <w:tcPr>
            <w:tcW w:w="280" w:type="dxa"/>
            <w:vAlign w:val="bottom"/>
          </w:tcPr>
          <w:p>
            <w:pPr>
              <w:spacing w:after="0" w:line="143" w:lineRule="exact"/>
              <w:rPr>
                <w:sz w:val="20"/>
                <w:szCs w:val="20"/>
                <w:color w:val="auto"/>
              </w:rPr>
            </w:pPr>
            <w:r>
              <w:rPr>
                <w:rFonts w:ascii="Arial" w:cs="Arial" w:eastAsia="Arial" w:hAnsi="Arial"/>
                <w:sz w:val="13"/>
                <w:szCs w:val="13"/>
                <w:color w:val="auto"/>
              </w:rPr>
              <w:t>​ ​</w:t>
            </w:r>
          </w:p>
        </w:tc>
        <w:tc>
          <w:tcPr>
            <w:tcW w:w="80" w:type="dxa"/>
            <w:vAlign w:val="bottom"/>
          </w:tcPr>
          <w:p>
            <w:pPr>
              <w:spacing w:after="0"/>
              <w:rPr>
                <w:sz w:val="12"/>
                <w:szCs w:val="12"/>
                <w:color w:val="auto"/>
              </w:rPr>
            </w:pPr>
          </w:p>
        </w:tc>
        <w:tc>
          <w:tcPr>
            <w:tcW w:w="180" w:type="dxa"/>
            <w:vAlign w:val="bottom"/>
            <w:gridSpan w:val="2"/>
          </w:tcPr>
          <w:p>
            <w:pPr>
              <w:jc w:val="right"/>
              <w:spacing w:after="0" w:line="143" w:lineRule="exact"/>
              <w:rPr>
                <w:sz w:val="20"/>
                <w:szCs w:val="20"/>
                <w:color w:val="auto"/>
              </w:rPr>
            </w:pPr>
            <w:r>
              <w:rPr>
                <w:rFonts w:ascii="Arial" w:cs="Arial" w:eastAsia="Arial" w:hAnsi="Arial"/>
                <w:sz w:val="13"/>
                <w:szCs w:val="13"/>
                <w:color w:val="0000EE"/>
              </w:rPr>
              <w:t>25</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5"/>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960" w:type="dxa"/>
            <w:vAlign w:val="bottom"/>
            <w:gridSpan w:val="15"/>
          </w:tcPr>
          <w:p>
            <w:pPr>
              <w:spacing w:after="0" w:line="134" w:lineRule="exact"/>
              <w:rPr>
                <w:sz w:val="20"/>
                <w:szCs w:val="20"/>
                <w:color w:val="auto"/>
              </w:rPr>
            </w:pPr>
            <w:r>
              <w:rPr>
                <w:rFonts w:ascii="Arial" w:cs="Arial" w:eastAsia="Arial" w:hAnsi="Arial"/>
                <w:sz w:val="13"/>
                <w:szCs w:val="13"/>
                <w:color w:val="0000EE"/>
                <w:w w:val="99"/>
              </w:rPr>
              <w:t>Changes in Common Share and Limited Partnership Unit Ownership</w:t>
            </w:r>
          </w:p>
        </w:tc>
        <w:tc>
          <w:tcPr>
            <w:tcW w:w="7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25</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2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960" w:type="dxa"/>
            <w:vAlign w:val="bottom"/>
            <w:gridSpan w:val="15"/>
          </w:tcPr>
          <w:p>
            <w:pPr>
              <w:spacing w:after="0" w:line="134" w:lineRule="exact"/>
              <w:rPr>
                <w:sz w:val="20"/>
                <w:szCs w:val="20"/>
                <w:color w:val="auto"/>
              </w:rPr>
            </w:pPr>
            <w:r>
              <w:rPr>
                <w:rFonts w:ascii="Arial" w:cs="Arial" w:eastAsia="Arial" w:hAnsi="Arial"/>
                <w:sz w:val="13"/>
                <w:szCs w:val="13"/>
                <w:color w:val="0000EE"/>
              </w:rPr>
              <w:t>Preferred Stock/Units Outstanding</w:t>
            </w:r>
          </w:p>
        </w:tc>
        <w:tc>
          <w:tcPr>
            <w:tcW w:w="7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25</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300" w:type="dxa"/>
            <w:vAlign w:val="bottom"/>
            <w:tcBorders>
              <w:right w:val="single" w:sz="8" w:color="0000EE"/>
            </w:tcBorders>
            <w:gridSpan w:val="2"/>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760" w:type="dxa"/>
            <w:vAlign w:val="bottom"/>
            <w:gridSpan w:val="3"/>
          </w:tcPr>
          <w:p>
            <w:pPr>
              <w:spacing w:after="0" w:line="134" w:lineRule="exact"/>
              <w:rPr>
                <w:sz w:val="20"/>
                <w:szCs w:val="20"/>
                <w:color w:val="auto"/>
              </w:rPr>
            </w:pPr>
            <w:r>
              <w:rPr>
                <w:rFonts w:ascii="Arial" w:cs="Arial" w:eastAsia="Arial" w:hAnsi="Arial"/>
                <w:sz w:val="13"/>
                <w:szCs w:val="13"/>
                <w:color w:val="0000EE"/>
                <w:w w:val="95"/>
              </w:rPr>
              <w:t>Credit Profile</w:t>
            </w:r>
          </w:p>
        </w:tc>
        <w:tc>
          <w:tcPr>
            <w:tcW w:w="4200" w:type="dxa"/>
            <w:vAlign w:val="bottom"/>
            <w:gridSpan w:val="15"/>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26</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0000EE"/>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1540" w:type="dxa"/>
            <w:vAlign w:val="bottom"/>
            <w:gridSpan w:val="6"/>
          </w:tcPr>
          <w:p>
            <w:pPr>
              <w:spacing w:after="0" w:line="134" w:lineRule="exact"/>
              <w:rPr>
                <w:sz w:val="20"/>
                <w:szCs w:val="20"/>
                <w:color w:val="auto"/>
              </w:rPr>
            </w:pPr>
            <w:r>
              <w:rPr>
                <w:rFonts w:ascii="Arial" w:cs="Arial" w:eastAsia="Arial" w:hAnsi="Arial"/>
                <w:sz w:val="13"/>
                <w:szCs w:val="13"/>
                <w:color w:val="0000EE"/>
              </w:rPr>
              <w:t>Summary of Indebtedness</w:t>
            </w:r>
          </w:p>
        </w:tc>
        <w:tc>
          <w:tcPr>
            <w:tcW w:w="3420" w:type="dxa"/>
            <w:vAlign w:val="bottom"/>
            <w:gridSpan w:val="12"/>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27</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1540" w:type="dxa"/>
            <w:vAlign w:val="bottom"/>
            <w:gridSpan w:val="6"/>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3440" w:type="dxa"/>
            <w:vAlign w:val="bottom"/>
            <w:gridSpan w:val="16"/>
          </w:tcPr>
          <w:p>
            <w:pPr>
              <w:spacing w:after="0" w:line="134" w:lineRule="exact"/>
              <w:rPr>
                <w:sz w:val="20"/>
                <w:szCs w:val="20"/>
                <w:color w:val="auto"/>
              </w:rPr>
            </w:pPr>
            <w:r>
              <w:rPr>
                <w:rFonts w:ascii="Arial" w:cs="Arial" w:eastAsia="Arial" w:hAnsi="Arial"/>
                <w:sz w:val="13"/>
                <w:szCs w:val="13"/>
                <w:color w:val="0000EE"/>
              </w:rPr>
              <w:t>Total Debt Amortization and Maturities by Year (Our Share)</w:t>
            </w:r>
          </w:p>
        </w:tc>
        <w:tc>
          <w:tcPr>
            <w:tcW w:w="1520" w:type="dxa"/>
            <w:vAlign w:val="bottom"/>
            <w:gridSpan w:val="2"/>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28</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vMerge w:val="restart"/>
          </w:tcPr>
          <w:p>
            <w:pPr>
              <w:spacing w:after="0"/>
              <w:rPr>
                <w:sz w:val="20"/>
                <w:szCs w:val="20"/>
                <w:color w:val="auto"/>
              </w:rPr>
            </w:pPr>
            <w:r>
              <w:rPr>
                <w:rFonts w:ascii="Arial" w:cs="Arial" w:eastAsia="Arial" w:hAnsi="Arial"/>
                <w:sz w:val="13"/>
                <w:szCs w:val="13"/>
                <w:color w:val="auto"/>
              </w:rPr>
              <w:t>​</w:t>
            </w:r>
          </w:p>
        </w:tc>
        <w:tc>
          <w:tcPr>
            <w:tcW w:w="1640" w:type="dxa"/>
            <w:vAlign w:val="bottom"/>
            <w:gridSpan w:val="7"/>
            <w:shd w:val="clear" w:color="auto" w:fill="0000EE"/>
          </w:tcPr>
          <w:p>
            <w:pPr>
              <w:spacing w:after="0" w:line="20" w:lineRule="exact"/>
              <w:rPr>
                <w:sz w:val="1"/>
                <w:szCs w:val="1"/>
                <w:color w:val="auto"/>
              </w:rPr>
            </w:pPr>
          </w:p>
        </w:tc>
        <w:tc>
          <w:tcPr>
            <w:tcW w:w="1800" w:type="dxa"/>
            <w:vAlign w:val="bottom"/>
            <w:gridSpan w:val="9"/>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80" w:type="dxa"/>
            <w:vAlign w:val="bottom"/>
            <w:vMerge w:val="restart"/>
          </w:tcPr>
          <w:p>
            <w:pPr>
              <w:spacing w:after="0"/>
              <w:rPr>
                <w:sz w:val="20"/>
                <w:szCs w:val="20"/>
                <w:color w:val="auto"/>
              </w:rPr>
            </w:pPr>
            <w:r>
              <w:rPr>
                <w:rFonts w:ascii="Arial" w:cs="Arial" w:eastAsia="Arial" w:hAnsi="Arial"/>
                <w:sz w:val="13"/>
                <w:szCs w:val="13"/>
                <w:color w:val="auto"/>
              </w:rPr>
              <w:t>​ ​</w:t>
            </w: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80" w:type="dxa"/>
            <w:vAlign w:val="bottom"/>
            <w:vMerge w:val="continue"/>
          </w:tcPr>
          <w:p>
            <w:pPr>
              <w:spacing w:after="0"/>
              <w:rPr>
                <w:sz w:val="11"/>
                <w:szCs w:val="11"/>
                <w:color w:val="auto"/>
              </w:rPr>
            </w:pPr>
          </w:p>
        </w:tc>
        <w:tc>
          <w:tcPr>
            <w:tcW w:w="3440" w:type="dxa"/>
            <w:vAlign w:val="bottom"/>
            <w:gridSpan w:val="16"/>
          </w:tcPr>
          <w:p>
            <w:pPr>
              <w:spacing w:after="0" w:line="134" w:lineRule="exact"/>
              <w:rPr>
                <w:sz w:val="20"/>
                <w:szCs w:val="20"/>
                <w:color w:val="auto"/>
              </w:rPr>
            </w:pPr>
            <w:r>
              <w:rPr>
                <w:rFonts w:ascii="Arial" w:cs="Arial" w:eastAsia="Arial" w:hAnsi="Arial"/>
                <w:sz w:val="13"/>
                <w:szCs w:val="13"/>
                <w:color w:val="0000EE"/>
              </w:rPr>
              <w:t>Unsecured Debt Information</w:t>
            </w:r>
          </w:p>
        </w:tc>
        <w:tc>
          <w:tcPr>
            <w:tcW w:w="1520" w:type="dxa"/>
            <w:vAlign w:val="bottom"/>
            <w:gridSpan w:val="2"/>
          </w:tcPr>
          <w:p>
            <w:pPr>
              <w:spacing w:after="0"/>
              <w:rPr>
                <w:sz w:val="11"/>
                <w:szCs w:val="11"/>
                <w:color w:val="auto"/>
              </w:rPr>
            </w:pPr>
          </w:p>
        </w:tc>
        <w:tc>
          <w:tcPr>
            <w:tcW w:w="2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tcPr>
          <w:p>
            <w:pPr>
              <w:jc w:val="right"/>
              <w:spacing w:after="0" w:line="134" w:lineRule="exact"/>
              <w:rPr>
                <w:sz w:val="20"/>
                <w:szCs w:val="20"/>
                <w:color w:val="auto"/>
              </w:rPr>
            </w:pPr>
            <w:r>
              <w:rPr>
                <w:rFonts w:ascii="Arial" w:cs="Arial" w:eastAsia="Arial" w:hAnsi="Arial"/>
                <w:sz w:val="13"/>
                <w:szCs w:val="13"/>
                <w:color w:val="0000EE"/>
              </w:rPr>
              <w:t>29</w:t>
            </w:r>
            <w:r>
              <w:rPr>
                <w:rFonts w:ascii="Arial" w:cs="Arial" w:eastAsia="Arial" w:hAnsi="Arial"/>
                <w:sz w:val="13"/>
                <w:szCs w:val="13"/>
                <w:color w:val="000000"/>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5240" w:type="dxa"/>
            <w:vAlign w:val="bottom"/>
            <w:gridSpan w:val="19"/>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Property and Debt Information</w:t>
            </w:r>
          </w:p>
        </w:tc>
        <w:tc>
          <w:tcPr>
            <w:tcW w:w="540" w:type="dxa"/>
            <w:vAlign w:val="bottom"/>
            <w:gridSpan w:val="4"/>
          </w:tcPr>
          <w:p>
            <w:pPr>
              <w:jc w:val="right"/>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color w:val="0000EE"/>
              </w:rPr>
              <w:t>30</w:t>
            </w:r>
            <w:r>
              <w:rPr>
                <w:rFonts w:ascii="Arial" w:cs="Arial" w:eastAsia="Arial" w:hAnsi="Arial"/>
                <w:sz w:val="13"/>
                <w:szCs w:val="13"/>
                <w:color w:val="auto"/>
              </w:rPr>
              <w:t>–</w:t>
            </w:r>
            <w:r>
              <w:rPr>
                <w:rFonts w:ascii="Arial" w:cs="Arial" w:eastAsia="Arial" w:hAnsi="Arial"/>
                <w:sz w:val="13"/>
                <w:szCs w:val="13"/>
                <w:color w:val="0000EE"/>
              </w:rPr>
              <w:t>39</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7"/>
        </w:trPr>
        <w:tc>
          <w:tcPr>
            <w:tcW w:w="5240" w:type="dxa"/>
            <w:vAlign w:val="bottom"/>
            <w:gridSpan w:val="19"/>
          </w:tcPr>
          <w:p>
            <w:pPr>
              <w:spacing w:after="0"/>
              <w:rPr>
                <w:sz w:val="20"/>
                <w:szCs w:val="20"/>
                <w:color w:val="auto"/>
              </w:rPr>
            </w:pPr>
            <w:r>
              <w:rPr>
                <w:rFonts w:ascii="Arial" w:cs="Arial" w:eastAsia="Arial" w:hAnsi="Arial"/>
                <w:sz w:val="13"/>
                <w:szCs w:val="13"/>
                <w:b w:val="1"/>
                <w:bCs w:val="1"/>
                <w:color w:val="auto"/>
              </w:rPr>
              <w:t>​Other</w:t>
            </w:r>
          </w:p>
        </w:tc>
        <w:tc>
          <w:tcPr>
            <w:tcW w:w="28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2"/>
        </w:trPr>
        <w:tc>
          <w:tcPr>
            <w:tcW w:w="28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4960" w:type="dxa"/>
            <w:vAlign w:val="bottom"/>
            <w:gridSpan w:val="18"/>
          </w:tcPr>
          <w:p>
            <w:pPr>
              <w:spacing w:after="0" w:line="143" w:lineRule="exact"/>
              <w:rPr>
                <w:sz w:val="20"/>
                <w:szCs w:val="20"/>
                <w:color w:val="auto"/>
              </w:rPr>
            </w:pPr>
            <w:r>
              <w:rPr>
                <w:rFonts w:ascii="Arial" w:cs="Arial" w:eastAsia="Arial" w:hAnsi="Arial"/>
                <w:sz w:val="13"/>
                <w:szCs w:val="13"/>
                <w:color w:val="auto"/>
              </w:rPr>
              <w:t>Non-GAAP Pro-Rata Financial Information</w:t>
            </w:r>
          </w:p>
        </w:tc>
        <w:tc>
          <w:tcPr>
            <w:tcW w:w="54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color w:val="0000EE"/>
              </w:rPr>
              <w:t>40</w:t>
            </w:r>
            <w:r>
              <w:rPr>
                <w:rFonts w:ascii="Arial" w:cs="Arial" w:eastAsia="Arial" w:hAnsi="Arial"/>
                <w:sz w:val="13"/>
                <w:szCs w:val="13"/>
                <w:color w:val="auto"/>
              </w:rPr>
              <w:t>–</w:t>
            </w:r>
            <w:r>
              <w:rPr>
                <w:rFonts w:ascii="Arial" w:cs="Arial" w:eastAsia="Arial" w:hAnsi="Arial"/>
                <w:sz w:val="13"/>
                <w:szCs w:val="13"/>
                <w:color w:val="0000EE"/>
              </w:rPr>
              <w:t>43</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2800"/>
        <w:spacing w:after="0"/>
        <w:tabs>
          <w:tab w:leader="none" w:pos="3080" w:val="left"/>
        </w:tabs>
        <w:rPr>
          <w:sz w:val="20"/>
          <w:szCs w:val="20"/>
          <w:color w:val="auto"/>
        </w:rPr>
      </w:pPr>
      <w:r>
        <w:rPr>
          <w:rFonts w:ascii="Arial" w:cs="Arial" w:eastAsia="Arial" w:hAnsi="Arial"/>
          <w:sz w:val="13"/>
          <w:szCs w:val="13"/>
          <w:color w:val="auto"/>
        </w:rPr>
        <w:t>(1)</w:t>
        <w:tab/>
        <w:t>Includes reconciliation of consolidated net income to funds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281305</wp:posOffset>
            </wp:positionV>
            <wp:extent cx="6620510" cy="292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5" w:name="page6"/>
    <w:bookmarkEnd w:id="5"/>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3060700</wp:posOffset>
            </wp:positionH>
            <wp:positionV relativeFrom="paragraph">
              <wp:posOffset>124460</wp:posOffset>
            </wp:positionV>
            <wp:extent cx="104648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648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auto"/>
        </w:rPr>
        <w:t>Contacts:</w:t>
      </w:r>
    </w:p>
    <w:p>
      <w:pPr>
        <w:spacing w:after="0" w:line="26" w:lineRule="exact"/>
        <w:rPr>
          <w:sz w:val="20"/>
          <w:szCs w:val="20"/>
          <w:color w:val="auto"/>
        </w:rPr>
      </w:pPr>
    </w:p>
    <w:p>
      <w:pPr>
        <w:ind w:left="440"/>
        <w:spacing w:after="0"/>
        <w:tabs>
          <w:tab w:leader="none" w:pos="1460" w:val="left"/>
        </w:tabs>
        <w:rPr>
          <w:sz w:val="20"/>
          <w:szCs w:val="20"/>
          <w:color w:val="auto"/>
        </w:rPr>
      </w:pPr>
      <w:r>
        <w:rPr>
          <w:rFonts w:ascii="Arial" w:cs="Arial" w:eastAsia="Arial" w:hAnsi="Arial"/>
          <w:sz w:val="15"/>
          <w:szCs w:val="15"/>
          <w:color w:val="auto"/>
        </w:rPr>
        <w:t>Tom Ward</w:t>
      </w:r>
      <w:r>
        <w:rPr>
          <w:sz w:val="20"/>
          <w:szCs w:val="20"/>
          <w:color w:val="auto"/>
        </w:rPr>
        <w:tab/>
      </w:r>
      <w:r>
        <w:rPr>
          <w:rFonts w:ascii="Arial" w:cs="Arial" w:eastAsia="Arial" w:hAnsi="Arial"/>
          <w:sz w:val="15"/>
          <w:szCs w:val="15"/>
          <w:color w:val="auto"/>
        </w:rPr>
        <w:t>317-685-7330 Investors</w:t>
      </w:r>
    </w:p>
    <w:p>
      <w:pPr>
        <w:spacing w:after="0" w:line="1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Nicole Kennon 704-804-1960 Media</w:t>
      </w:r>
    </w:p>
    <w:p>
      <w:pPr>
        <w:spacing w:after="0" w:line="36"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SIMON</w:t>
      </w:r>
      <w:r>
        <w:rPr>
          <w:rFonts w:ascii="Arial" w:cs="Arial" w:eastAsia="Arial" w:hAnsi="Arial"/>
          <w:sz w:val="26"/>
          <w:szCs w:val="26"/>
          <w:b w:val="1"/>
          <w:bCs w:val="1"/>
          <w:color w:val="auto"/>
          <w:vertAlign w:val="superscript"/>
        </w:rPr>
        <w:t>®</w:t>
      </w:r>
      <w:r>
        <w:rPr>
          <w:rFonts w:ascii="Arial" w:cs="Arial" w:eastAsia="Arial" w:hAnsi="Arial"/>
          <w:sz w:val="18"/>
          <w:szCs w:val="18"/>
          <w:b w:val="1"/>
          <w:bCs w:val="1"/>
          <w:color w:val="auto"/>
        </w:rPr>
        <w:t xml:space="preserve"> REPORTS SECOND QUARTER 2024 RESULTS, INCREASES FULL YEAR 2024</w:t>
      </w:r>
    </w:p>
    <w:p>
      <w:pPr>
        <w:jc w:val="center"/>
        <w:ind w:right="-399"/>
        <w:spacing w:after="0"/>
        <w:rPr>
          <w:sz w:val="20"/>
          <w:szCs w:val="20"/>
          <w:color w:val="auto"/>
        </w:rPr>
      </w:pPr>
      <w:r>
        <w:rPr>
          <w:rFonts w:ascii="Arial" w:cs="Arial" w:eastAsia="Arial" w:hAnsi="Arial"/>
          <w:sz w:val="18"/>
          <w:szCs w:val="18"/>
          <w:b w:val="1"/>
          <w:bCs w:val="1"/>
          <w:color w:val="auto"/>
        </w:rPr>
        <w:t>GUIDANCE AND RAISES QUARTERLY DIVIDEND</w:t>
      </w:r>
    </w:p>
    <w:p>
      <w:pPr>
        <w:spacing w:after="0" w:line="78" w:lineRule="exact"/>
        <w:rPr>
          <w:sz w:val="20"/>
          <w:szCs w:val="20"/>
          <w:color w:val="auto"/>
        </w:rPr>
      </w:pPr>
    </w:p>
    <w:p>
      <w:pPr>
        <w:ind w:left="440" w:right="500"/>
        <w:spacing w:after="0" w:line="228" w:lineRule="auto"/>
        <w:rPr>
          <w:sz w:val="20"/>
          <w:szCs w:val="20"/>
          <w:color w:val="auto"/>
        </w:rPr>
      </w:pPr>
      <w:r>
        <w:rPr>
          <w:rFonts w:ascii="Arial" w:cs="Arial" w:eastAsia="Arial" w:hAnsi="Arial"/>
          <w:sz w:val="15"/>
          <w:szCs w:val="15"/>
          <w:b w:val="1"/>
          <w:bCs w:val="1"/>
          <w:color w:val="auto"/>
        </w:rPr>
        <w:t xml:space="preserve">INDIANAPOLIS, August 5, 2024 – </w:t>
      </w:r>
      <w:r>
        <w:rPr>
          <w:rFonts w:ascii="Arial" w:cs="Arial" w:eastAsia="Arial" w:hAnsi="Arial"/>
          <w:sz w:val="15"/>
          <w:szCs w:val="15"/>
          <w:color w:val="auto"/>
        </w:rPr>
        <w:t>Simon</w:t>
      </w:r>
      <w:r>
        <w:rPr>
          <w:rFonts w:ascii="Arial" w:cs="Arial" w:eastAsia="Arial" w:hAnsi="Arial"/>
          <w:sz w:val="23"/>
          <w:szCs w:val="23"/>
          <w:color w:val="auto"/>
          <w:vertAlign w:val="superscript"/>
        </w:rPr>
        <w:t>®</w:t>
      </w:r>
      <w:r>
        <w:rPr>
          <w:rFonts w:ascii="Arial" w:cs="Arial" w:eastAsia="Arial" w:hAnsi="Arial"/>
          <w:sz w:val="15"/>
          <w:szCs w:val="15"/>
          <w:color w:val="auto"/>
        </w:rPr>
        <w:t>, a real estate investment trust engaged in the ownership of premier shopping, dining, entertainment and</w:t>
      </w:r>
      <w:r>
        <w:rPr>
          <w:rFonts w:ascii="Arial" w:cs="Arial" w:eastAsia="Arial" w:hAnsi="Arial"/>
          <w:sz w:val="15"/>
          <w:szCs w:val="15"/>
          <w:b w:val="1"/>
          <w:bCs w:val="1"/>
          <w:color w:val="auto"/>
        </w:rPr>
        <w:t xml:space="preserve"> </w:t>
      </w:r>
      <w:r>
        <w:rPr>
          <w:rFonts w:ascii="Arial" w:cs="Arial" w:eastAsia="Arial" w:hAnsi="Arial"/>
          <w:sz w:val="15"/>
          <w:szCs w:val="15"/>
          <w:color w:val="auto"/>
        </w:rPr>
        <w:t>mixed-use destinations, today reported results for the quarter ended June 30, 2024.</w:t>
      </w:r>
    </w:p>
    <w:p>
      <w:pPr>
        <w:spacing w:after="0" w:line="64" w:lineRule="exact"/>
        <w:rPr>
          <w:sz w:val="20"/>
          <w:szCs w:val="20"/>
          <w:color w:val="auto"/>
        </w:rPr>
      </w:pPr>
    </w:p>
    <w:p>
      <w:pPr>
        <w:ind w:left="440" w:right="120"/>
        <w:spacing w:after="0" w:line="257" w:lineRule="auto"/>
        <w:rPr>
          <w:sz w:val="20"/>
          <w:szCs w:val="20"/>
          <w:color w:val="auto"/>
        </w:rPr>
      </w:pPr>
      <w:r>
        <w:rPr>
          <w:rFonts w:ascii="Arial" w:cs="Arial" w:eastAsia="Arial" w:hAnsi="Arial"/>
          <w:sz w:val="15"/>
          <w:szCs w:val="15"/>
          <w:color w:val="auto"/>
        </w:rPr>
        <w:t>“We are pleased with our financial and operational performance in the second quarter,” said David Simon, Chairman, Chief Executive Officer and President. “We continue to invest in our retail real estate platforms with transformative redevelopments, including the addition of mixed-use components, and selective new developments including the grand opening of Tulsa Premium Outlets on August 15, 2024 at 100% leased. Today, we once again raised our quarterly dividend and are increasing the mid-point of our full-year 2024 guidance.”</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Results for the Quarter</w:t>
      </w:r>
    </w:p>
    <w:p>
      <w:pPr>
        <w:spacing w:after="0" w:line="122" w:lineRule="exact"/>
        <w:rPr>
          <w:sz w:val="20"/>
          <w:szCs w:val="20"/>
          <w:color w:val="auto"/>
        </w:rPr>
      </w:pPr>
    </w:p>
    <w:p>
      <w:pPr>
        <w:ind w:left="580" w:right="340" w:hanging="147"/>
        <w:spacing w:after="0" w:line="284" w:lineRule="auto"/>
        <w:tabs>
          <w:tab w:leader="none" w:pos="580" w:val="left"/>
        </w:tabs>
        <w:numPr>
          <w:ilvl w:val="0"/>
          <w:numId w:val="2"/>
        </w:numPr>
        <w:rPr>
          <w:rFonts w:ascii="Arial" w:cs="Arial" w:eastAsia="Arial" w:hAnsi="Arial"/>
          <w:sz w:val="15"/>
          <w:szCs w:val="15"/>
          <w:color w:val="auto"/>
        </w:rPr>
      </w:pPr>
      <w:r>
        <w:rPr>
          <w:rFonts w:ascii="Arial" w:cs="Arial" w:eastAsia="Arial" w:hAnsi="Arial"/>
          <w:sz w:val="15"/>
          <w:szCs w:val="15"/>
          <w:color w:val="auto"/>
        </w:rPr>
        <w:t>Net income attributable to common stockholders was $493.5 million, or $1.51 per diluted share, as compared to $486.3 million, or $1.49 per diluted share in 2023.</w:t>
      </w:r>
    </w:p>
    <w:p>
      <w:pPr>
        <w:spacing w:after="0" w:line="6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    Net income for the three months of 2023 included after-tax net gains of  $32.9 million, or $0.09 per diluted share from investment activity.</w:t>
      </w:r>
    </w:p>
    <w:p>
      <w:pPr>
        <w:spacing w:after="0" w:line="113" w:lineRule="exact"/>
        <w:rPr>
          <w:sz w:val="20"/>
          <w:szCs w:val="20"/>
          <w:color w:val="auto"/>
        </w:rPr>
      </w:pPr>
    </w:p>
    <w:p>
      <w:pPr>
        <w:ind w:left="580" w:right="380" w:hanging="147"/>
        <w:spacing w:after="0" w:line="284" w:lineRule="auto"/>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Funds From Operations (“FFO”) was $1.088 billion, or $2.90 per diluted share as compared to $1.077 billion, or $2.88 per diluted share in the prior year, inclusive of the $0.09 per diluted share in net gains from investment activity.</w:t>
      </w:r>
    </w:p>
    <w:p>
      <w:pPr>
        <w:spacing w:after="0" w:line="42" w:lineRule="exact"/>
        <w:rPr>
          <w:rFonts w:ascii="Arial" w:cs="Arial" w:eastAsia="Arial" w:hAnsi="Arial"/>
          <w:sz w:val="15"/>
          <w:szCs w:val="15"/>
          <w:color w:val="auto"/>
        </w:rPr>
      </w:pPr>
    </w:p>
    <w:p>
      <w:pPr>
        <w:ind w:left="580" w:hanging="147"/>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Real Estate FFO was $2.93 per diluted share as compared to $2.81 per diluted share in the prior year, an increase of 4.3% year-over-year.</w:t>
      </w:r>
    </w:p>
    <w:p>
      <w:pPr>
        <w:spacing w:after="0" w:line="102" w:lineRule="exact"/>
        <w:rPr>
          <w:rFonts w:ascii="Arial" w:cs="Arial" w:eastAsia="Arial" w:hAnsi="Arial"/>
          <w:sz w:val="15"/>
          <w:szCs w:val="15"/>
          <w:color w:val="auto"/>
        </w:rPr>
      </w:pPr>
    </w:p>
    <w:p>
      <w:pPr>
        <w:ind w:left="580" w:hanging="147"/>
        <w:spacing w:after="0"/>
        <w:tabs>
          <w:tab w:leader="none" w:pos="580" w:val="left"/>
        </w:tabs>
        <w:numPr>
          <w:ilvl w:val="0"/>
          <w:numId w:val="3"/>
        </w:numPr>
        <w:rPr>
          <w:rFonts w:ascii="Arial" w:cs="Arial" w:eastAsia="Arial" w:hAnsi="Arial"/>
          <w:sz w:val="15"/>
          <w:szCs w:val="15"/>
          <w:color w:val="auto"/>
        </w:rPr>
      </w:pPr>
      <w:r>
        <w:rPr>
          <w:rFonts w:ascii="Arial" w:cs="Arial" w:eastAsia="Arial" w:hAnsi="Arial"/>
          <w:sz w:val="15"/>
          <w:szCs w:val="15"/>
          <w:color w:val="auto"/>
        </w:rPr>
        <w:t>Domestic property Net Operating Income (“NOI”) increased 5.2% and portfolio NOI increased 4.8% compared to the prior year period.</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Results for the Six Months</w:t>
      </w:r>
    </w:p>
    <w:p>
      <w:pPr>
        <w:spacing w:after="0" w:line="122" w:lineRule="exact"/>
        <w:rPr>
          <w:sz w:val="20"/>
          <w:szCs w:val="20"/>
          <w:color w:val="auto"/>
        </w:rPr>
      </w:pPr>
    </w:p>
    <w:p>
      <w:pPr>
        <w:ind w:left="580" w:right="380" w:hanging="147"/>
        <w:spacing w:after="0" w:line="284" w:lineRule="auto"/>
        <w:tabs>
          <w:tab w:leader="none" w:pos="580" w:val="left"/>
        </w:tabs>
        <w:numPr>
          <w:ilvl w:val="0"/>
          <w:numId w:val="4"/>
        </w:numPr>
        <w:rPr>
          <w:rFonts w:ascii="Arial" w:cs="Arial" w:eastAsia="Arial" w:hAnsi="Arial"/>
          <w:sz w:val="15"/>
          <w:szCs w:val="15"/>
          <w:color w:val="auto"/>
        </w:rPr>
      </w:pPr>
      <w:r>
        <w:rPr>
          <w:rFonts w:ascii="Arial" w:cs="Arial" w:eastAsia="Arial" w:hAnsi="Arial"/>
          <w:sz w:val="15"/>
          <w:szCs w:val="15"/>
          <w:color w:val="auto"/>
        </w:rPr>
        <w:t>Net income attributable to common stockholders was $1.225 billion, or $3.76 per diluted share, as compared to $938.2 million, or $2.87 per diluted share in 2023.</w:t>
      </w:r>
    </w:p>
    <w:p>
      <w:pPr>
        <w:spacing w:after="0" w:line="64" w:lineRule="exact"/>
        <w:rPr>
          <w:sz w:val="20"/>
          <w:szCs w:val="20"/>
          <w:color w:val="auto"/>
        </w:rPr>
      </w:pPr>
    </w:p>
    <w:p>
      <w:pPr>
        <w:ind w:left="840" w:right="160" w:hanging="299"/>
        <w:spacing w:after="0" w:line="272" w:lineRule="auto"/>
        <w:tabs>
          <w:tab w:leader="none" w:pos="820" w:val="left"/>
        </w:tabs>
        <w:rPr>
          <w:sz w:val="20"/>
          <w:szCs w:val="20"/>
          <w:color w:val="auto"/>
        </w:rPr>
      </w:pPr>
      <w:r>
        <w:rPr>
          <w:rFonts w:ascii="Arial" w:cs="Arial" w:eastAsia="Arial" w:hAnsi="Arial"/>
          <w:sz w:val="15"/>
          <w:szCs w:val="15"/>
          <w:color w:val="auto"/>
        </w:rPr>
        <w:t xml:space="preserve"> –  </w:t>
        <w:tab/>
        <w:t>Net income for the six months of 2024 includes after-tax net gains of  $306.3 million, or $0.82 per diluted share, primarily resulting from the sale of the Company’s remaining ownership interest in Authentic Brands Group in the first quarter; prior year included non-cash after-tax gains of $53.6 million or $0.14 per diluted share from investment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255270</wp:posOffset>
            </wp:positionV>
            <wp:extent cx="6620510" cy="292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6" w:name="page7"/>
    <w:bookmarkEnd w:id="6"/>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31" w:lineRule="exact"/>
        <w:rPr>
          <w:sz w:val="20"/>
          <w:szCs w:val="20"/>
          <w:color w:val="auto"/>
        </w:rPr>
      </w:pPr>
    </w:p>
    <w:p>
      <w:pPr>
        <w:ind w:left="580" w:right="400" w:hanging="147"/>
        <w:spacing w:after="0" w:line="299"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FFO was $2.421 billion, or $6.46 per diluted share as compared to $2.103 billion, or $5.62 per diluted share in the prior year, inclusive of the gains referenced above.</w:t>
      </w:r>
    </w:p>
    <w:p>
      <w:pPr>
        <w:spacing w:after="0" w:line="42" w:lineRule="exact"/>
        <w:rPr>
          <w:rFonts w:ascii="Arial" w:cs="Arial" w:eastAsia="Arial" w:hAnsi="Arial"/>
          <w:sz w:val="15"/>
          <w:szCs w:val="15"/>
          <w:color w:val="auto"/>
        </w:rPr>
      </w:pPr>
    </w:p>
    <w:p>
      <w:pPr>
        <w:ind w:left="580" w:hanging="147"/>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Real Estate FFO was $5.84 per diluted share as compared to $5.64 per diluted share in the prior year, an increase of 3.5% year-over-year.</w:t>
      </w:r>
    </w:p>
    <w:p>
      <w:pPr>
        <w:spacing w:after="0" w:line="113" w:lineRule="exact"/>
        <w:rPr>
          <w:rFonts w:ascii="Arial" w:cs="Arial" w:eastAsia="Arial" w:hAnsi="Arial"/>
          <w:sz w:val="15"/>
          <w:szCs w:val="15"/>
          <w:color w:val="auto"/>
        </w:rPr>
      </w:pPr>
    </w:p>
    <w:p>
      <w:pPr>
        <w:ind w:left="580" w:hanging="147"/>
        <w:spacing w:after="0"/>
        <w:tabs>
          <w:tab w:leader="none" w:pos="580" w:val="left"/>
        </w:tabs>
        <w:numPr>
          <w:ilvl w:val="0"/>
          <w:numId w:val="5"/>
        </w:numPr>
        <w:rPr>
          <w:rFonts w:ascii="Arial" w:cs="Arial" w:eastAsia="Arial" w:hAnsi="Arial"/>
          <w:sz w:val="15"/>
          <w:szCs w:val="15"/>
          <w:color w:val="auto"/>
        </w:rPr>
      </w:pPr>
      <w:r>
        <w:rPr>
          <w:rFonts w:ascii="Arial" w:cs="Arial" w:eastAsia="Arial" w:hAnsi="Arial"/>
          <w:sz w:val="15"/>
          <w:szCs w:val="15"/>
          <w:color w:val="auto"/>
        </w:rPr>
        <w:t>Domestic property NOI increased 4.5% and portfolio NOI increased 4.4% compared to the prior year period.</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U.S. Malls and Premium Outlets Operating Statistics</w:t>
      </w:r>
    </w:p>
    <w:p>
      <w:pPr>
        <w:spacing w:after="0" w:line="122" w:lineRule="exact"/>
        <w:rPr>
          <w:sz w:val="20"/>
          <w:szCs w:val="20"/>
          <w:color w:val="auto"/>
        </w:rPr>
      </w:pPr>
    </w:p>
    <w:p>
      <w:pPr>
        <w:ind w:left="580" w:hanging="14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Occupancy at June 30, 2024 was 95.6%, a 0.9% increase compared to 94.7% at June 30, 2023.</w:t>
      </w:r>
    </w:p>
    <w:p>
      <w:pPr>
        <w:spacing w:after="0" w:line="124" w:lineRule="exact"/>
        <w:rPr>
          <w:rFonts w:ascii="Arial" w:cs="Arial" w:eastAsia="Arial" w:hAnsi="Arial"/>
          <w:sz w:val="15"/>
          <w:szCs w:val="15"/>
          <w:color w:val="auto"/>
        </w:rPr>
      </w:pPr>
    </w:p>
    <w:p>
      <w:pPr>
        <w:ind w:left="580" w:hanging="14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Base minimum rent per square foot was $57.94 at June 30, 2024, compared to $56.27 at June 30, 2023, an increase of 3.0%.</w:t>
      </w:r>
    </w:p>
    <w:p>
      <w:pPr>
        <w:spacing w:after="0" w:line="113" w:lineRule="exact"/>
        <w:rPr>
          <w:rFonts w:ascii="Arial" w:cs="Arial" w:eastAsia="Arial" w:hAnsi="Arial"/>
          <w:sz w:val="15"/>
          <w:szCs w:val="15"/>
          <w:color w:val="auto"/>
        </w:rPr>
      </w:pPr>
    </w:p>
    <w:p>
      <w:pPr>
        <w:ind w:left="580" w:hanging="147"/>
        <w:spacing w:after="0"/>
        <w:tabs>
          <w:tab w:leader="none" w:pos="5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Reported retailer sales per square foot was $741 for the trailing 12 months ended June 30, 2024.</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Development Activity</w:t>
      </w:r>
    </w:p>
    <w:p>
      <w:pPr>
        <w:spacing w:after="0" w:line="116" w:lineRule="exact"/>
        <w:rPr>
          <w:sz w:val="20"/>
          <w:szCs w:val="20"/>
          <w:color w:val="auto"/>
        </w:rPr>
      </w:pPr>
    </w:p>
    <w:p>
      <w:pPr>
        <w:ind w:left="440" w:right="280"/>
        <w:spacing w:after="0" w:line="234" w:lineRule="auto"/>
        <w:rPr>
          <w:sz w:val="20"/>
          <w:szCs w:val="20"/>
          <w:color w:val="auto"/>
        </w:rPr>
      </w:pPr>
      <w:r>
        <w:rPr>
          <w:rFonts w:ascii="Arial" w:cs="Arial" w:eastAsia="Arial" w:hAnsi="Arial"/>
          <w:sz w:val="15"/>
          <w:szCs w:val="15"/>
          <w:color w:val="auto"/>
        </w:rPr>
        <w:t>On August 15</w:t>
      </w:r>
      <w:r>
        <w:rPr>
          <w:rFonts w:ascii="Arial" w:cs="Arial" w:eastAsia="Arial" w:hAnsi="Arial"/>
          <w:sz w:val="23"/>
          <w:szCs w:val="23"/>
          <w:color w:val="auto"/>
          <w:vertAlign w:val="superscript"/>
        </w:rPr>
        <w:t>th</w:t>
      </w:r>
      <w:r>
        <w:rPr>
          <w:rFonts w:ascii="Arial" w:cs="Arial" w:eastAsia="Arial" w:hAnsi="Arial"/>
          <w:sz w:val="15"/>
          <w:szCs w:val="15"/>
          <w:color w:val="auto"/>
        </w:rPr>
        <w:t>, Tulsa Premium Outlets (Jenks, Oklahoma) will open with 338,000 square feet featuring a dynamic mix of merchandise, amenities and experiences. Simon owns 100% of this center.</w:t>
      </w:r>
    </w:p>
    <w:p>
      <w:pPr>
        <w:spacing w:after="0" w:line="108" w:lineRule="exact"/>
        <w:rPr>
          <w:sz w:val="20"/>
          <w:szCs w:val="20"/>
          <w:color w:val="auto"/>
        </w:rPr>
      </w:pPr>
    </w:p>
    <w:p>
      <w:pPr>
        <w:ind w:left="440"/>
        <w:spacing w:after="0"/>
        <w:rPr>
          <w:sz w:val="20"/>
          <w:szCs w:val="20"/>
          <w:color w:val="auto"/>
        </w:rPr>
      </w:pPr>
      <w:r>
        <w:rPr>
          <w:rFonts w:ascii="Arial" w:cs="Arial" w:eastAsia="Arial" w:hAnsi="Arial"/>
          <w:sz w:val="15"/>
          <w:szCs w:val="15"/>
          <w:color w:val="auto"/>
        </w:rPr>
        <w:t>During the second quarter, construction started on a new, 234-unit luxury residential development at Northgate Station (Seattle, Washington).</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Capital Markets and Balance Sheet Liquidity</w:t>
      </w:r>
    </w:p>
    <w:p>
      <w:pPr>
        <w:spacing w:after="0" w:line="133" w:lineRule="exact"/>
        <w:rPr>
          <w:sz w:val="20"/>
          <w:szCs w:val="20"/>
          <w:color w:val="auto"/>
        </w:rPr>
      </w:pPr>
    </w:p>
    <w:p>
      <w:pPr>
        <w:ind w:left="440" w:right="100"/>
        <w:spacing w:after="0" w:line="299" w:lineRule="auto"/>
        <w:rPr>
          <w:sz w:val="20"/>
          <w:szCs w:val="20"/>
          <w:color w:val="auto"/>
        </w:rPr>
      </w:pPr>
      <w:r>
        <w:rPr>
          <w:rFonts w:ascii="Arial" w:cs="Arial" w:eastAsia="Arial" w:hAnsi="Arial"/>
          <w:sz w:val="15"/>
          <w:szCs w:val="15"/>
          <w:color w:val="auto"/>
        </w:rPr>
        <w:t>During the first six months, the Company completed 10 non-recourse mortgage loans totaling approximately $1.1 billion (U.S. dollar equivalent), of which Simon’s share was $544 million. The weighted average interest rate on these loans was 6.36%.</w:t>
      </w:r>
    </w:p>
    <w:p>
      <w:pPr>
        <w:spacing w:after="0" w:line="65" w:lineRule="exact"/>
        <w:rPr>
          <w:sz w:val="20"/>
          <w:szCs w:val="20"/>
          <w:color w:val="auto"/>
        </w:rPr>
      </w:pPr>
    </w:p>
    <w:p>
      <w:pPr>
        <w:ind w:left="440" w:right="80"/>
        <w:spacing w:after="0" w:line="299" w:lineRule="auto"/>
        <w:rPr>
          <w:sz w:val="20"/>
          <w:szCs w:val="20"/>
          <w:color w:val="auto"/>
        </w:rPr>
      </w:pPr>
      <w:r>
        <w:rPr>
          <w:rFonts w:ascii="Arial" w:cs="Arial" w:eastAsia="Arial" w:hAnsi="Arial"/>
          <w:sz w:val="15"/>
          <w:szCs w:val="15"/>
          <w:color w:val="auto"/>
        </w:rPr>
        <w:t>As of June 30, 2024, Simon had approximately $11.2 billion of liquidity consisting of  $3.1 billion of cash on hand, including its share of joint venture cash, and $8.1 billion of available capacity under its revolving credit facilities.</w:t>
      </w:r>
    </w:p>
    <w:p>
      <w:pPr>
        <w:spacing w:after="0" w:line="78"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Dividends</w:t>
      </w:r>
    </w:p>
    <w:p>
      <w:pPr>
        <w:spacing w:after="0" w:line="133" w:lineRule="exact"/>
        <w:rPr>
          <w:sz w:val="20"/>
          <w:szCs w:val="20"/>
          <w:color w:val="auto"/>
        </w:rPr>
      </w:pPr>
    </w:p>
    <w:p>
      <w:pPr>
        <w:ind w:left="440" w:right="340"/>
        <w:spacing w:after="0" w:line="299" w:lineRule="auto"/>
        <w:rPr>
          <w:sz w:val="20"/>
          <w:szCs w:val="20"/>
          <w:color w:val="auto"/>
        </w:rPr>
      </w:pPr>
      <w:r>
        <w:rPr>
          <w:rFonts w:ascii="Arial" w:cs="Arial" w:eastAsia="Arial" w:hAnsi="Arial"/>
          <w:sz w:val="15"/>
          <w:szCs w:val="15"/>
          <w:color w:val="auto"/>
        </w:rPr>
        <w:t>Today, Simon’s Board of Directors declared a quarterly common stock dividend of  $2.05 for the third quarter of 2024. This is an increase of  $0.15, or 7.9% year-over-year. The dividend will be payable on September 30, 2024 to shareholders of record on September 9, 2024.</w:t>
      </w:r>
    </w:p>
    <w:p>
      <w:pPr>
        <w:spacing w:after="0" w:line="65" w:lineRule="exact"/>
        <w:rPr>
          <w:sz w:val="20"/>
          <w:szCs w:val="20"/>
          <w:color w:val="auto"/>
        </w:rPr>
      </w:pPr>
    </w:p>
    <w:p>
      <w:pPr>
        <w:ind w:left="440" w:right="760"/>
        <w:spacing w:after="0" w:line="284" w:lineRule="auto"/>
        <w:rPr>
          <w:sz w:val="20"/>
          <w:szCs w:val="20"/>
          <w:color w:val="auto"/>
        </w:rPr>
      </w:pPr>
      <w:r>
        <w:rPr>
          <w:rFonts w:ascii="Arial" w:cs="Arial" w:eastAsia="Arial" w:hAnsi="Arial"/>
          <w:sz w:val="15"/>
          <w:szCs w:val="15"/>
          <w:color w:val="auto"/>
        </w:rPr>
        <w:t>Simon’s Board of Directors declared the quarterly dividend on its 8 3/8% Series J Cumulative Redeemable Preferred Stock (NYSE: SPGPrJ) of $1.046875 per share, payable on September 30, 2024 to shareholders of record on September 16, 2024.</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2024 Guidance</w:t>
      </w:r>
    </w:p>
    <w:p>
      <w:pPr>
        <w:spacing w:after="0" w:line="144" w:lineRule="exact"/>
        <w:rPr>
          <w:sz w:val="20"/>
          <w:szCs w:val="20"/>
          <w:color w:val="auto"/>
        </w:rPr>
      </w:pPr>
    </w:p>
    <w:p>
      <w:pPr>
        <w:ind w:left="440" w:right="140"/>
        <w:spacing w:after="0" w:line="299" w:lineRule="auto"/>
        <w:rPr>
          <w:sz w:val="20"/>
          <w:szCs w:val="20"/>
          <w:color w:val="auto"/>
        </w:rPr>
      </w:pPr>
      <w:r>
        <w:rPr>
          <w:rFonts w:ascii="Arial" w:cs="Arial" w:eastAsia="Arial" w:hAnsi="Arial"/>
          <w:sz w:val="15"/>
          <w:szCs w:val="15"/>
          <w:color w:val="auto"/>
        </w:rPr>
        <w:t>The Company currently estimates net income to be within a range of  $7.37 to $7.47 per diluted share and FFO to be within a range of  $12.80 to $12.90 per diluted share for the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236220</wp:posOffset>
            </wp:positionV>
            <wp:extent cx="6620510" cy="292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7" w:name="page8"/>
    <w:bookmarkEnd w:id="7"/>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64" w:lineRule="exact"/>
        <w:rPr>
          <w:sz w:val="20"/>
          <w:szCs w:val="20"/>
          <w:color w:val="auto"/>
        </w:rPr>
      </w:pPr>
    </w:p>
    <w:p>
      <w:pPr>
        <w:ind w:left="440" w:right="180"/>
        <w:spacing w:after="0" w:line="284" w:lineRule="auto"/>
        <w:rPr>
          <w:sz w:val="20"/>
          <w:szCs w:val="20"/>
          <w:color w:val="auto"/>
        </w:rPr>
      </w:pPr>
      <w:r>
        <w:rPr>
          <w:rFonts w:ascii="Arial" w:cs="Arial" w:eastAsia="Arial" w:hAnsi="Arial"/>
          <w:sz w:val="15"/>
          <w:szCs w:val="15"/>
          <w:color w:val="auto"/>
        </w:rPr>
        <w:t>The following table provides the GAAP to non-GAAP reconciliation for the expected range of estimated net income attributable to common stockholders per diluted share to FFO per diluted share:</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5"/>
          <w:szCs w:val="15"/>
          <w:u w:val="single" w:color="auto"/>
          <w:color w:val="auto"/>
        </w:rPr>
        <w:t>For the year ending December 31, 2024</w:t>
      </w:r>
    </w:p>
    <w:p>
      <w:pPr>
        <w:spacing w:after="0" w:line="164" w:lineRule="exact"/>
        <w:rPr>
          <w:sz w:val="20"/>
          <w:szCs w:val="20"/>
          <w:color w:val="auto"/>
        </w:rPr>
      </w:pPr>
    </w:p>
    <w:tbl>
      <w:tblPr>
        <w:tblLayout w:type="fixed"/>
        <w:tblInd w:w="440"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w w:val="99"/>
              </w:rPr>
              <w:t>Low</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ind w:right="14"/>
              <w:spacing w:after="0"/>
              <w:rPr>
                <w:sz w:val="20"/>
                <w:szCs w:val="20"/>
                <w:color w:val="auto"/>
              </w:rPr>
            </w:pPr>
            <w:r>
              <w:rPr>
                <w:rFonts w:ascii="Arial" w:cs="Arial" w:eastAsia="Arial" w:hAnsi="Arial"/>
                <w:sz w:val="12"/>
                <w:szCs w:val="12"/>
                <w:b w:val="1"/>
                <w:bCs w:val="1"/>
                <w:color w:val="auto"/>
                <w:w w:val="97"/>
              </w:rPr>
              <w:t>High</w:t>
            </w:r>
          </w:p>
        </w:tc>
        <w:tc>
          <w:tcPr>
            <w:tcW w:w="0" w:type="dxa"/>
            <w:vAlign w:val="bottom"/>
          </w:tcPr>
          <w:p>
            <w:pPr>
              <w:spacing w:after="0"/>
              <w:rPr>
                <w:sz w:val="1"/>
                <w:szCs w:val="1"/>
                <w:color w:val="auto"/>
              </w:rPr>
            </w:pPr>
          </w:p>
        </w:tc>
      </w:tr>
      <w:tr>
        <w:trPr>
          <w:trHeight w:val="162"/>
        </w:trPr>
        <w:tc>
          <w:tcPr>
            <w:tcW w:w="4700" w:type="dxa"/>
            <w:vAlign w:val="bottom"/>
          </w:tcPr>
          <w:p>
            <w:pPr>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ind w:left="3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jc w:val="right"/>
              <w:spacing w:after="0"/>
              <w:rPr>
                <w:sz w:val="20"/>
                <w:szCs w:val="20"/>
                <w:color w:val="auto"/>
              </w:rPr>
            </w:pPr>
            <w:r>
              <w:rPr>
                <w:rFonts w:ascii="Arial" w:cs="Arial" w:eastAsia="Arial" w:hAnsi="Arial"/>
                <w:sz w:val="12"/>
                <w:szCs w:val="12"/>
                <w:b w:val="1"/>
                <w:bCs w:val="1"/>
                <w:color w:val="auto"/>
              </w:rPr>
              <w:t>End</w:t>
            </w:r>
          </w:p>
        </w:tc>
        <w:tc>
          <w:tcPr>
            <w:tcW w:w="1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rPr>
              <w:t>​</w:t>
            </w:r>
          </w:p>
        </w:tc>
        <w:tc>
          <w:tcPr>
            <w:tcW w:w="360" w:type="dxa"/>
            <w:vAlign w:val="bottom"/>
            <w:gridSpan w:val="2"/>
          </w:tcPr>
          <w:p>
            <w:pPr>
              <w:jc w:val="right"/>
              <w:spacing w:after="0" w:line="162" w:lineRule="exact"/>
              <w:rPr>
                <w:sz w:val="20"/>
                <w:szCs w:val="20"/>
                <w:color w:val="auto"/>
              </w:rPr>
            </w:pPr>
            <w:r>
              <w:rPr>
                <w:rFonts w:ascii="Arial" w:cs="Arial" w:eastAsia="Arial" w:hAnsi="Arial"/>
                <w:sz w:val="10"/>
                <w:szCs w:val="10"/>
                <w:b w:val="1"/>
                <w:bCs w:val="1"/>
                <w:color w:val="auto"/>
              </w:rPr>
              <w:t>End</w:t>
            </w:r>
            <w:r>
              <w:rPr>
                <w:rFonts w:ascii="Arial" w:cs="Arial" w:eastAsia="Arial" w:hAnsi="Arial"/>
                <w:sz w:val="18"/>
                <w:szCs w:val="18"/>
                <w:b w:val="1"/>
                <w:bCs w:val="1"/>
                <w:color w:val="auto"/>
                <w:vertAlign w:val="subscript"/>
              </w:rPr>
              <w:t>​</w:t>
            </w:r>
          </w:p>
        </w:tc>
        <w:tc>
          <w:tcPr>
            <w:tcW w:w="0" w:type="dxa"/>
            <w:vAlign w:val="bottom"/>
          </w:tcPr>
          <w:p>
            <w:pPr>
              <w:spacing w:after="0"/>
              <w:rPr>
                <w:sz w:val="1"/>
                <w:szCs w:val="1"/>
                <w:color w:val="auto"/>
              </w:rPr>
            </w:pPr>
          </w:p>
        </w:tc>
      </w:tr>
      <w:tr>
        <w:trPr>
          <w:trHeight w:val="145"/>
        </w:trPr>
        <w:tc>
          <w:tcPr>
            <w:tcW w:w="4700" w:type="dxa"/>
            <w:vAlign w:val="bottom"/>
            <w:tcBorders>
              <w:top w:val="single" w:sz="8" w:color="CCEEFF"/>
            </w:tcBorders>
            <w:shd w:val="clear" w:color="auto" w:fill="CCEEFF"/>
          </w:tcPr>
          <w:p>
            <w:pPr>
              <w:spacing w:after="0" w:line="145" w:lineRule="exact"/>
              <w:rPr>
                <w:sz w:val="20"/>
                <w:szCs w:val="20"/>
                <w:color w:val="auto"/>
              </w:rPr>
            </w:pPr>
            <w:r>
              <w:rPr>
                <w:rFonts w:ascii="Arial" w:cs="Arial" w:eastAsia="Arial" w:hAnsi="Arial"/>
                <w:sz w:val="13"/>
                <w:szCs w:val="13"/>
                <w:color w:val="auto"/>
              </w:rPr>
              <w:t>Estimated net income attributable to common stockholders per diluted share</w:t>
            </w:r>
          </w:p>
        </w:tc>
        <w:tc>
          <w:tcPr>
            <w:tcW w:w="360" w:type="dxa"/>
            <w:vAlign w:val="bottom"/>
            <w:tcBorders>
              <w:top w:val="single" w:sz="8" w:color="CCEEFF"/>
            </w:tcBorders>
            <w:vMerge w:val="restart"/>
            <w:shd w:val="clear" w:color="auto" w:fill="CCEEFF"/>
          </w:tcPr>
          <w:p>
            <w:pPr>
              <w:ind w:left="280"/>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5" w:lineRule="exact"/>
              <w:rPr>
                <w:sz w:val="20"/>
                <w:szCs w:val="20"/>
                <w:color w:val="auto"/>
              </w:rPr>
            </w:pPr>
            <w:r>
              <w:rPr>
                <w:rFonts w:ascii="Arial" w:cs="Arial" w:eastAsia="Arial" w:hAnsi="Arial"/>
                <w:sz w:val="13"/>
                <w:szCs w:val="13"/>
                <w:color w:val="auto"/>
              </w:rPr>
              <w:t>$</w:t>
            </w:r>
          </w:p>
        </w:tc>
        <w:tc>
          <w:tcPr>
            <w:tcW w:w="30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7.37</w:t>
            </w:r>
          </w:p>
        </w:tc>
        <w:tc>
          <w:tcPr>
            <w:tcW w:w="120" w:type="dxa"/>
            <w:vAlign w:val="bottom"/>
            <w:tcBorders>
              <w:top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ind w:left="20"/>
              <w:spacing w:after="0" w:line="145" w:lineRule="exact"/>
              <w:rPr>
                <w:sz w:val="20"/>
                <w:szCs w:val="20"/>
                <w:color w:val="auto"/>
              </w:rPr>
            </w:pPr>
            <w:r>
              <w:rPr>
                <w:rFonts w:ascii="Arial" w:cs="Arial" w:eastAsia="Arial" w:hAnsi="Arial"/>
                <w:sz w:val="13"/>
                <w:szCs w:val="13"/>
                <w:color w:val="auto"/>
                <w:w w:val="82"/>
              </w:rPr>
              <w:t>$</w:t>
            </w:r>
          </w:p>
        </w:tc>
        <w:tc>
          <w:tcPr>
            <w:tcW w:w="320" w:type="dxa"/>
            <w:vAlign w:val="bottom"/>
            <w:tcBorders>
              <w:top w:val="single" w:sz="8" w:color="auto"/>
            </w:tcBorders>
            <w:shd w:val="clear" w:color="auto" w:fill="CCEEFF"/>
          </w:tcPr>
          <w:p>
            <w:pPr>
              <w:jc w:val="right"/>
              <w:spacing w:after="0" w:line="145" w:lineRule="exact"/>
              <w:rPr>
                <w:sz w:val="20"/>
                <w:szCs w:val="20"/>
                <w:color w:val="auto"/>
              </w:rPr>
            </w:pPr>
            <w:r>
              <w:rPr>
                <w:rFonts w:ascii="Arial" w:cs="Arial" w:eastAsia="Arial" w:hAnsi="Arial"/>
                <w:sz w:val="13"/>
                <w:szCs w:val="13"/>
                <w:color w:val="auto"/>
              </w:rPr>
              <w:t>7.47</w:t>
            </w: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4700" w:type="dxa"/>
            <w:vAlign w:val="bottom"/>
            <w:shd w:val="clear" w:color="auto" w:fill="CCEEFF"/>
          </w:tcPr>
          <w:p>
            <w:pPr>
              <w:spacing w:after="0" w:line="44" w:lineRule="exact"/>
              <w:rPr>
                <w:sz w:val="20"/>
                <w:szCs w:val="20"/>
                <w:color w:val="auto"/>
              </w:rPr>
            </w:pPr>
            <w:r>
              <w:rPr>
                <w:rFonts w:ascii="Arial" w:cs="Arial" w:eastAsia="Arial" w:hAnsi="Arial"/>
                <w:sz w:val="5"/>
                <w:szCs w:val="5"/>
                <w:color w:val="auto"/>
              </w:rPr>
              <w:t>​</w:t>
            </w:r>
          </w:p>
        </w:tc>
        <w:tc>
          <w:tcPr>
            <w:tcW w:w="360" w:type="dxa"/>
            <w:vAlign w:val="bottom"/>
            <w:vMerge w:val="continue"/>
            <w:shd w:val="clear" w:color="auto" w:fill="CCEEFF"/>
          </w:tcPr>
          <w:p>
            <w:pPr>
              <w:spacing w:after="0"/>
              <w:rPr>
                <w:sz w:val="3"/>
                <w:szCs w:val="3"/>
                <w:color w:val="auto"/>
              </w:rPr>
            </w:pPr>
          </w:p>
        </w:tc>
        <w:tc>
          <w:tcPr>
            <w:tcW w:w="180" w:type="dxa"/>
            <w:vAlign w:val="bottom"/>
            <w:gridSpan w:val="2"/>
            <w:shd w:val="clear" w:color="auto" w:fill="CCEEFF"/>
          </w:tcPr>
          <w:p>
            <w:pPr>
              <w:spacing w:after="0" w:line="44" w:lineRule="exact"/>
              <w:rPr>
                <w:sz w:val="20"/>
                <w:szCs w:val="20"/>
                <w:color w:val="auto"/>
              </w:rPr>
            </w:pPr>
            <w:r>
              <w:rPr>
                <w:rFonts w:ascii="Arial" w:cs="Arial" w:eastAsia="Arial" w:hAnsi="Arial"/>
                <w:sz w:val="5"/>
                <w:szCs w:val="5"/>
                <w:color w:val="auto"/>
              </w:rPr>
              <w:t>​​</w:t>
            </w:r>
          </w:p>
        </w:tc>
        <w:tc>
          <w:tcPr>
            <w:tcW w:w="300" w:type="dxa"/>
            <w:vAlign w:val="bottom"/>
            <w:shd w:val="clear" w:color="auto" w:fill="CCEEFF"/>
          </w:tcPr>
          <w:p>
            <w:pPr>
              <w:spacing w:after="0"/>
              <w:rPr>
                <w:sz w:val="3"/>
                <w:szCs w:val="3"/>
                <w:color w:val="auto"/>
              </w:rPr>
            </w:pPr>
          </w:p>
        </w:tc>
        <w:tc>
          <w:tcPr>
            <w:tcW w:w="120" w:type="dxa"/>
            <w:vAlign w:val="bottom"/>
            <w:vMerge w:val="continue"/>
            <w:shd w:val="clear" w:color="auto" w:fill="CCEEFF"/>
          </w:tcPr>
          <w:p>
            <w:pPr>
              <w:spacing w:after="0"/>
              <w:rPr>
                <w:sz w:val="3"/>
                <w:szCs w:val="3"/>
                <w:color w:val="auto"/>
              </w:rPr>
            </w:pPr>
          </w:p>
        </w:tc>
        <w:tc>
          <w:tcPr>
            <w:tcW w:w="160" w:type="dxa"/>
            <w:vAlign w:val="bottom"/>
            <w:gridSpan w:val="2"/>
            <w:shd w:val="clear" w:color="auto" w:fill="CCEEFF"/>
          </w:tcPr>
          <w:p>
            <w:pPr>
              <w:ind w:left="20"/>
              <w:spacing w:after="0" w:line="44" w:lineRule="exact"/>
              <w:rPr>
                <w:sz w:val="20"/>
                <w:szCs w:val="20"/>
                <w:color w:val="auto"/>
              </w:rPr>
            </w:pPr>
            <w:r>
              <w:rPr>
                <w:rFonts w:ascii="Arial" w:cs="Arial" w:eastAsia="Arial" w:hAnsi="Arial"/>
                <w:sz w:val="5"/>
                <w:szCs w:val="5"/>
                <w:color w:val="auto"/>
              </w:rPr>
              <w:t>​​</w:t>
            </w:r>
          </w:p>
        </w:tc>
        <w:tc>
          <w:tcPr>
            <w:tcW w:w="320" w:type="dxa"/>
            <w:vAlign w:val="bottom"/>
            <w:shd w:val="clear" w:color="auto" w:fill="CCEEFF"/>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-132080</wp:posOffset>
            </wp:positionV>
            <wp:extent cx="363474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34740" cy="6985"/>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p>
      <w:pPr>
        <w:spacing w:after="0" w:line="22" w:lineRule="exact"/>
        <w:rPr>
          <w:sz w:val="20"/>
          <w:szCs w:val="20"/>
          <w:color w:val="auto"/>
        </w:rPr>
      </w:pPr>
    </w:p>
    <w:p>
      <w:pPr>
        <w:ind w:left="440"/>
        <w:spacing w:after="0"/>
        <w:rPr>
          <w:sz w:val="20"/>
          <w:szCs w:val="20"/>
          <w:color w:val="auto"/>
        </w:rPr>
      </w:pPr>
      <w:r>
        <w:rPr>
          <w:rFonts w:ascii="Arial" w:cs="Arial" w:eastAsia="Arial" w:hAnsi="Arial"/>
          <w:sz w:val="13"/>
          <w:szCs w:val="13"/>
          <w:color w:val="auto"/>
        </w:rPr>
        <w:t>Depreciation​ and amortization including Simon’s share of unconsolidated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16510</wp:posOffset>
            </wp:positionV>
            <wp:extent cx="3906520" cy="2374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906520" cy="237490"/>
                    </a:xfrm>
                    <a:prstGeom prst="rect">
                      <a:avLst/>
                    </a:prstGeom>
                    <a:noFill/>
                  </pic:spPr>
                </pic:pic>
              </a:graphicData>
            </a:graphic>
          </wp:anchor>
        </w:drawing>
      </w:r>
    </w:p>
    <w:p>
      <w:pPr>
        <w:spacing w:after="0" w:line="26" w:lineRule="exact"/>
        <w:rPr>
          <w:sz w:val="20"/>
          <w:szCs w:val="20"/>
          <w:color w:val="auto"/>
        </w:rPr>
      </w:pPr>
    </w:p>
    <w:p>
      <w:pPr>
        <w:ind w:left="440"/>
        <w:spacing w:after="0" w:line="306" w:lineRule="auto"/>
        <w:rPr>
          <w:sz w:val="20"/>
          <w:szCs w:val="20"/>
          <w:color w:val="auto"/>
        </w:rPr>
      </w:pPr>
      <w:r>
        <w:rPr>
          <w:rFonts w:ascii="Arial" w:cs="Arial" w:eastAsia="Arial" w:hAnsi="Arial"/>
          <w:sz w:val="13"/>
          <w:szCs w:val="13"/>
          <w:color w:val="auto"/>
        </w:rPr>
        <w:t>Gain on acquisition of controlling interest, sale or disposal of, or recovery on, assets ​ and interest in unconsolidated entities and impairment, net</w:t>
      </w:r>
    </w:p>
    <w:p>
      <w:pPr>
        <w:ind w:left="440"/>
        <w:spacing w:after="0" w:line="184" w:lineRule="auto"/>
        <w:rPr>
          <w:sz w:val="20"/>
          <w:szCs w:val="20"/>
          <w:color w:val="auto"/>
        </w:rPr>
      </w:pPr>
      <w:r>
        <w:rPr>
          <w:rFonts w:ascii="Arial" w:cs="Arial" w:eastAsia="Arial" w:hAnsi="Arial"/>
          <w:sz w:val="7"/>
          <w:szCs w:val="7"/>
          <w:color w:val="auto"/>
        </w:rPr>
        <w:t>Estimated FFO per diluted share</w:t>
      </w:r>
    </w:p>
    <w:p>
      <w:pPr>
        <w:ind w:left="44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 ​​ ​ 5.45​​ ​​ ​ 5.45​</w:t>
      </w:r>
    </w:p>
    <w:p>
      <w:pPr>
        <w:spacing w:after="0" w:line="191" w:lineRule="exact"/>
        <w:rPr>
          <w:sz w:val="20"/>
          <w:szCs w:val="20"/>
          <w:color w:val="auto"/>
        </w:rPr>
      </w:pPr>
    </w:p>
    <w:p>
      <w:pPr>
        <w:ind w:left="80" w:hanging="80"/>
        <w:spacing w:after="0"/>
        <w:tabs>
          <w:tab w:leader="none" w:pos="80" w:val="left"/>
        </w:tabs>
        <w:numPr>
          <w:ilvl w:val="0"/>
          <w:numId w:val="7"/>
        </w:numPr>
        <w:rPr>
          <w:rFonts w:ascii="Arial" w:cs="Arial" w:eastAsia="Arial" w:hAnsi="Arial"/>
          <w:sz w:val="13"/>
          <w:szCs w:val="13"/>
          <w:color w:val="auto"/>
        </w:rPr>
      </w:pPr>
      <w:r>
        <w:rPr>
          <w:rFonts w:ascii="Arial" w:cs="Arial" w:eastAsia="Arial" w:hAnsi="Arial"/>
          <w:sz w:val="13"/>
          <w:szCs w:val="13"/>
          <w:color w:val="auto"/>
        </w:rPr>
        <w:t xml:space="preserve">​​ </w:t>
      </w:r>
      <w:r>
        <w:rPr>
          <w:rFonts w:ascii="Arial" w:cs="Arial" w:eastAsia="Arial" w:hAnsi="Arial"/>
          <w:sz w:val="13"/>
          <w:szCs w:val="13"/>
          <w:u w:val="single" w:color="auto"/>
          <w:color w:val="auto"/>
        </w:rPr>
        <w:t>​(0.02</w:t>
      </w:r>
      <w:r>
        <w:rPr>
          <w:rFonts w:ascii="Arial" w:cs="Arial" w:eastAsia="Arial" w:hAnsi="Arial"/>
          <w:sz w:val="13"/>
          <w:szCs w:val="13"/>
          <w:color w:val="auto"/>
        </w:rPr>
        <w:t xml:space="preserve">​​) ​​ </w:t>
      </w:r>
      <w:r>
        <w:rPr>
          <w:rFonts w:ascii="Arial" w:cs="Arial" w:eastAsia="Arial" w:hAnsi="Arial"/>
          <w:sz w:val="13"/>
          <w:szCs w:val="13"/>
          <w:u w:val="single" w:color="auto"/>
          <w:color w:val="auto"/>
        </w:rPr>
        <w:t>​(0.02</w:t>
      </w:r>
      <w:r>
        <w:rPr>
          <w:rFonts w:ascii="Arial" w:cs="Arial" w:eastAsia="Arial" w:hAnsi="Arial"/>
          <w:sz w:val="13"/>
          <w:szCs w:val="13"/>
          <w:color w:val="auto"/>
        </w:rPr>
        <w:t>​)</w:t>
      </w:r>
    </w:p>
    <w:p>
      <w:pPr>
        <w:spacing w:after="0" w:line="45" w:lineRule="exact"/>
        <w:rPr>
          <w:rFonts w:ascii="Arial" w:cs="Arial" w:eastAsia="Arial" w:hAnsi="Arial"/>
          <w:sz w:val="13"/>
          <w:szCs w:val="13"/>
          <w:color w:val="auto"/>
        </w:rPr>
      </w:pPr>
    </w:p>
    <w:p>
      <w:pPr>
        <w:ind w:left="80" w:hanging="80"/>
        <w:spacing w:after="0" w:line="211" w:lineRule="auto"/>
        <w:tabs>
          <w:tab w:leader="none" w:pos="80" w:val="left"/>
        </w:tabs>
        <w:numPr>
          <w:ilvl w:val="0"/>
          <w:numId w:val="7"/>
        </w:numPr>
        <w:rPr>
          <w:rFonts w:ascii="Arial" w:cs="Arial" w:eastAsia="Arial" w:hAnsi="Arial"/>
          <w:sz w:val="26"/>
          <w:szCs w:val="26"/>
          <w:color w:val="auto"/>
          <w:vertAlign w:val="subscript"/>
        </w:rPr>
      </w:pPr>
      <w:r>
        <w:rPr>
          <w:rFonts w:ascii="Arial" w:cs="Arial" w:eastAsia="Arial" w:hAnsi="Arial"/>
          <w:sz w:val="26"/>
          <w:szCs w:val="26"/>
          <w:color w:val="auto"/>
          <w:vertAlign w:val="subscript"/>
        </w:rPr>
        <w:t>​​</w:t>
      </w:r>
      <w:r>
        <w:rPr>
          <w:rFonts w:ascii="Arial" w:cs="Arial" w:eastAsia="Arial" w:hAnsi="Arial"/>
          <w:sz w:val="13"/>
          <w:szCs w:val="13"/>
          <w:color w:val="auto"/>
        </w:rPr>
        <w:t>$12.80</w:t>
      </w:r>
      <w:r>
        <w:rPr>
          <w:rFonts w:ascii="Arial" w:cs="Arial" w:eastAsia="Arial" w:hAnsi="Arial"/>
          <w:sz w:val="26"/>
          <w:szCs w:val="26"/>
          <w:color w:val="auto"/>
          <w:vertAlign w:val="subscript"/>
        </w:rPr>
        <w:t>​​ ​​</w:t>
      </w:r>
      <w:r>
        <w:rPr>
          <w:rFonts w:ascii="Arial" w:cs="Arial" w:eastAsia="Arial" w:hAnsi="Arial"/>
          <w:sz w:val="13"/>
          <w:szCs w:val="13"/>
          <w:color w:val="auto"/>
        </w:rPr>
        <w:t>$12.90</w:t>
      </w:r>
      <w:r>
        <w:rPr>
          <w:rFonts w:ascii="Arial" w:cs="Arial" w:eastAsia="Arial" w:hAnsi="Arial"/>
          <w:sz w:val="26"/>
          <w:szCs w:val="26"/>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-25400</wp:posOffset>
            </wp:positionV>
            <wp:extent cx="648970"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8970" cy="27940"/>
                    </a:xfrm>
                    <a:prstGeom prst="rect">
                      <a:avLst/>
                    </a:prstGeom>
                    <a:noFill/>
                  </pic:spPr>
                </pic:pic>
              </a:graphicData>
            </a:graphic>
          </wp:anchor>
        </w:drawing>
      </w:r>
    </w:p>
    <w:p>
      <w:pPr>
        <w:spacing w:after="0" w:line="192" w:lineRule="exact"/>
        <w:rPr>
          <w:sz w:val="20"/>
          <w:szCs w:val="20"/>
          <w:color w:val="auto"/>
        </w:rPr>
      </w:pPr>
    </w:p>
    <w:p>
      <w:pPr>
        <w:sectPr>
          <w:pgSz w:w="11900" w:h="16838" w:orient="portrait"/>
          <w:cols w:equalWidth="0" w:num="2">
            <w:col w:w="5320" w:space="100"/>
            <w:col w:w="5480"/>
          </w:cols>
          <w:pgMar w:left="300" w:top="98" w:right="699" w:bottom="1440" w:gutter="0" w:footer="0" w:header="0"/>
          <w:type w:val="continuous"/>
        </w:sectPr>
      </w:pPr>
    </w:p>
    <w:p>
      <w:pPr>
        <w:ind w:left="440"/>
        <w:spacing w:after="0"/>
        <w:rPr>
          <w:sz w:val="20"/>
          <w:szCs w:val="20"/>
          <w:color w:val="auto"/>
        </w:rPr>
      </w:pPr>
      <w:r>
        <w:rPr>
          <w:rFonts w:ascii="Arial" w:cs="Arial" w:eastAsia="Arial" w:hAnsi="Arial"/>
          <w:sz w:val="14"/>
          <w:szCs w:val="14"/>
          <w:b w:val="1"/>
          <w:bCs w:val="1"/>
          <w:u w:val="single" w:color="auto"/>
          <w:color w:val="0F7179"/>
        </w:rPr>
        <w:t>Conference Call</w:t>
      </w:r>
    </w:p>
    <w:p>
      <w:pPr>
        <w:spacing w:after="0" w:line="144" w:lineRule="exact"/>
        <w:rPr>
          <w:sz w:val="20"/>
          <w:szCs w:val="20"/>
          <w:color w:val="auto"/>
        </w:rPr>
      </w:pPr>
    </w:p>
    <w:p>
      <w:pPr>
        <w:jc w:val="both"/>
        <w:ind w:left="440" w:right="40"/>
        <w:spacing w:after="0" w:line="264" w:lineRule="auto"/>
        <w:rPr>
          <w:sz w:val="20"/>
          <w:szCs w:val="20"/>
          <w:color w:val="auto"/>
        </w:rPr>
      </w:pPr>
      <w:r>
        <w:rPr>
          <w:rFonts w:ascii="Arial" w:cs="Arial" w:eastAsia="Arial" w:hAnsi="Arial"/>
          <w:sz w:val="15"/>
          <w:szCs w:val="15"/>
          <w:color w:val="auto"/>
        </w:rPr>
        <w:t>Simon will hold a conference call to discuss the quarterly financial results today from 5:00 p.m. to 6:00 p.m. Eastern Time, Monday, August 5, 2024. A live webcast of the conference call will be accessible in listen-only mode at investors.simon.com. An audio replay of the conference call will be available until August 12, 2024. To access the audio replay, dial 1-844-512-2921 (international +1-412-317-6671) passcode 13747531.</w:t>
      </w:r>
    </w:p>
    <w:p>
      <w:pPr>
        <w:spacing w:after="0" w:line="92"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Supplemental Materials and Website</w:t>
      </w:r>
    </w:p>
    <w:p>
      <w:pPr>
        <w:spacing w:after="0" w:line="144" w:lineRule="exact"/>
        <w:rPr>
          <w:sz w:val="20"/>
          <w:szCs w:val="20"/>
          <w:color w:val="auto"/>
        </w:rPr>
      </w:pPr>
    </w:p>
    <w:p>
      <w:pPr>
        <w:ind w:left="440" w:right="180"/>
        <w:spacing w:after="0" w:line="284" w:lineRule="auto"/>
        <w:rPr>
          <w:sz w:val="20"/>
          <w:szCs w:val="20"/>
          <w:color w:val="auto"/>
        </w:rPr>
      </w:pPr>
      <w:r>
        <w:rPr>
          <w:rFonts w:ascii="Arial" w:cs="Arial" w:eastAsia="Arial" w:hAnsi="Arial"/>
          <w:sz w:val="15"/>
          <w:szCs w:val="15"/>
          <w:color w:val="auto"/>
        </w:rPr>
        <w:t>Supplemental information on our second quarter 2024 performance is available at investors.simon.com. This information has also been furnished to the SEC in a current report on Form 8-K.</w:t>
      </w:r>
    </w:p>
    <w:p>
      <w:pPr>
        <w:spacing w:after="0" w:line="64" w:lineRule="exact"/>
        <w:rPr>
          <w:sz w:val="20"/>
          <w:szCs w:val="20"/>
          <w:color w:val="auto"/>
        </w:rPr>
      </w:pPr>
    </w:p>
    <w:p>
      <w:pPr>
        <w:ind w:left="440" w:right="180"/>
        <w:spacing w:after="0" w:line="257" w:lineRule="auto"/>
        <w:rPr>
          <w:sz w:val="20"/>
          <w:szCs w:val="20"/>
          <w:color w:val="auto"/>
        </w:rPr>
      </w:pPr>
      <w:r>
        <w:rPr>
          <w:rFonts w:ascii="Arial" w:cs="Arial" w:eastAsia="Arial" w:hAnsi="Arial"/>
          <w:sz w:val="15"/>
          <w:szCs w:val="15"/>
          <w:color w:val="auto"/>
        </w:rPr>
        <w:t>We routinely post important information online on our investor relations website, investors.simon.com. We use this website, press releases, SEC filings, quarterly conference calls, presentations and webcasts to disclose material, non-public information in accordance with Regulation FD. We encourage members of the investment community to monitor these distribution channels for material disclosures. Any information accessed through our website is not incorporated by reference into, and is not a part of, this document.</w:t>
      </w:r>
    </w:p>
    <w:p>
      <w:pPr>
        <w:spacing w:after="0" w:line="99"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Non-GAAP Financial Measures</w:t>
      </w:r>
    </w:p>
    <w:p>
      <w:pPr>
        <w:spacing w:after="0" w:line="144" w:lineRule="exact"/>
        <w:rPr>
          <w:sz w:val="20"/>
          <w:szCs w:val="20"/>
          <w:color w:val="auto"/>
        </w:rPr>
      </w:pPr>
    </w:p>
    <w:p>
      <w:pPr>
        <w:ind w:left="440" w:right="60"/>
        <w:spacing w:after="0" w:line="254" w:lineRule="auto"/>
        <w:rPr>
          <w:sz w:val="20"/>
          <w:szCs w:val="20"/>
          <w:color w:val="auto"/>
        </w:rPr>
      </w:pPr>
      <w:r>
        <w:rPr>
          <w:rFonts w:ascii="Arial" w:cs="Arial" w:eastAsia="Arial" w:hAnsi="Arial"/>
          <w:sz w:val="15"/>
          <w:szCs w:val="15"/>
          <w:color w:val="auto"/>
        </w:rPr>
        <w:t>This press release includes FFO, FFO per share, Real Estate FFO per share and portfolio NOI growth which are financial performance measures not defined by generally accepted accounting principles in the United States (“GAAP”). Reconciliations of these non-GAAP financial measures to the most directly comparable GAAP measures are included in this press release and in Simon’s supplemental information for the quarter. FFO and NOI growth are financial performance measures widely used in the REIT industry. Our definitions of these non-GAAP measures may not be the same as similar measures reported by other REITs.</w:t>
      </w:r>
    </w:p>
    <w:p>
      <w:pPr>
        <w:spacing w:after="0" w:line="100"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Forward-Looking Statements</w:t>
      </w:r>
    </w:p>
    <w:p>
      <w:pPr>
        <w:spacing w:after="0" w:line="144" w:lineRule="exact"/>
        <w:rPr>
          <w:sz w:val="20"/>
          <w:szCs w:val="20"/>
          <w:color w:val="auto"/>
        </w:rPr>
      </w:pPr>
    </w:p>
    <w:p>
      <w:pPr>
        <w:ind w:left="440" w:right="60"/>
        <w:spacing w:after="0" w:line="264" w:lineRule="auto"/>
        <w:rPr>
          <w:sz w:val="20"/>
          <w:szCs w:val="20"/>
          <w:color w:val="auto"/>
        </w:rPr>
      </w:pPr>
      <w:r>
        <w:rPr>
          <w:rFonts w:ascii="Arial" w:cs="Arial" w:eastAsia="Arial" w:hAnsi="Arial"/>
          <w:sz w:val="15"/>
          <w:szCs w:val="15"/>
          <w:color w:val="auto"/>
        </w:rPr>
        <w:t>Certain statements made in this press release may be deemed “forward-looking statements” within the meaning of the Private Securities Litigation Reform Act of 1995. Although the Company believes the expectations reflected in any forward-looking statements are based on reasonable assumptions,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252095</wp:posOffset>
            </wp:positionV>
            <wp:extent cx="6620510" cy="292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4</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64" w:lineRule="exact"/>
        <w:rPr>
          <w:sz w:val="20"/>
          <w:szCs w:val="20"/>
          <w:color w:val="auto"/>
        </w:rPr>
      </w:pPr>
    </w:p>
    <w:p>
      <w:pPr>
        <w:ind w:left="440" w:right="40"/>
        <w:spacing w:after="0" w:line="256" w:lineRule="auto"/>
        <w:rPr>
          <w:sz w:val="20"/>
          <w:szCs w:val="20"/>
          <w:color w:val="auto"/>
        </w:rPr>
      </w:pPr>
      <w:r>
        <w:rPr>
          <w:rFonts w:ascii="Arial" w:cs="Arial" w:eastAsia="Arial" w:hAnsi="Arial"/>
          <w:sz w:val="15"/>
          <w:szCs w:val="15"/>
          <w:color w:val="auto"/>
        </w:rPr>
        <w:t>can give no assurance that its expectations will be attained, and it is possible that the Company’s actual results may differ materially from those indicated by these forward-looking statements due to a variety of risks, uncertainties and other factors. Such factors include, but are not limited to: changes in economic and market conditions that may adversely affect the general retail environment, including but not limited to those caused by inflation, recessionary pressures, wars, escalating geopolitical tensions as a result of the war in Ukraine and the conflicts in the Middle East, and supply chain disruptions; the inability to renew leases and relet vacant space at existing properties on favorable terms; the inability to collect rent due to the bankruptcy or insolvency of tenants or otherwise; the potential loss of anchor stores or major tenants; an increase in vacant space at our properties; the potential for violence, civil unrest, criminal activity or terrorist activities at our properties; natural disasters; the availability of comprehensive insurance coverage; the intensely competitive market environment in the retail industry, including e-commerce; security breaches that could compromise our information technology or infrastructure; reducing emissions of greenhouse gases; environmental liabilities; our international activities subjecting us to risks that are different from or greater than those associated with our domestic operations, including changes in foreign exchange rates;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the loss of key management personnel; uncertainties regarding the impact of pandemics, epidemics or public health crises, and the associated governmental restrictions on our business, financial condition, results of operations, cash flow and liquidity; changes in market rates of interest;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risks relating to our joint venture properties, including guarantees of certain joint venture indebtedness; and general risks related to real estate investments, including the illiquidity of real estate investments.</w:t>
      </w:r>
    </w:p>
    <w:p>
      <w:pPr>
        <w:spacing w:after="0" w:line="105" w:lineRule="exact"/>
        <w:rPr>
          <w:sz w:val="20"/>
          <w:szCs w:val="20"/>
          <w:color w:val="auto"/>
        </w:rPr>
      </w:pPr>
    </w:p>
    <w:p>
      <w:pPr>
        <w:jc w:val="both"/>
        <w:ind w:left="440" w:right="260"/>
        <w:spacing w:after="0" w:line="272" w:lineRule="auto"/>
        <w:rPr>
          <w:sz w:val="20"/>
          <w:szCs w:val="20"/>
          <w:color w:val="auto"/>
        </w:rPr>
      </w:pPr>
      <w:r>
        <w:rPr>
          <w:rFonts w:ascii="Arial" w:cs="Arial" w:eastAsia="Arial" w:hAnsi="Arial"/>
          <w:sz w:val="15"/>
          <w:szCs w:val="15"/>
          <w:color w:val="auto"/>
        </w:rPr>
        <w:t>The Company discusses these and other risks and uncertainties under the heading “Risk Factors” in its annual and quarterly periodic reports filed with the SEC. The Company may update that discussion in subsequent other periodic reports, but except as required by law, the Company undertakes no duty or obligation to update or revise these forward-looking statements, whether as a result of new information, future developments, or otherwise.</w:t>
      </w:r>
    </w:p>
    <w:p>
      <w:pPr>
        <w:spacing w:after="0" w:line="9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F7179"/>
        </w:rPr>
        <w:t>About Simon</w:t>
      </w:r>
    </w:p>
    <w:p>
      <w:pPr>
        <w:spacing w:after="0" w:line="116" w:lineRule="exact"/>
        <w:rPr>
          <w:sz w:val="20"/>
          <w:szCs w:val="20"/>
          <w:color w:val="auto"/>
        </w:rPr>
      </w:pPr>
    </w:p>
    <w:p>
      <w:pPr>
        <w:ind w:left="440" w:right="260"/>
        <w:spacing w:after="0" w:line="237" w:lineRule="auto"/>
        <w:rPr>
          <w:sz w:val="20"/>
          <w:szCs w:val="20"/>
          <w:color w:val="auto"/>
        </w:rPr>
      </w:pPr>
      <w:r>
        <w:rPr>
          <w:rFonts w:ascii="Arial" w:cs="Arial" w:eastAsia="Arial" w:hAnsi="Arial"/>
          <w:sz w:val="15"/>
          <w:szCs w:val="15"/>
          <w:color w:val="auto"/>
        </w:rPr>
        <w:t>Simon</w:t>
      </w:r>
      <w:r>
        <w:rPr>
          <w:rFonts w:ascii="Arial" w:cs="Arial" w:eastAsia="Arial" w:hAnsi="Arial"/>
          <w:sz w:val="23"/>
          <w:szCs w:val="23"/>
          <w:color w:val="auto"/>
          <w:vertAlign w:val="superscript"/>
        </w:rPr>
        <w:t>®</w:t>
      </w:r>
      <w:r>
        <w:rPr>
          <w:rFonts w:ascii="Arial" w:cs="Arial" w:eastAsia="Arial" w:hAnsi="Arial"/>
          <w:sz w:val="15"/>
          <w:szCs w:val="15"/>
          <w:color w:val="auto"/>
        </w:rPr>
        <w:t xml:space="preserve"> is a real estate investment trust engaged in the ownership of premier shopping, dining, entertainment and mixed-use destinations and an S&amp;P 100 company (Simon Property Group, NYSE: SPG). Our properties across North America, Europe and Asia provide community gathering places for millions of people every day and generate billions in annual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1017270</wp:posOffset>
            </wp:positionV>
            <wp:extent cx="6620510" cy="292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5</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9" w:name="page10"/>
    <w:bookmarkEnd w:id="9"/>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62"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Simon Property Group, Inc.</w:t>
      </w:r>
    </w:p>
    <w:p>
      <w:pPr>
        <w:spacing w:after="0" w:line="37" w:lineRule="exact"/>
        <w:rPr>
          <w:sz w:val="20"/>
          <w:szCs w:val="20"/>
          <w:color w:val="auto"/>
        </w:rPr>
      </w:pPr>
    </w:p>
    <w:p>
      <w:pPr>
        <w:ind w:left="4180"/>
        <w:spacing w:after="0"/>
        <w:rPr>
          <w:sz w:val="20"/>
          <w:szCs w:val="20"/>
          <w:color w:val="auto"/>
        </w:rPr>
      </w:pPr>
      <w:r>
        <w:rPr>
          <w:rFonts w:ascii="Arial" w:cs="Arial" w:eastAsia="Arial" w:hAnsi="Arial"/>
          <w:sz w:val="13"/>
          <w:szCs w:val="13"/>
          <w:i w:val="1"/>
          <w:iCs w:val="1"/>
          <w:color w:val="auto"/>
        </w:rPr>
        <w:t>Unaudited Consolidated Statements of Operations</w:t>
      </w:r>
    </w:p>
    <w:p>
      <w:pPr>
        <w:spacing w:after="0" w:line="24" w:lineRule="exact"/>
        <w:rPr>
          <w:sz w:val="20"/>
          <w:szCs w:val="20"/>
          <w:color w:val="auto"/>
        </w:rPr>
      </w:pPr>
    </w:p>
    <w:p>
      <w:pPr>
        <w:ind w:left="4200"/>
        <w:spacing w:after="0"/>
        <w:rPr>
          <w:sz w:val="20"/>
          <w:szCs w:val="20"/>
          <w:color w:val="auto"/>
        </w:rPr>
      </w:pPr>
      <w:r>
        <w:rPr>
          <w:rFonts w:ascii="Arial" w:cs="Arial" w:eastAsia="Arial" w:hAnsi="Arial"/>
          <w:sz w:val="13"/>
          <w:szCs w:val="13"/>
          <w:i w:val="1"/>
          <w:iCs w:val="1"/>
          <w:color w:val="auto"/>
        </w:rPr>
        <w:t>(Dollars in thousands, except per share amounts)</w:t>
      </w:r>
      <w:r>
        <w:rPr>
          <w:rFonts w:ascii="Times New Roman" w:cs="Times New Roman" w:eastAsia="Times New Roman" w:hAnsi="Times New Roman"/>
          <w:sz w:val="17"/>
          <w:szCs w:val="17"/>
          <w:b w:val="1"/>
          <w:bCs w:val="1"/>
          <w:color w:val="auto"/>
        </w:rPr>
        <w:t>​</w:t>
      </w:r>
    </w:p>
    <w:p>
      <w:pPr>
        <w:spacing w:after="0" w:line="131" w:lineRule="exact"/>
        <w:rPr>
          <w:sz w:val="20"/>
          <w:szCs w:val="20"/>
          <w:color w:val="auto"/>
        </w:rPr>
      </w:pPr>
    </w:p>
    <w:tbl>
      <w:tblPr>
        <w:tblLayout w:type="fixed"/>
        <w:tblInd w:w="116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7"/>
          </w:tcPr>
          <w:p>
            <w:pPr>
              <w:jc w:val="center"/>
              <w:ind w:right="198"/>
              <w:spacing w:after="0"/>
              <w:rPr>
                <w:sz w:val="20"/>
                <w:szCs w:val="20"/>
                <w:color w:val="auto"/>
              </w:rPr>
            </w:pPr>
            <w:r>
              <w:rPr>
                <w:rFonts w:ascii="Arial" w:cs="Arial" w:eastAsia="Arial" w:hAnsi="Arial"/>
                <w:sz w:val="12"/>
                <w:szCs w:val="12"/>
                <w:b w:val="1"/>
                <w:bCs w:val="1"/>
                <w:color w:val="auto"/>
                <w:w w:val="94"/>
              </w:rPr>
              <w:t>For the Three Months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9"/>
          </w:tcPr>
          <w:p>
            <w:pPr>
              <w:jc w:val="center"/>
              <w:ind w:right="235"/>
              <w:spacing w:after="0"/>
              <w:rPr>
                <w:sz w:val="20"/>
                <w:szCs w:val="20"/>
                <w:color w:val="auto"/>
              </w:rPr>
            </w:pPr>
            <w:r>
              <w:rPr>
                <w:rFonts w:ascii="Arial" w:cs="Arial" w:eastAsia="Arial" w:hAnsi="Arial"/>
                <w:sz w:val="12"/>
                <w:szCs w:val="12"/>
                <w:b w:val="1"/>
                <w:bCs w:val="1"/>
                <w:color w:val="auto"/>
                <w:w w:val="94"/>
              </w:rPr>
              <w:t>For the Six Months</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520" w:type="dxa"/>
            <w:vAlign w:val="bottom"/>
          </w:tcPr>
          <w:p>
            <w:pPr>
              <w:ind w:left="1760"/>
              <w:spacing w:after="0"/>
              <w:rPr>
                <w:sz w:val="20"/>
                <w:szCs w:val="20"/>
                <w:color w:val="auto"/>
              </w:rPr>
            </w:pPr>
            <w:r>
              <w:rPr>
                <w:rFonts w:ascii="Arial" w:cs="Arial" w:eastAsia="Arial" w:hAnsi="Arial"/>
                <w:sz w:val="12"/>
                <w:szCs w:val="12"/>
                <w:b w:val="1"/>
                <w:bCs w:val="1"/>
                <w:color w:val="auto"/>
              </w:rPr>
              <w:t>​</w:t>
            </w:r>
          </w:p>
        </w:tc>
        <w:tc>
          <w:tcPr>
            <w:tcW w:w="200" w:type="dxa"/>
            <w:vAlign w:val="bottom"/>
          </w:tcPr>
          <w:p>
            <w:pPr>
              <w:ind w:left="40"/>
              <w:spacing w:after="0"/>
              <w:rPr>
                <w:sz w:val="20"/>
                <w:szCs w:val="20"/>
                <w:color w:val="auto"/>
              </w:rPr>
            </w:pPr>
            <w:r>
              <w:rPr>
                <w:rFonts w:ascii="Arial" w:cs="Arial" w:eastAsia="Arial" w:hAnsi="Arial"/>
                <w:sz w:val="12"/>
                <w:szCs w:val="12"/>
                <w:b w:val="1"/>
                <w:bCs w:val="1"/>
                <w:color w:val="auto"/>
              </w:rPr>
              <w:t>​ ​</w:t>
            </w:r>
          </w:p>
        </w:tc>
        <w:tc>
          <w:tcPr>
            <w:tcW w:w="1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5"/>
          </w:tcPr>
          <w:p>
            <w:pPr>
              <w:jc w:val="center"/>
              <w:ind w:left="116"/>
              <w:spacing w:after="0"/>
              <w:rPr>
                <w:sz w:val="20"/>
                <w:szCs w:val="20"/>
                <w:color w:val="auto"/>
              </w:rPr>
            </w:pPr>
            <w:r>
              <w:rPr>
                <w:rFonts w:ascii="Arial" w:cs="Arial" w:eastAsia="Arial" w:hAnsi="Arial"/>
                <w:sz w:val="12"/>
                <w:szCs w:val="12"/>
                <w:b w:val="1"/>
                <w:bCs w:val="1"/>
                <w:color w:val="auto"/>
                <w:w w:val="93"/>
              </w:rPr>
              <w:t>Ended June 30,</w:t>
            </w:r>
          </w:p>
        </w:tc>
        <w:tc>
          <w:tcPr>
            <w:tcW w:w="340" w:type="dxa"/>
            <w:vAlign w:val="bottom"/>
            <w:tcBorders>
              <w:bottom w:val="single" w:sz="8" w:color="auto"/>
            </w:tcBorders>
          </w:tcPr>
          <w:p>
            <w:pPr>
              <w:spacing w:after="0"/>
              <w:rPr>
                <w:sz w:val="12"/>
                <w:szCs w:val="12"/>
                <w:color w:val="auto"/>
              </w:rPr>
            </w:pPr>
          </w:p>
        </w:tc>
        <w:tc>
          <w:tcPr>
            <w:tcW w:w="260" w:type="dxa"/>
            <w:vAlign w:val="bottom"/>
            <w:gridSpan w:val="2"/>
          </w:tcPr>
          <w:p>
            <w:pPr>
              <w:ind w:left="40"/>
              <w:spacing w:after="0"/>
              <w:rPr>
                <w:sz w:val="20"/>
                <w:szCs w:val="20"/>
                <w:color w:val="auto"/>
              </w:rPr>
            </w:pPr>
            <w:r>
              <w:rPr>
                <w:rFonts w:ascii="Arial" w:cs="Arial" w:eastAsia="Arial" w:hAnsi="Arial"/>
                <w:sz w:val="12"/>
                <w:szCs w:val="12"/>
                <w:b w:val="1"/>
                <w:bCs w:val="1"/>
                <w:color w:val="auto"/>
              </w:rPr>
              <w:t>​ ​</w:t>
            </w:r>
          </w:p>
        </w:tc>
        <w:tc>
          <w:tcPr>
            <w:tcW w:w="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6"/>
          </w:tcPr>
          <w:p>
            <w:pPr>
              <w:jc w:val="center"/>
              <w:ind w:left="116"/>
              <w:spacing w:after="0"/>
              <w:rPr>
                <w:sz w:val="20"/>
                <w:szCs w:val="20"/>
                <w:color w:val="auto"/>
              </w:rPr>
            </w:pPr>
            <w:r>
              <w:rPr>
                <w:rFonts w:ascii="Arial" w:cs="Arial" w:eastAsia="Arial" w:hAnsi="Arial"/>
                <w:sz w:val="12"/>
                <w:szCs w:val="12"/>
                <w:b w:val="1"/>
                <w:bCs w:val="1"/>
                <w:color w:val="auto"/>
                <w:w w:val="93"/>
              </w:rPr>
              <w:t>Ended June 30,</w:t>
            </w:r>
          </w:p>
        </w:tc>
        <w:tc>
          <w:tcPr>
            <w:tcW w:w="340" w:type="dxa"/>
            <w:vAlign w:val="bottom"/>
            <w:tcBorders>
              <w:bottom w:val="single" w:sz="8" w:color="auto"/>
            </w:tcBorders>
          </w:tcPr>
          <w:p>
            <w:pPr>
              <w:spacing w:after="0"/>
              <w:rPr>
                <w:sz w:val="12"/>
                <w:szCs w:val="12"/>
                <w:color w:val="auto"/>
              </w:rPr>
            </w:pPr>
          </w:p>
        </w:tc>
        <w:tc>
          <w:tcPr>
            <w:tcW w:w="40" w:type="dxa"/>
            <w:vAlign w:val="bottom"/>
            <w:gridSpan w:val="2"/>
          </w:tcPr>
          <w:p>
            <w:pPr>
              <w:jc w:val="right"/>
              <w:ind w:right="15"/>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321"/>
        </w:trPr>
        <w:tc>
          <w:tcPr>
            <w:tcW w:w="80" w:type="dxa"/>
            <w:vAlign w:val="bottom"/>
          </w:tcPr>
          <w:p>
            <w:pPr>
              <w:spacing w:after="0"/>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40" w:type="dxa"/>
            <w:vAlign w:val="bottom"/>
            <w:gridSpan w:val="2"/>
          </w:tcPr>
          <w:p>
            <w:pPr>
              <w:ind w:left="100"/>
              <w:spacing w:after="0"/>
              <w:rPr>
                <w:sz w:val="20"/>
                <w:szCs w:val="20"/>
                <w:color w:val="auto"/>
              </w:rPr>
            </w:pPr>
            <w:r>
              <w:rPr>
                <w:rFonts w:ascii="Arial" w:cs="Arial" w:eastAsia="Arial" w:hAnsi="Arial"/>
                <w:sz w:val="12"/>
                <w:szCs w:val="12"/>
                <w:b w:val="1"/>
                <w:bCs w:val="1"/>
                <w:color w:val="auto"/>
              </w:rPr>
              <w:t>​ ​</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24"/>
                <w:szCs w:val="24"/>
                <w:color w:val="auto"/>
              </w:rPr>
            </w:pPr>
          </w:p>
        </w:tc>
        <w:tc>
          <w:tcPr>
            <w:tcW w:w="180" w:type="dxa"/>
            <w:vAlign w:val="bottom"/>
            <w:gridSpan w:val="2"/>
          </w:tcPr>
          <w:p>
            <w:pPr>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gridSpan w:val="3"/>
          </w:tcPr>
          <w:p>
            <w:pPr>
              <w:jc w:val="right"/>
              <w:ind w:right="15"/>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760" w:type="dxa"/>
            <w:vAlign w:val="bottom"/>
            <w:gridSpan w:val="5"/>
            <w:vMerge w:val="restart"/>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26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45"/>
        </w:trPr>
        <w:tc>
          <w:tcPr>
            <w:tcW w:w="760" w:type="dxa"/>
            <w:vAlign w:val="bottom"/>
            <w:gridSpan w:val="5"/>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52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40"/>
              <w:spacing w:after="0" w:line="145" w:lineRule="exact"/>
              <w:rPr>
                <w:sz w:val="20"/>
                <w:szCs w:val="20"/>
                <w:color w:val="auto"/>
              </w:rPr>
            </w:pPr>
            <w:r>
              <w:rPr>
                <w:rFonts w:ascii="Arial" w:cs="Arial" w:eastAsia="Arial" w:hAnsi="Arial"/>
                <w:sz w:val="13"/>
                <w:szCs w:val="13"/>
                <w:b w:val="1"/>
                <w:bCs w:val="1"/>
                <w:color w:val="auto"/>
              </w:rPr>
              <w:t>​ ​​ ​</w:t>
            </w:r>
          </w:p>
        </w:tc>
        <w:tc>
          <w:tcPr>
            <w:tcW w:w="6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 ​</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b w:val="1"/>
                <w:bCs w:val="1"/>
                <w:color w:val="auto"/>
              </w:rPr>
              <w:t>​​ ​</w:t>
            </w:r>
          </w:p>
        </w:tc>
        <w:tc>
          <w:tcPr>
            <w:tcW w:w="600" w:type="dxa"/>
            <w:vAlign w:val="bottom"/>
            <w:gridSpan w:val="2"/>
            <w:shd w:val="clear" w:color="auto" w:fill="CCEEFF"/>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260" w:type="dxa"/>
            <w:vAlign w:val="bottom"/>
            <w:gridSpan w:val="3"/>
            <w:shd w:val="clear" w:color="auto" w:fill="CCEEFF"/>
          </w:tcPr>
          <w:p>
            <w:pPr>
              <w:ind w:left="40"/>
              <w:spacing w:after="0" w:line="145" w:lineRule="exact"/>
              <w:rPr>
                <w:sz w:val="20"/>
                <w:szCs w:val="20"/>
                <w:color w:val="auto"/>
              </w:rPr>
            </w:pPr>
            <w:r>
              <w:rPr>
                <w:rFonts w:ascii="Arial" w:cs="Arial" w:eastAsia="Arial" w:hAnsi="Arial"/>
                <w:sz w:val="13"/>
                <w:szCs w:val="13"/>
                <w:b w:val="1"/>
                <w:bCs w:val="1"/>
                <w:color w:val="auto"/>
              </w:rPr>
              <w:t>​​ ​</w:t>
            </w: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5"/>
          </w:tcPr>
          <w:p>
            <w:pPr>
              <w:ind w:left="40"/>
              <w:spacing w:after="0"/>
              <w:rPr>
                <w:sz w:val="20"/>
                <w:szCs w:val="20"/>
                <w:color w:val="auto"/>
              </w:rPr>
            </w:pPr>
            <w:r>
              <w:rPr>
                <w:rFonts w:ascii="Arial" w:cs="Arial" w:eastAsia="Arial" w:hAnsi="Arial"/>
                <w:sz w:val="13"/>
                <w:szCs w:val="13"/>
                <w:color w:val="auto"/>
              </w:rPr>
              <w:t>Lease income</w:t>
            </w:r>
          </w:p>
        </w:tc>
        <w:tc>
          <w:tcPr>
            <w:tcW w:w="4520" w:type="dxa"/>
            <w:vAlign w:val="bottom"/>
          </w:tcPr>
          <w:p>
            <w:pPr>
              <w:spacing w:after="0"/>
              <w:rPr>
                <w:sz w:val="13"/>
                <w:szCs w:val="13"/>
                <w:color w:val="auto"/>
              </w:rPr>
            </w:pPr>
          </w:p>
        </w:tc>
        <w:tc>
          <w:tcPr>
            <w:tcW w:w="940" w:type="dxa"/>
            <w:vAlign w:val="bottom"/>
            <w:gridSpan w:val="4"/>
          </w:tcPr>
          <w:p>
            <w:pPr>
              <w:ind w:left="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$1,315,740</w:t>
            </w:r>
            <w:r>
              <w:rPr>
                <w:rFonts w:ascii="Arial" w:cs="Arial" w:eastAsia="Arial" w:hAnsi="Arial"/>
                <w:sz w:val="13"/>
                <w:szCs w:val="13"/>
                <w:color w:val="auto"/>
              </w:rPr>
              <w:t>​​</w:t>
            </w:r>
          </w:p>
        </w:tc>
        <w:tc>
          <w:tcPr>
            <w:tcW w:w="860" w:type="dxa"/>
            <w:vAlign w:val="bottom"/>
            <w:gridSpan w:val="5"/>
          </w:tcPr>
          <w:p>
            <w:pPr>
              <w:ind w:left="60"/>
              <w:spacing w:after="0"/>
              <w:rPr>
                <w:sz w:val="20"/>
                <w:szCs w:val="20"/>
                <w:color w:val="auto"/>
              </w:rPr>
            </w:pPr>
            <w:r>
              <w:rPr>
                <w:rFonts w:ascii="Arial" w:cs="Arial" w:eastAsia="Arial" w:hAnsi="Arial"/>
                <w:sz w:val="13"/>
                <w:szCs w:val="13"/>
                <w:color w:val="auto"/>
              </w:rPr>
              <w:t>​​$1,254,958​​</w:t>
            </w:r>
          </w:p>
        </w:tc>
        <w:tc>
          <w:tcPr>
            <w:tcW w:w="860" w:type="dxa"/>
            <w:vAlign w:val="bottom"/>
            <w:gridSpan w:val="4"/>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$2,618,412</w:t>
            </w:r>
            <w:r>
              <w:rPr>
                <w:rFonts w:ascii="Arial" w:cs="Arial" w:eastAsia="Arial" w:hAnsi="Arial"/>
                <w:sz w:val="13"/>
                <w:szCs w:val="13"/>
                <w:color w:val="auto"/>
              </w:rPr>
              <w:t>​​</w:t>
            </w:r>
          </w:p>
        </w:tc>
        <w:tc>
          <w:tcPr>
            <w:tcW w:w="820" w:type="dxa"/>
            <w:vAlign w:val="bottom"/>
            <w:gridSpan w:val="7"/>
          </w:tcPr>
          <w:p>
            <w:pPr>
              <w:ind w:left="40"/>
              <w:spacing w:after="0"/>
              <w:rPr>
                <w:sz w:val="20"/>
                <w:szCs w:val="20"/>
                <w:color w:val="auto"/>
              </w:rPr>
            </w:pPr>
            <w:r>
              <w:rPr>
                <w:rFonts w:ascii="Arial" w:cs="Arial" w:eastAsia="Arial" w:hAnsi="Arial"/>
                <w:sz w:val="13"/>
                <w:szCs w:val="13"/>
                <w:color w:val="auto"/>
              </w:rPr>
              <w:t>​​$2,503,143​</w:t>
            </w:r>
          </w:p>
        </w:tc>
        <w:tc>
          <w:tcPr>
            <w:tcW w:w="0" w:type="dxa"/>
            <w:vAlign w:val="bottom"/>
          </w:tcPr>
          <w:p>
            <w:pPr>
              <w:spacing w:after="0"/>
              <w:rPr>
                <w:sz w:val="1"/>
                <w:szCs w:val="1"/>
                <w:color w:val="auto"/>
              </w:rPr>
            </w:pPr>
          </w:p>
        </w:tc>
      </w:tr>
      <w:tr>
        <w:trPr>
          <w:trHeight w:val="154"/>
        </w:trPr>
        <w:tc>
          <w:tcPr>
            <w:tcW w:w="5540" w:type="dxa"/>
            <w:vAlign w:val="bottom"/>
            <w:gridSpan w:val="7"/>
            <w:shd w:val="clear" w:color="auto" w:fill="CCEEFF"/>
          </w:tcPr>
          <w:p>
            <w:pPr>
              <w:spacing w:after="0"/>
              <w:rPr>
                <w:sz w:val="20"/>
                <w:szCs w:val="20"/>
                <w:color w:val="auto"/>
              </w:rPr>
            </w:pPr>
            <w:r>
              <w:rPr>
                <w:rFonts w:ascii="Arial" w:cs="Arial" w:eastAsia="Arial" w:hAnsi="Arial"/>
                <w:sz w:val="13"/>
                <w:szCs w:val="13"/>
                <w:color w:val="auto"/>
              </w:rPr>
              <w:t>​  Management fees and other revenues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33,186</w:t>
            </w:r>
            <w:r>
              <w:rPr>
                <w:rFonts w:ascii="Arial" w:cs="Arial" w:eastAsia="Arial" w:hAnsi="Arial"/>
                <w:sz w:val="13"/>
                <w:szCs w:val="13"/>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 ​</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33,507​​</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62,642</w:t>
            </w:r>
            <w:r>
              <w:rPr>
                <w:rFonts w:ascii="Arial" w:cs="Arial" w:eastAsia="Arial" w:hAnsi="Arial"/>
                <w:sz w:val="13"/>
                <w:szCs w:val="13"/>
                <w:color w:val="auto"/>
              </w:rPr>
              <w:t>​​</w:t>
            </w: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62,457​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940" w:type="dxa"/>
            <w:vAlign w:val="bottom"/>
            <w:gridSpan w:val="5"/>
          </w:tcPr>
          <w:p>
            <w:pPr>
              <w:ind w:left="40"/>
              <w:spacing w:after="0"/>
              <w:rPr>
                <w:sz w:val="20"/>
                <w:szCs w:val="20"/>
                <w:color w:val="auto"/>
              </w:rPr>
            </w:pPr>
            <w:r>
              <w:rPr>
                <w:rFonts w:ascii="Arial" w:cs="Arial" w:eastAsia="Arial" w:hAnsi="Arial"/>
                <w:sz w:val="13"/>
                <w:szCs w:val="13"/>
                <w:color w:val="auto"/>
              </w:rPr>
              <w:t>Other income</w:t>
            </w:r>
          </w:p>
        </w:tc>
        <w:tc>
          <w:tcPr>
            <w:tcW w:w="45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109,340</w:t>
            </w:r>
            <w:r>
              <w:rPr>
                <w:rFonts w:ascii="Arial" w:cs="Arial" w:eastAsia="Arial" w:hAnsi="Arial"/>
                <w:sz w:val="13"/>
                <w:szCs w:val="13"/>
                <w:color w:val="auto"/>
              </w:rPr>
              <w:t>​​</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 ​</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81,136​​</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219,802</w:t>
            </w:r>
            <w:r>
              <w:rPr>
                <w:rFonts w:ascii="Arial" w:cs="Arial" w:eastAsia="Arial" w:hAnsi="Arial"/>
                <w:sz w:val="13"/>
                <w:szCs w:val="13"/>
                <w:color w:val="auto"/>
              </w:rPr>
              <w:t>​​</w:t>
            </w:r>
          </w:p>
        </w:tc>
        <w:tc>
          <w:tcPr>
            <w:tcW w:w="26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154,850​</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5460" w:type="dxa"/>
            <w:vAlign w:val="bottom"/>
            <w:gridSpan w:val="6"/>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Total revenue</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60" w:type="dxa"/>
            <w:vAlign w:val="bottom"/>
            <w:gridSpan w:val="6"/>
            <w:vMerge w:val="continue"/>
            <w:shd w:val="clear" w:color="auto" w:fill="CCEEFF"/>
          </w:tcPr>
          <w:p>
            <w:pPr>
              <w:spacing w:after="0"/>
              <w:rPr>
                <w:sz w:val="13"/>
                <w:szCs w:val="13"/>
                <w:color w:val="auto"/>
              </w:rPr>
            </w:pPr>
          </w:p>
        </w:tc>
        <w:tc>
          <w:tcPr>
            <w:tcW w:w="9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​1,458,266</w:t>
            </w: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​1,369,601​​</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​2,900,856</w:t>
            </w:r>
            <w:r>
              <w:rPr>
                <w:rFonts w:ascii="Arial" w:cs="Arial" w:eastAsia="Arial" w:hAnsi="Arial"/>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​2,720,450</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760" w:type="dxa"/>
            <w:vAlign w:val="bottom"/>
            <w:gridSpan w:val="5"/>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5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0" w:type="dxa"/>
            <w:vAlign w:val="bottom"/>
            <w:gridSpan w:val="5"/>
          </w:tcPr>
          <w:p>
            <w:pPr>
              <w:spacing w:after="0" w:line="145" w:lineRule="exact"/>
              <w:rPr>
                <w:sz w:val="20"/>
                <w:szCs w:val="20"/>
                <w:color w:val="auto"/>
              </w:rPr>
            </w:pPr>
            <w:r>
              <w:rPr>
                <w:rFonts w:ascii="Arial" w:cs="Arial" w:eastAsia="Arial" w:hAnsi="Arial"/>
                <w:sz w:val="13"/>
                <w:szCs w:val="13"/>
                <w:b w:val="1"/>
                <w:bCs w:val="1"/>
                <w:color w:val="auto"/>
                <w:w w:val="99"/>
              </w:rPr>
              <w:t>EXPENSES:​</w:t>
            </w:r>
          </w:p>
        </w:tc>
        <w:tc>
          <w:tcPr>
            <w:tcW w:w="26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40" w:type="dxa"/>
            <w:vAlign w:val="bottom"/>
            <w:gridSpan w:val="2"/>
          </w:tcPr>
          <w:p>
            <w:pPr>
              <w:ind w:left="40"/>
              <w:spacing w:after="0" w:line="145" w:lineRule="exact"/>
              <w:rPr>
                <w:sz w:val="20"/>
                <w:szCs w:val="20"/>
                <w:color w:val="auto"/>
              </w:rPr>
            </w:pPr>
            <w:r>
              <w:rPr>
                <w:rFonts w:ascii="Arial" w:cs="Arial" w:eastAsia="Arial" w:hAnsi="Arial"/>
                <w:sz w:val="13"/>
                <w:szCs w:val="13"/>
                <w:b w:val="1"/>
                <w:bCs w:val="1"/>
                <w:color w:val="auto"/>
              </w:rPr>
              <w:t>​ ​​ ​</w:t>
            </w:r>
          </w:p>
        </w:tc>
        <w:tc>
          <w:tcPr>
            <w:tcW w:w="60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ind w:left="60"/>
              <w:spacing w:after="0" w:line="145" w:lineRule="exact"/>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42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ind w:left="60"/>
              <w:spacing w:after="0" w:line="145" w:lineRule="exact"/>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ind w:left="40"/>
              <w:spacing w:after="0" w:line="145" w:lineRule="exact"/>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gridSpan w:val="2"/>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Property operating</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131,292</w:t>
            </w: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118,263​​</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257,406</w:t>
            </w:r>
            <w:r>
              <w:rPr>
                <w:rFonts w:ascii="Arial" w:cs="Arial" w:eastAsia="Arial" w:hAnsi="Arial"/>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230,012​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460" w:type="dxa"/>
            <w:vAlign w:val="bottom"/>
            <w:gridSpan w:val="6"/>
          </w:tcPr>
          <w:p>
            <w:pPr>
              <w:ind w:left="40"/>
              <w:spacing w:after="0"/>
              <w:rPr>
                <w:sz w:val="20"/>
                <w:szCs w:val="20"/>
                <w:color w:val="auto"/>
              </w:rPr>
            </w:pPr>
            <w:r>
              <w:rPr>
                <w:rFonts w:ascii="Arial" w:cs="Arial" w:eastAsia="Arial" w:hAnsi="Arial"/>
                <w:sz w:val="13"/>
                <w:szCs w:val="13"/>
                <w:color w:val="auto"/>
              </w:rPr>
              <w:t>Depreciation and amortization</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310,016</w:t>
            </w: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319,534​​</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617,384</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626,592​</w:t>
            </w:r>
          </w:p>
        </w:tc>
        <w:tc>
          <w:tcPr>
            <w:tcW w:w="0" w:type="dxa"/>
            <w:vAlign w:val="bottom"/>
          </w:tcPr>
          <w:p>
            <w:pPr>
              <w:spacing w:after="0"/>
              <w:rPr>
                <w:sz w:val="1"/>
                <w:szCs w:val="1"/>
                <w:color w:val="auto"/>
              </w:rPr>
            </w:pPr>
          </w:p>
        </w:tc>
      </w:tr>
      <w:tr>
        <w:trPr>
          <w:trHeight w:val="154"/>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Real estate taxes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96,640</w:t>
            </w: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111,837​​</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205,849</w:t>
            </w:r>
            <w:r>
              <w:rPr>
                <w:rFonts w:ascii="Arial" w:cs="Arial" w:eastAsia="Arial" w:hAnsi="Arial"/>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222,996​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460" w:type="dxa"/>
            <w:vAlign w:val="bottom"/>
            <w:gridSpan w:val="6"/>
          </w:tcPr>
          <w:p>
            <w:pPr>
              <w:ind w:left="40"/>
              <w:spacing w:after="0"/>
              <w:rPr>
                <w:sz w:val="20"/>
                <w:szCs w:val="20"/>
                <w:color w:val="auto"/>
              </w:rPr>
            </w:pPr>
            <w:r>
              <w:rPr>
                <w:rFonts w:ascii="Arial" w:cs="Arial" w:eastAsia="Arial" w:hAnsi="Arial"/>
                <w:sz w:val="13"/>
                <w:szCs w:val="13"/>
                <w:color w:val="auto"/>
              </w:rPr>
              <w:t>Repairs and maintenance</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24,524</w:t>
            </w: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23,002​​</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50,253</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45,176​</w:t>
            </w:r>
          </w:p>
        </w:tc>
        <w:tc>
          <w:tcPr>
            <w:tcW w:w="0" w:type="dxa"/>
            <w:vAlign w:val="bottom"/>
          </w:tcPr>
          <w:p>
            <w:pPr>
              <w:spacing w:after="0"/>
              <w:rPr>
                <w:sz w:val="1"/>
                <w:szCs w:val="1"/>
                <w:color w:val="auto"/>
              </w:rPr>
            </w:pPr>
          </w:p>
        </w:tc>
      </w:tr>
      <w:tr>
        <w:trPr>
          <w:trHeight w:val="154"/>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Advertising and promotion</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38,828</w:t>
            </w: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33,745​​</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66,909</w:t>
            </w:r>
            <w:r>
              <w:rPr>
                <w:rFonts w:ascii="Arial" w:cs="Arial" w:eastAsia="Arial" w:hAnsi="Arial"/>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57,904​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540" w:type="dxa"/>
            <w:vAlign w:val="bottom"/>
            <w:gridSpan w:val="7"/>
          </w:tcPr>
          <w:p>
            <w:pPr>
              <w:spacing w:after="0"/>
              <w:rPr>
                <w:sz w:val="20"/>
                <w:szCs w:val="20"/>
                <w:color w:val="auto"/>
              </w:rPr>
            </w:pPr>
            <w:r>
              <w:rPr>
                <w:rFonts w:ascii="Arial" w:cs="Arial" w:eastAsia="Arial" w:hAnsi="Arial"/>
                <w:sz w:val="13"/>
                <w:szCs w:val="13"/>
                <w:color w:val="auto"/>
              </w:rPr>
              <w:t>​  Home and regional office costs</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50,481</w:t>
            </w: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50,006​​</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111,204</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106,826​</w:t>
            </w:r>
          </w:p>
        </w:tc>
        <w:tc>
          <w:tcPr>
            <w:tcW w:w="0" w:type="dxa"/>
            <w:vAlign w:val="bottom"/>
          </w:tcPr>
          <w:p>
            <w:pPr>
              <w:spacing w:after="0"/>
              <w:rPr>
                <w:sz w:val="1"/>
                <w:szCs w:val="1"/>
                <w:color w:val="auto"/>
              </w:rPr>
            </w:pPr>
          </w:p>
        </w:tc>
      </w:tr>
      <w:tr>
        <w:trPr>
          <w:trHeight w:val="154"/>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60" w:type="dxa"/>
            <w:vAlign w:val="bottom"/>
            <w:gridSpan w:val="6"/>
            <w:shd w:val="clear" w:color="auto" w:fill="CCEEFF"/>
          </w:tcPr>
          <w:p>
            <w:pPr>
              <w:ind w:left="40"/>
              <w:spacing w:after="0"/>
              <w:rPr>
                <w:sz w:val="20"/>
                <w:szCs w:val="20"/>
                <w:color w:val="auto"/>
              </w:rPr>
            </w:pPr>
            <w:r>
              <w:rPr>
                <w:rFonts w:ascii="Arial" w:cs="Arial" w:eastAsia="Arial" w:hAnsi="Arial"/>
                <w:sz w:val="13"/>
                <w:szCs w:val="13"/>
                <w:color w:val="auto"/>
              </w:rPr>
              <w:t>General and administrative</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10,839</w:t>
            </w: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10,058​​</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19,970</w:t>
            </w:r>
            <w:r>
              <w:rPr>
                <w:rFonts w:ascii="Arial" w:cs="Arial" w:eastAsia="Arial" w:hAnsi="Arial"/>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19,164​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380" w:type="dxa"/>
            <w:vAlign w:val="bottom"/>
            <w:gridSpan w:val="3"/>
          </w:tcPr>
          <w:p>
            <w:pPr>
              <w:ind w:left="40"/>
              <w:spacing w:after="0"/>
              <w:rPr>
                <w:sz w:val="20"/>
                <w:szCs w:val="20"/>
                <w:color w:val="auto"/>
              </w:rPr>
            </w:pPr>
            <w:r>
              <w:rPr>
                <w:rFonts w:ascii="Arial" w:cs="Arial" w:eastAsia="Arial" w:hAnsi="Arial"/>
                <w:sz w:val="13"/>
                <w:szCs w:val="13"/>
                <w:color w:val="auto"/>
                <w:w w:val="98"/>
              </w:rPr>
              <w:t>Other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41,545</w:t>
            </w: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45,231​​</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82,600</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91,132​</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5460" w:type="dxa"/>
            <w:vAlign w:val="bottom"/>
            <w:gridSpan w:val="6"/>
            <w:vMerge w:val="restart"/>
            <w:shd w:val="clear" w:color="auto" w:fill="CCEEFF"/>
          </w:tcPr>
          <w:p>
            <w:pPr>
              <w:ind w:left="180"/>
              <w:spacing w:after="0"/>
              <w:rPr>
                <w:sz w:val="20"/>
                <w:szCs w:val="20"/>
                <w:color w:val="auto"/>
              </w:rPr>
            </w:pPr>
            <w:r>
              <w:rPr>
                <w:rFonts w:ascii="Arial" w:cs="Arial" w:eastAsia="Arial" w:hAnsi="Arial"/>
                <w:sz w:val="13"/>
                <w:szCs w:val="13"/>
                <w:b w:val="1"/>
                <w:bCs w:val="1"/>
                <w:color w:val="auto"/>
              </w:rPr>
              <w:t>Total operating expenses</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460" w:type="dxa"/>
            <w:vAlign w:val="bottom"/>
            <w:gridSpan w:val="6"/>
            <w:vMerge w:val="continue"/>
            <w:shd w:val="clear" w:color="auto" w:fill="CCEEFF"/>
          </w:tcPr>
          <w:p>
            <w:pPr>
              <w:spacing w:after="0"/>
              <w:rPr>
                <w:sz w:val="13"/>
                <w:szCs w:val="13"/>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704,165</w:t>
            </w:r>
            <w:r>
              <w:rPr>
                <w:rFonts w:ascii="Arial" w:cs="Arial" w:eastAsia="Arial" w:hAnsi="Arial"/>
                <w:sz w:val="13"/>
                <w:szCs w:val="13"/>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711,676​​</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​1,411,575</w:t>
            </w:r>
            <w:r>
              <w:rPr>
                <w:rFonts w:ascii="Arial" w:cs="Arial" w:eastAsia="Arial" w:hAnsi="Arial"/>
                <w:sz w:val="13"/>
                <w:szCs w:val="13"/>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​1,399,802</w:t>
            </w: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760" w:type="dxa"/>
            <w:vAlign w:val="bottom"/>
            <w:gridSpan w:val="5"/>
            <w:shd w:val="clear" w:color="auto" w:fill="CCEEFF"/>
          </w:tcPr>
          <w:p>
            <w:pPr>
              <w:spacing w:after="0" w:line="20" w:lineRule="exact"/>
              <w:rPr>
                <w:sz w:val="1"/>
                <w:szCs w:val="1"/>
                <w:color w:val="auto"/>
              </w:rPr>
            </w:pPr>
          </w:p>
        </w:tc>
        <w:tc>
          <w:tcPr>
            <w:tcW w:w="4780" w:type="dxa"/>
            <w:vAlign w:val="bottom"/>
            <w:gridSpan w:val="2"/>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760" w:type="dxa"/>
            <w:vAlign w:val="bottom"/>
            <w:gridSpan w:val="5"/>
          </w:tcPr>
          <w:p>
            <w:pPr>
              <w:spacing w:after="0" w:line="145" w:lineRule="exact"/>
              <w:rPr>
                <w:sz w:val="20"/>
                <w:szCs w:val="20"/>
                <w:color w:val="auto"/>
              </w:rPr>
            </w:pPr>
            <w:r>
              <w:rPr>
                <w:rFonts w:ascii="Arial" w:cs="Arial" w:eastAsia="Arial" w:hAnsi="Arial"/>
                <w:sz w:val="13"/>
                <w:szCs w:val="13"/>
                <w:b w:val="1"/>
                <w:bCs w:val="1"/>
                <w:color w:val="auto"/>
                <w:w w:val="95"/>
              </w:rPr>
              <w:t>OPERATING</w:t>
            </w:r>
            <w:r>
              <w:rPr>
                <w:rFonts w:ascii="Arial" w:cs="Arial" w:eastAsia="Arial" w:hAnsi="Arial"/>
                <w:sz w:val="13"/>
                <w:szCs w:val="13"/>
                <w:color w:val="auto"/>
                <w:w w:val="95"/>
              </w:rPr>
              <w:t>​</w:t>
            </w:r>
          </w:p>
        </w:tc>
        <w:tc>
          <w:tcPr>
            <w:tcW w:w="4780" w:type="dxa"/>
            <w:vAlign w:val="bottom"/>
            <w:gridSpan w:val="2"/>
          </w:tcPr>
          <w:p>
            <w:pPr>
              <w:ind w:left="20"/>
              <w:spacing w:after="0" w:line="145" w:lineRule="exact"/>
              <w:rPr>
                <w:sz w:val="20"/>
                <w:szCs w:val="20"/>
                <w:color w:val="auto"/>
              </w:rPr>
            </w:pPr>
            <w:r>
              <w:rPr>
                <w:rFonts w:ascii="Arial" w:cs="Arial" w:eastAsia="Arial" w:hAnsi="Arial"/>
                <w:sz w:val="13"/>
                <w:szCs w:val="13"/>
                <w:b w:val="1"/>
                <w:bCs w:val="1"/>
                <w:color w:val="auto"/>
              </w:rPr>
              <w:t>INCOME BEFORE OTHER ITEMS</w:t>
            </w:r>
          </w:p>
        </w:tc>
        <w:tc>
          <w:tcPr>
            <w:tcW w:w="940" w:type="dxa"/>
            <w:vAlign w:val="bottom"/>
            <w:gridSpan w:val="4"/>
          </w:tcPr>
          <w:p>
            <w:pPr>
              <w:ind w:left="40"/>
              <w:spacing w:after="0" w:line="145" w:lineRule="exact"/>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754,101</w:t>
            </w:r>
            <w:r>
              <w:rPr>
                <w:rFonts w:ascii="Arial" w:cs="Arial" w:eastAsia="Arial" w:hAnsi="Arial"/>
                <w:sz w:val="13"/>
                <w:szCs w:val="13"/>
                <w:color w:val="auto"/>
              </w:rPr>
              <w:t>​​</w:t>
            </w:r>
          </w:p>
        </w:tc>
        <w:tc>
          <w:tcPr>
            <w:tcW w:w="180" w:type="dxa"/>
            <w:vAlign w:val="bottom"/>
          </w:tcPr>
          <w:p>
            <w:pPr>
              <w:ind w:left="60"/>
              <w:spacing w:after="0" w:line="145"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657,925​​</w:t>
            </w:r>
          </w:p>
        </w:tc>
        <w:tc>
          <w:tcPr>
            <w:tcW w:w="180" w:type="dxa"/>
            <w:vAlign w:val="bottom"/>
          </w:tcPr>
          <w:p>
            <w:pPr>
              <w:ind w:left="60"/>
              <w:spacing w:after="0" w:line="145" w:lineRule="exact"/>
              <w:rPr>
                <w:sz w:val="20"/>
                <w:szCs w:val="20"/>
                <w:color w:val="auto"/>
              </w:rPr>
            </w:pPr>
            <w:r>
              <w:rPr>
                <w:rFonts w:ascii="Arial" w:cs="Arial" w:eastAsia="Arial" w:hAnsi="Arial"/>
                <w:sz w:val="13"/>
                <w:szCs w:val="13"/>
                <w:color w:val="auto"/>
              </w:rPr>
              <w:t>​​</w:t>
            </w:r>
          </w:p>
        </w:tc>
        <w:tc>
          <w:tcPr>
            <w:tcW w:w="680" w:type="dxa"/>
            <w:vAlign w:val="bottom"/>
            <w:gridSpan w:val="3"/>
          </w:tcPr>
          <w:p>
            <w:pPr>
              <w:jc w:val="right"/>
              <w:spacing w:after="0" w:line="145" w:lineRule="exact"/>
              <w:rPr>
                <w:sz w:val="20"/>
                <w:szCs w:val="20"/>
                <w:color w:val="auto"/>
              </w:rPr>
            </w:pPr>
            <w:r>
              <w:rPr>
                <w:rFonts w:ascii="Arial" w:cs="Arial" w:eastAsia="Arial" w:hAnsi="Arial"/>
                <w:sz w:val="13"/>
                <w:szCs w:val="13"/>
                <w:b w:val="1"/>
                <w:bCs w:val="1"/>
                <w:color w:val="auto"/>
              </w:rPr>
              <w:t>​1,489,281</w:t>
            </w:r>
            <w:r>
              <w:rPr>
                <w:rFonts w:ascii="Arial" w:cs="Arial" w:eastAsia="Arial" w:hAnsi="Arial"/>
                <w:sz w:val="13"/>
                <w:szCs w:val="13"/>
                <w:color w:val="auto"/>
              </w:rPr>
              <w:t>​​</w:t>
            </w:r>
          </w:p>
        </w:tc>
        <w:tc>
          <w:tcPr>
            <w:tcW w:w="180" w:type="dxa"/>
            <w:vAlign w:val="bottom"/>
            <w:gridSpan w:val="2"/>
          </w:tcPr>
          <w:p>
            <w:pPr>
              <w:ind w:left="40"/>
              <w:spacing w:after="0" w:line="145" w:lineRule="exact"/>
              <w:rPr>
                <w:sz w:val="20"/>
                <w:szCs w:val="20"/>
                <w:color w:val="auto"/>
              </w:rPr>
            </w:pPr>
            <w:r>
              <w:rPr>
                <w:rFonts w:ascii="Arial" w:cs="Arial" w:eastAsia="Arial" w:hAnsi="Arial"/>
                <w:sz w:val="13"/>
                <w:szCs w:val="13"/>
                <w:color w:val="auto"/>
              </w:rPr>
              <w:t>​​</w:t>
            </w:r>
          </w:p>
        </w:tc>
        <w:tc>
          <w:tcPr>
            <w:tcW w:w="640" w:type="dxa"/>
            <w:vAlign w:val="bottom"/>
            <w:gridSpan w:val="5"/>
          </w:tcPr>
          <w:p>
            <w:pPr>
              <w:jc w:val="right"/>
              <w:spacing w:after="0" w:line="145" w:lineRule="exact"/>
              <w:rPr>
                <w:sz w:val="20"/>
                <w:szCs w:val="20"/>
                <w:color w:val="auto"/>
              </w:rPr>
            </w:pPr>
            <w:r>
              <w:rPr>
                <w:rFonts w:ascii="Arial" w:cs="Arial" w:eastAsia="Arial" w:hAnsi="Arial"/>
                <w:sz w:val="13"/>
                <w:szCs w:val="13"/>
                <w:color w:val="auto"/>
              </w:rPr>
              <w:t>​1,320,648​</w:t>
            </w:r>
          </w:p>
        </w:tc>
        <w:tc>
          <w:tcPr>
            <w:tcW w:w="0" w:type="dxa"/>
            <w:vAlign w:val="bottom"/>
          </w:tcPr>
          <w:p>
            <w:pPr>
              <w:spacing w:after="0"/>
              <w:rPr>
                <w:sz w:val="1"/>
                <w:szCs w:val="1"/>
                <w:color w:val="auto"/>
              </w:rPr>
            </w:pPr>
          </w:p>
        </w:tc>
      </w:tr>
      <w:tr>
        <w:trPr>
          <w:trHeight w:val="154"/>
        </w:trPr>
        <w:tc>
          <w:tcPr>
            <w:tcW w:w="4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Interest​</w:t>
            </w:r>
          </w:p>
        </w:tc>
        <w:tc>
          <w:tcPr>
            <w:tcW w:w="5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expense</w:t>
            </w:r>
          </w:p>
        </w:tc>
        <w:tc>
          <w:tcPr>
            <w:tcW w:w="4520" w:type="dxa"/>
            <w:vAlign w:val="bottom"/>
            <w:shd w:val="clear" w:color="auto" w:fill="CCEEFF"/>
          </w:tcPr>
          <w:p>
            <w:pPr>
              <w:spacing w:after="0"/>
              <w:rPr>
                <w:sz w:val="13"/>
                <w:szCs w:val="13"/>
                <w:color w:val="auto"/>
              </w:rPr>
            </w:pPr>
          </w:p>
        </w:tc>
        <w:tc>
          <w:tcPr>
            <w:tcW w:w="940" w:type="dxa"/>
            <w:vAlign w:val="bottom"/>
            <w:gridSpan w:val="4"/>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(221,338</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(218,086​​)</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 (451,960</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w w:val="97"/>
              </w:rPr>
              <w:t>​ (417,515​)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 w:type="dxa"/>
            <w:vAlign w:val="bottom"/>
            <w:gridSpan w:val="2"/>
          </w:tcPr>
          <w:p>
            <w:pPr>
              <w:spacing w:after="0"/>
              <w:rPr>
                <w:sz w:val="20"/>
                <w:szCs w:val="20"/>
                <w:color w:val="auto"/>
              </w:rPr>
            </w:pPr>
            <w:r>
              <w:rPr>
                <w:rFonts w:ascii="Arial" w:cs="Arial" w:eastAsia="Arial" w:hAnsi="Arial"/>
                <w:sz w:val="13"/>
                <w:szCs w:val="13"/>
                <w:color w:val="auto"/>
              </w:rPr>
              <w:t>Gain​</w:t>
            </w:r>
          </w:p>
        </w:tc>
        <w:tc>
          <w:tcPr>
            <w:tcW w:w="5240" w:type="dxa"/>
            <w:vAlign w:val="bottom"/>
            <w:gridSpan w:val="5"/>
          </w:tcPr>
          <w:p>
            <w:pPr>
              <w:ind w:left="20"/>
              <w:spacing w:after="0"/>
              <w:rPr>
                <w:sz w:val="20"/>
                <w:szCs w:val="20"/>
                <w:color w:val="auto"/>
              </w:rPr>
            </w:pPr>
            <w:r>
              <w:rPr>
                <w:rFonts w:ascii="Arial" w:cs="Arial" w:eastAsia="Arial" w:hAnsi="Arial"/>
                <w:sz w:val="13"/>
                <w:szCs w:val="13"/>
                <w:color w:val="auto"/>
              </w:rPr>
              <w:t>on disposal, exchange, or revaluation of equity interests, net</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spacing w:after="0"/>
              <w:rPr>
                <w:sz w:val="20"/>
                <w:szCs w:val="20"/>
                <w:color w:val="auto"/>
              </w:rPr>
            </w:pPr>
            <w:r>
              <w:rPr>
                <w:rFonts w:ascii="Arial" w:cs="Arial" w:eastAsia="Arial" w:hAnsi="Arial"/>
                <w:sz w:val="13"/>
                <w:szCs w:val="13"/>
                <w:color w:val="auto"/>
              </w:rPr>
              <w:t>36,437​​</w:t>
            </w:r>
          </w:p>
        </w:tc>
        <w:tc>
          <w:tcPr>
            <w:tcW w:w="18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414,769</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36,437​</w:t>
            </w:r>
          </w:p>
        </w:tc>
        <w:tc>
          <w:tcPr>
            <w:tcW w:w="0" w:type="dxa"/>
            <w:vAlign w:val="bottom"/>
          </w:tcPr>
          <w:p>
            <w:pPr>
              <w:spacing w:after="0"/>
              <w:rPr>
                <w:sz w:val="1"/>
                <w:szCs w:val="1"/>
                <w:color w:val="auto"/>
              </w:rPr>
            </w:pPr>
          </w:p>
        </w:tc>
      </w:tr>
      <w:tr>
        <w:trPr>
          <w:trHeight w:val="154"/>
        </w:trPr>
        <w:tc>
          <w:tcPr>
            <w:tcW w:w="420" w:type="dxa"/>
            <w:vAlign w:val="bottom"/>
            <w:gridSpan w:val="3"/>
            <w:shd w:val="clear" w:color="auto" w:fill="CCEEFF"/>
          </w:tcPr>
          <w:p>
            <w:pPr>
              <w:spacing w:after="0"/>
              <w:rPr>
                <w:sz w:val="20"/>
                <w:szCs w:val="20"/>
                <w:color w:val="auto"/>
              </w:rPr>
            </w:pPr>
            <w:r>
              <w:rPr>
                <w:rFonts w:ascii="Arial" w:cs="Arial" w:eastAsia="Arial" w:hAnsi="Arial"/>
                <w:sz w:val="13"/>
                <w:szCs w:val="13"/>
                <w:color w:val="auto"/>
                <w:w w:val="93"/>
              </w:rPr>
              <w:t>Income​</w:t>
            </w:r>
          </w:p>
        </w:tc>
        <w:tc>
          <w:tcPr>
            <w:tcW w:w="40" w:type="dxa"/>
            <w:vAlign w:val="bottom"/>
            <w:shd w:val="clear" w:color="auto" w:fill="CCEEFF"/>
          </w:tcPr>
          <w:p>
            <w:pPr>
              <w:spacing w:after="0"/>
              <w:rPr>
                <w:sz w:val="13"/>
                <w:szCs w:val="13"/>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and other tax (expense) benefit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(4,961</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(10,487​​)</w:t>
            </w:r>
          </w:p>
        </w:tc>
        <w:tc>
          <w:tcPr>
            <w:tcW w:w="1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(52,564</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98"/>
              </w:rPr>
              <w:t>2,966​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gridSpan w:val="3"/>
          </w:tcPr>
          <w:p>
            <w:pPr>
              <w:spacing w:after="0"/>
              <w:rPr>
                <w:sz w:val="20"/>
                <w:szCs w:val="20"/>
                <w:color w:val="auto"/>
              </w:rPr>
            </w:pPr>
            <w:r>
              <w:rPr>
                <w:rFonts w:ascii="Arial" w:cs="Arial" w:eastAsia="Arial" w:hAnsi="Arial"/>
                <w:sz w:val="13"/>
                <w:szCs w:val="13"/>
                <w:color w:val="auto"/>
                <w:w w:val="93"/>
              </w:rPr>
              <w:t>Income​</w:t>
            </w:r>
          </w:p>
        </w:tc>
        <w:tc>
          <w:tcPr>
            <w:tcW w:w="40" w:type="dxa"/>
            <w:vAlign w:val="bottom"/>
          </w:tcPr>
          <w:p>
            <w:pPr>
              <w:spacing w:after="0"/>
              <w:rPr>
                <w:sz w:val="13"/>
                <w:szCs w:val="13"/>
                <w:color w:val="auto"/>
              </w:rPr>
            </w:pPr>
          </w:p>
        </w:tc>
        <w:tc>
          <w:tcPr>
            <w:tcW w:w="5080" w:type="dxa"/>
            <w:vAlign w:val="bottom"/>
            <w:gridSpan w:val="3"/>
          </w:tcPr>
          <w:p>
            <w:pPr>
              <w:spacing w:after="0"/>
              <w:rPr>
                <w:sz w:val="20"/>
                <w:szCs w:val="20"/>
                <w:color w:val="auto"/>
              </w:rPr>
            </w:pPr>
            <w:r>
              <w:rPr>
                <w:rFonts w:ascii="Arial" w:cs="Arial" w:eastAsia="Arial" w:hAnsi="Arial"/>
                <w:sz w:val="13"/>
                <w:szCs w:val="13"/>
                <w:color w:val="auto"/>
              </w:rPr>
              <w:t>from unconsolidated entities</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860" w:type="dxa"/>
            <w:vAlign w:val="bottom"/>
            <w:gridSpan w:val="4"/>
          </w:tcPr>
          <w:p>
            <w:pPr>
              <w:jc w:val="right"/>
              <w:spacing w:after="0"/>
              <w:rPr>
                <w:sz w:val="20"/>
                <w:szCs w:val="20"/>
                <w:color w:val="auto"/>
              </w:rPr>
            </w:pPr>
            <w:r>
              <w:rPr>
                <w:rFonts w:ascii="Arial" w:cs="Arial" w:eastAsia="Arial" w:hAnsi="Arial"/>
                <w:sz w:val="13"/>
                <w:szCs w:val="13"/>
                <w:b w:val="1"/>
                <w:bCs w:val="1"/>
                <w:color w:val="auto"/>
              </w:rPr>
              <w:t>42,214</w:t>
            </w:r>
            <w:r>
              <w:rPr>
                <w:rFonts w:ascii="Arial" w:cs="Arial" w:eastAsia="Arial" w:hAnsi="Arial"/>
                <w:sz w:val="13"/>
                <w:szCs w:val="13"/>
                <w:color w:val="auto"/>
              </w:rPr>
              <w:t>​​ ​​ ​</w:t>
            </w:r>
          </w:p>
        </w:tc>
        <w:tc>
          <w:tcPr>
            <w:tcW w:w="860" w:type="dxa"/>
            <w:vAlign w:val="bottom"/>
            <w:gridSpan w:val="5"/>
          </w:tcPr>
          <w:p>
            <w:pPr>
              <w:jc w:val="right"/>
              <w:spacing w:after="0"/>
              <w:rPr>
                <w:sz w:val="20"/>
                <w:szCs w:val="20"/>
                <w:color w:val="auto"/>
              </w:rPr>
            </w:pPr>
            <w:r>
              <w:rPr>
                <w:rFonts w:ascii="Arial" w:cs="Arial" w:eastAsia="Arial" w:hAnsi="Arial"/>
                <w:sz w:val="13"/>
                <w:szCs w:val="13"/>
                <w:color w:val="auto"/>
              </w:rPr>
              <w:t xml:space="preserve">90,455​​ ​​ </w:t>
            </w:r>
            <w:r>
              <w:rPr>
                <w:rFonts w:ascii="Arial" w:cs="Arial" w:eastAsia="Arial" w:hAnsi="Arial"/>
                <w:sz w:val="13"/>
                <w:szCs w:val="13"/>
                <w:b w:val="1"/>
                <w:bCs w:val="1"/>
                <w:color w:val="auto"/>
              </w:rPr>
              <w:t>​</w:t>
            </w:r>
          </w:p>
        </w:tc>
        <w:tc>
          <w:tcPr>
            <w:tcW w:w="860" w:type="dxa"/>
            <w:vAlign w:val="bottom"/>
            <w:gridSpan w:val="5"/>
          </w:tcPr>
          <w:p>
            <w:pPr>
              <w:jc w:val="right"/>
              <w:spacing w:after="0"/>
              <w:rPr>
                <w:sz w:val="20"/>
                <w:szCs w:val="20"/>
                <w:color w:val="auto"/>
              </w:rPr>
            </w:pPr>
            <w:r>
              <w:rPr>
                <w:rFonts w:ascii="Arial" w:cs="Arial" w:eastAsia="Arial" w:hAnsi="Arial"/>
                <w:sz w:val="13"/>
                <w:szCs w:val="13"/>
                <w:b w:val="1"/>
                <w:bCs w:val="1"/>
                <w:color w:val="auto"/>
              </w:rPr>
              <w:t>7,872</w:t>
            </w:r>
            <w:r>
              <w:rPr>
                <w:rFonts w:ascii="Arial" w:cs="Arial" w:eastAsia="Arial" w:hAnsi="Arial"/>
                <w:sz w:val="13"/>
                <w:szCs w:val="13"/>
                <w:color w:val="auto"/>
              </w:rPr>
              <w:t>​​ ​​ ​</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112,355​</w:t>
            </w:r>
          </w:p>
        </w:tc>
        <w:tc>
          <w:tcPr>
            <w:tcW w:w="0" w:type="dxa"/>
            <w:vAlign w:val="bottom"/>
          </w:tcPr>
          <w:p>
            <w:pPr>
              <w:spacing w:after="0"/>
              <w:rPr>
                <w:sz w:val="1"/>
                <w:szCs w:val="1"/>
                <w:color w:val="auto"/>
              </w:rPr>
            </w:pPr>
          </w:p>
        </w:tc>
      </w:tr>
      <w:tr>
        <w:trPr>
          <w:trHeight w:val="143"/>
        </w:trPr>
        <w:tc>
          <w:tcPr>
            <w:tcW w:w="5540" w:type="dxa"/>
            <w:vAlign w:val="bottom"/>
            <w:gridSpan w:val="7"/>
            <w:shd w:val="clear" w:color="auto" w:fill="CCEEFF"/>
          </w:tcPr>
          <w:p>
            <w:pPr>
              <w:spacing w:after="0" w:line="144" w:lineRule="exact"/>
              <w:rPr>
                <w:sz w:val="20"/>
                <w:szCs w:val="20"/>
                <w:color w:val="auto"/>
              </w:rPr>
            </w:pPr>
            <w:r>
              <w:rPr>
                <w:rFonts w:ascii="Arial" w:cs="Arial" w:eastAsia="Arial" w:hAnsi="Arial"/>
                <w:sz w:val="13"/>
                <w:szCs w:val="13"/>
                <w:color w:val="auto"/>
              </w:rPr>
              <w:t>Unrealized gains (losses) in fair value of publicly traded equity instruments and derivative</w:t>
            </w:r>
          </w:p>
        </w:tc>
        <w:tc>
          <w:tcPr>
            <w:tcW w:w="20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94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instrument, net</w:t>
            </w:r>
          </w:p>
        </w:tc>
        <w:tc>
          <w:tcPr>
            <w:tcW w:w="452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3"/>
                <w:szCs w:val="13"/>
                <w:b w:val="1"/>
                <w:bCs w:val="1"/>
                <w:color w:val="auto"/>
              </w:rPr>
              <w:t>2,405</w:t>
            </w:r>
            <w:r>
              <w:rPr>
                <w:rFonts w:ascii="Arial" w:cs="Arial" w:eastAsia="Arial" w:hAnsi="Arial"/>
                <w:sz w:val="13"/>
                <w:szCs w:val="13"/>
                <w:color w:val="auto"/>
              </w:rPr>
              <w:t>​​ ​​ ​</w:t>
            </w:r>
          </w:p>
        </w:tc>
        <w:tc>
          <w:tcPr>
            <w:tcW w:w="180" w:type="dxa"/>
            <w:vAlign w:val="bottom"/>
            <w:shd w:val="clear" w:color="auto" w:fill="CCEEFF"/>
          </w:tcPr>
          <w:p>
            <w:pPr>
              <w:spacing w:after="0"/>
              <w:rPr>
                <w:sz w:val="15"/>
                <w:szCs w:val="15"/>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xml:space="preserve">5,617​​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(4,787</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26,225​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540" w:type="dxa"/>
            <w:vAlign w:val="bottom"/>
            <w:gridSpan w:val="7"/>
          </w:tcPr>
          <w:p>
            <w:pPr>
              <w:spacing w:after="0" w:line="144" w:lineRule="exact"/>
              <w:rPr>
                <w:sz w:val="20"/>
                <w:szCs w:val="20"/>
                <w:color w:val="auto"/>
              </w:rPr>
            </w:pPr>
            <w:r>
              <w:rPr>
                <w:rFonts w:ascii="Arial" w:cs="Arial" w:eastAsia="Arial" w:hAnsi="Arial"/>
                <w:sz w:val="13"/>
                <w:szCs w:val="13"/>
                <w:color w:val="auto"/>
              </w:rPr>
              <w:t>(Loss) gain on acquisition of controlling interest, sale or disposal of, or recovery on, assets and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540" w:type="dxa"/>
            <w:vAlign w:val="bottom"/>
            <w:gridSpan w:val="7"/>
          </w:tcPr>
          <w:p>
            <w:pPr>
              <w:spacing w:after="0"/>
              <w:rPr>
                <w:sz w:val="20"/>
                <w:szCs w:val="20"/>
                <w:color w:val="auto"/>
              </w:rPr>
            </w:pPr>
            <w:r>
              <w:rPr>
                <w:rFonts w:ascii="Arial" w:cs="Arial" w:eastAsia="Arial" w:hAnsi="Arial"/>
                <w:sz w:val="13"/>
                <w:szCs w:val="13"/>
                <w:color w:val="auto"/>
              </w:rPr>
              <w:t>​  interests in unconsolidated entities and impairment, net</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(2,986</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 ​</w:t>
            </w:r>
          </w:p>
        </w:tc>
        <w:tc>
          <w:tcPr>
            <w:tcW w:w="860" w:type="dxa"/>
            <w:vAlign w:val="bottom"/>
            <w:gridSpan w:val="5"/>
          </w:tcPr>
          <w:p>
            <w:pPr>
              <w:jc w:val="right"/>
              <w:spacing w:after="0"/>
              <w:rPr>
                <w:sz w:val="20"/>
                <w:szCs w:val="20"/>
                <w:color w:val="auto"/>
              </w:rPr>
            </w:pPr>
            <w:r>
              <w:rPr>
                <w:rFonts w:ascii="Arial" w:cs="Arial" w:eastAsia="Arial" w:hAnsi="Arial"/>
                <w:sz w:val="13"/>
                <w:szCs w:val="13"/>
                <w:color w:val="auto"/>
              </w:rPr>
              <w:t xml:space="preserve">(4,356​​) ​​ </w:t>
            </w:r>
            <w:r>
              <w:rPr>
                <w:rFonts w:ascii="Arial" w:cs="Arial" w:eastAsia="Arial" w:hAnsi="Arial"/>
                <w:sz w:val="13"/>
                <w:szCs w:val="13"/>
                <w:b w:val="1"/>
                <w:bCs w:val="1"/>
                <w:color w:val="auto"/>
              </w:rPr>
              <w:t>​</w:t>
            </w:r>
          </w:p>
        </w:tc>
        <w:tc>
          <w:tcPr>
            <w:tcW w:w="860" w:type="dxa"/>
            <w:vAlign w:val="bottom"/>
            <w:gridSpan w:val="5"/>
          </w:tcPr>
          <w:p>
            <w:pPr>
              <w:jc w:val="right"/>
              <w:spacing w:after="0"/>
              <w:rPr>
                <w:sz w:val="20"/>
                <w:szCs w:val="20"/>
                <w:color w:val="auto"/>
              </w:rPr>
            </w:pPr>
            <w:r>
              <w:rPr>
                <w:rFonts w:ascii="Arial" w:cs="Arial" w:eastAsia="Arial" w:hAnsi="Arial"/>
                <w:sz w:val="13"/>
                <w:szCs w:val="13"/>
                <w:b w:val="1"/>
                <w:bCs w:val="1"/>
                <w:color w:val="auto"/>
              </w:rPr>
              <w:t>7,980</w:t>
            </w:r>
            <w:r>
              <w:rPr>
                <w:rFonts w:ascii="Arial" w:cs="Arial" w:eastAsia="Arial" w:hAnsi="Arial"/>
                <w:sz w:val="13"/>
                <w:szCs w:val="13"/>
                <w:color w:val="auto"/>
              </w:rPr>
              <w:t>​​ ​​ ​</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(4,356​)</w:t>
            </w:r>
          </w:p>
        </w:tc>
        <w:tc>
          <w:tcPr>
            <w:tcW w:w="0" w:type="dxa"/>
            <w:vAlign w:val="bottom"/>
          </w:tcPr>
          <w:p>
            <w:pPr>
              <w:spacing w:after="0"/>
              <w:rPr>
                <w:sz w:val="1"/>
                <w:szCs w:val="1"/>
                <w:color w:val="auto"/>
              </w:rPr>
            </w:pPr>
          </w:p>
        </w:tc>
      </w:tr>
      <w:tr>
        <w:trPr>
          <w:trHeight w:val="20"/>
        </w:trPr>
        <w:tc>
          <w:tcPr>
            <w:tcW w:w="1020" w:type="dxa"/>
            <w:vAlign w:val="bottom"/>
            <w:gridSpan w:val="6"/>
            <w:vMerge w:val="restart"/>
            <w:shd w:val="clear" w:color="auto" w:fill="CCEEFF"/>
          </w:tcPr>
          <w:p>
            <w:pPr>
              <w:spacing w:after="0"/>
              <w:rPr>
                <w:sz w:val="20"/>
                <w:szCs w:val="20"/>
                <w:color w:val="auto"/>
              </w:rPr>
            </w:pPr>
            <w:r>
              <w:rPr>
                <w:rFonts w:ascii="Arial" w:cs="Arial" w:eastAsia="Arial" w:hAnsi="Arial"/>
                <w:sz w:val="13"/>
                <w:szCs w:val="13"/>
                <w:b w:val="1"/>
                <w:bCs w:val="1"/>
                <w:color w:val="auto"/>
                <w:w w:val="96"/>
              </w:rPr>
              <w:t>CONSOLIDATED</w:t>
            </w:r>
            <w:r>
              <w:rPr>
                <w:rFonts w:ascii="Arial" w:cs="Arial" w:eastAsia="Arial" w:hAnsi="Arial"/>
                <w:sz w:val="13"/>
                <w:szCs w:val="13"/>
                <w:color w:val="auto"/>
                <w:w w:val="96"/>
              </w:rPr>
              <w:t>​</w:t>
            </w:r>
          </w:p>
        </w:tc>
        <w:tc>
          <w:tcPr>
            <w:tcW w:w="4520" w:type="dxa"/>
            <w:vAlign w:val="bottom"/>
            <w:vMerge w:val="restart"/>
            <w:shd w:val="clear" w:color="auto" w:fill="CCEEFF"/>
          </w:tcPr>
          <w:p>
            <w:pPr>
              <w:ind w:left="20"/>
              <w:spacing w:after="0"/>
              <w:rPr>
                <w:sz w:val="20"/>
                <w:szCs w:val="20"/>
                <w:color w:val="auto"/>
              </w:rPr>
            </w:pPr>
            <w:r>
              <w:rPr>
                <w:rFonts w:ascii="Arial" w:cs="Arial" w:eastAsia="Arial" w:hAnsi="Arial"/>
                <w:sz w:val="13"/>
                <w:szCs w:val="13"/>
                <w:b w:val="1"/>
                <w:bCs w:val="1"/>
                <w:color w:val="auto"/>
              </w:rPr>
              <w:t>NET INCOME</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gridSpan w:val="2"/>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020" w:type="dxa"/>
            <w:vAlign w:val="bottom"/>
            <w:gridSpan w:val="6"/>
            <w:vMerge w:val="continue"/>
            <w:shd w:val="clear" w:color="auto" w:fill="CCEEFF"/>
          </w:tcPr>
          <w:p>
            <w:pPr>
              <w:spacing w:after="0"/>
              <w:rPr>
                <w:sz w:val="12"/>
                <w:szCs w:val="12"/>
                <w:color w:val="auto"/>
              </w:rPr>
            </w:pPr>
          </w:p>
        </w:tc>
        <w:tc>
          <w:tcPr>
            <w:tcW w:w="4520" w:type="dxa"/>
            <w:vAlign w:val="bottom"/>
            <w:vMerge w:val="continue"/>
            <w:shd w:val="clear" w:color="auto" w:fill="CCEEFF"/>
          </w:tcPr>
          <w:p>
            <w:pPr>
              <w:spacing w:after="0"/>
              <w:rPr>
                <w:sz w:val="12"/>
                <w:szCs w:val="12"/>
                <w:color w:val="auto"/>
              </w:rPr>
            </w:pPr>
          </w:p>
        </w:tc>
        <w:tc>
          <w:tcPr>
            <w:tcW w:w="940" w:type="dxa"/>
            <w:vAlign w:val="bottom"/>
            <w:gridSpan w:val="4"/>
            <w:shd w:val="clear" w:color="auto" w:fill="CCEEFF"/>
          </w:tcPr>
          <w:p>
            <w:pPr>
              <w:ind w:left="40"/>
              <w:spacing w:after="0" w:line="145" w:lineRule="exact"/>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569,435</w:t>
            </w:r>
            <w:r>
              <w:rPr>
                <w:rFonts w:ascii="Arial" w:cs="Arial" w:eastAsia="Arial" w:hAnsi="Arial"/>
                <w:sz w:val="13"/>
                <w:szCs w:val="13"/>
                <w:color w:val="auto"/>
              </w:rPr>
              <w:t>​​</w:t>
            </w:r>
          </w:p>
        </w:tc>
        <w:tc>
          <w:tcPr>
            <w:tcW w:w="260" w:type="dxa"/>
            <w:vAlign w:val="bottom"/>
            <w:gridSpan w:val="2"/>
            <w:shd w:val="clear" w:color="auto" w:fill="CCEEFF"/>
          </w:tcPr>
          <w:p>
            <w:pPr>
              <w:ind w:left="60"/>
              <w:spacing w:after="0" w:line="145" w:lineRule="exact"/>
              <w:rPr>
                <w:sz w:val="20"/>
                <w:szCs w:val="20"/>
                <w:color w:val="auto"/>
              </w:rPr>
            </w:pPr>
            <w:r>
              <w:rPr>
                <w:rFonts w:ascii="Arial" w:cs="Arial" w:eastAsia="Arial" w:hAnsi="Arial"/>
                <w:sz w:val="13"/>
                <w:szCs w:val="13"/>
                <w:color w:val="auto"/>
              </w:rPr>
              <w:t>​​ ​</w:t>
            </w:r>
          </w:p>
        </w:tc>
        <w:tc>
          <w:tcPr>
            <w:tcW w:w="2260" w:type="dxa"/>
            <w:vAlign w:val="bottom"/>
            <w:gridSpan w:val="13"/>
            <w:shd w:val="clear" w:color="auto" w:fill="CCEEFF"/>
          </w:tcPr>
          <w:p>
            <w:pPr>
              <w:jc w:val="right"/>
              <w:spacing w:after="0" w:line="145" w:lineRule="exact"/>
              <w:rPr>
                <w:sz w:val="20"/>
                <w:szCs w:val="20"/>
                <w:color w:val="auto"/>
              </w:rPr>
            </w:pPr>
            <w:r>
              <w:rPr>
                <w:rFonts w:ascii="Arial" w:cs="Arial" w:eastAsia="Arial" w:hAnsi="Arial"/>
                <w:sz w:val="13"/>
                <w:szCs w:val="13"/>
                <w:color w:val="auto"/>
              </w:rPr>
              <w:t xml:space="preserve">557,505​​ ​​ </w:t>
            </w:r>
            <w:r>
              <w:rPr>
                <w:rFonts w:ascii="Arial" w:cs="Arial" w:eastAsia="Arial" w:hAnsi="Arial"/>
                <w:sz w:val="13"/>
                <w:szCs w:val="13"/>
                <w:b w:val="1"/>
                <w:bCs w:val="1"/>
                <w:color w:val="auto"/>
              </w:rPr>
              <w:t>​1,410,591</w:t>
            </w:r>
            <w:r>
              <w:rPr>
                <w:rFonts w:ascii="Arial" w:cs="Arial" w:eastAsia="Arial" w:hAnsi="Arial"/>
                <w:sz w:val="13"/>
                <w:szCs w:val="13"/>
                <w:color w:val="auto"/>
              </w:rPr>
              <w:t>​​ ​​ ​1,076,760​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540" w:type="dxa"/>
            <w:vAlign w:val="bottom"/>
            <w:gridSpan w:val="7"/>
          </w:tcPr>
          <w:p>
            <w:pPr>
              <w:spacing w:after="0"/>
              <w:rPr>
                <w:sz w:val="20"/>
                <w:szCs w:val="20"/>
                <w:color w:val="auto"/>
              </w:rPr>
            </w:pPr>
            <w:r>
              <w:rPr>
                <w:rFonts w:ascii="Arial" w:cs="Arial" w:eastAsia="Arial" w:hAnsi="Arial"/>
                <w:sz w:val="13"/>
                <w:szCs w:val="13"/>
                <w:color w:val="auto"/>
              </w:rPr>
              <w:t>Net​ income attributable to noncontrolling interests</w:t>
            </w:r>
          </w:p>
        </w:tc>
        <w:tc>
          <w:tcPr>
            <w:tcW w:w="340" w:type="dxa"/>
            <w:vAlign w:val="bottom"/>
            <w:gridSpan w:val="2"/>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75,136</w:t>
            </w:r>
            <w:r>
              <w:rPr>
                <w:rFonts w:ascii="Arial" w:cs="Arial" w:eastAsia="Arial" w:hAnsi="Arial"/>
                <w:sz w:val="13"/>
                <w:szCs w:val="13"/>
                <w:color w:val="auto"/>
              </w:rPr>
              <w:t>​​</w:t>
            </w:r>
          </w:p>
        </w:tc>
        <w:tc>
          <w:tcPr>
            <w:tcW w:w="260" w:type="dxa"/>
            <w:vAlign w:val="bottom"/>
            <w:gridSpan w:val="2"/>
          </w:tcPr>
          <w:p>
            <w:pPr>
              <w:ind w:left="60"/>
              <w:spacing w:after="0"/>
              <w:rPr>
                <w:sz w:val="20"/>
                <w:szCs w:val="20"/>
                <w:color w:val="auto"/>
              </w:rPr>
            </w:pPr>
            <w:r>
              <w:rPr>
                <w:rFonts w:ascii="Arial" w:cs="Arial" w:eastAsia="Arial" w:hAnsi="Arial"/>
                <w:sz w:val="13"/>
                <w:szCs w:val="13"/>
                <w:color w:val="auto"/>
              </w:rPr>
              <w:t>​​ ​</w:t>
            </w:r>
          </w:p>
        </w:tc>
        <w:tc>
          <w:tcPr>
            <w:tcW w:w="860" w:type="dxa"/>
            <w:vAlign w:val="bottom"/>
            <w:gridSpan w:val="5"/>
          </w:tcPr>
          <w:p>
            <w:pPr>
              <w:jc w:val="right"/>
              <w:spacing w:after="0"/>
              <w:rPr>
                <w:sz w:val="20"/>
                <w:szCs w:val="20"/>
                <w:color w:val="auto"/>
              </w:rPr>
            </w:pPr>
            <w:r>
              <w:rPr>
                <w:rFonts w:ascii="Arial" w:cs="Arial" w:eastAsia="Arial" w:hAnsi="Arial"/>
                <w:sz w:val="13"/>
                <w:szCs w:val="13"/>
                <w:color w:val="auto"/>
              </w:rPr>
              <w:t xml:space="preserve">70,328​​ ​​ </w:t>
            </w:r>
            <w:r>
              <w:rPr>
                <w:rFonts w:ascii="Arial" w:cs="Arial" w:eastAsia="Arial" w:hAnsi="Arial"/>
                <w:sz w:val="13"/>
                <w:szCs w:val="13"/>
                <w:b w:val="1"/>
                <w:bCs w:val="1"/>
                <w:color w:val="auto"/>
              </w:rPr>
              <w:t>​</w:t>
            </w:r>
          </w:p>
        </w:tc>
        <w:tc>
          <w:tcPr>
            <w:tcW w:w="860" w:type="dxa"/>
            <w:vAlign w:val="bottom"/>
            <w:gridSpan w:val="5"/>
          </w:tcPr>
          <w:p>
            <w:pPr>
              <w:jc w:val="right"/>
              <w:spacing w:after="0"/>
              <w:rPr>
                <w:sz w:val="20"/>
                <w:szCs w:val="20"/>
                <w:color w:val="auto"/>
              </w:rPr>
            </w:pPr>
            <w:r>
              <w:rPr>
                <w:rFonts w:ascii="Arial" w:cs="Arial" w:eastAsia="Arial" w:hAnsi="Arial"/>
                <w:sz w:val="13"/>
                <w:szCs w:val="13"/>
                <w:b w:val="1"/>
                <w:bCs w:val="1"/>
                <w:color w:val="auto"/>
              </w:rPr>
              <w:t>183,755</w:t>
            </w:r>
            <w:r>
              <w:rPr>
                <w:rFonts w:ascii="Arial" w:cs="Arial" w:eastAsia="Arial" w:hAnsi="Arial"/>
                <w:sz w:val="13"/>
                <w:szCs w:val="13"/>
                <w:color w:val="auto"/>
              </w:rPr>
              <w:t>​​ ​​ ​</w:t>
            </w: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136,921​</w:t>
            </w:r>
          </w:p>
        </w:tc>
        <w:tc>
          <w:tcPr>
            <w:tcW w:w="0" w:type="dxa"/>
            <w:vAlign w:val="bottom"/>
          </w:tcPr>
          <w:p>
            <w:pPr>
              <w:spacing w:after="0"/>
              <w:rPr>
                <w:sz w:val="1"/>
                <w:szCs w:val="1"/>
                <w:color w:val="auto"/>
              </w:rPr>
            </w:pPr>
          </w:p>
        </w:tc>
      </w:tr>
      <w:tr>
        <w:trPr>
          <w:trHeight w:val="165"/>
        </w:trPr>
        <w:tc>
          <w:tcPr>
            <w:tcW w:w="5540" w:type="dxa"/>
            <w:vAlign w:val="bottom"/>
            <w:gridSpan w:val="7"/>
            <w:shd w:val="clear" w:color="auto" w:fill="CCEEFF"/>
          </w:tcPr>
          <w:p>
            <w:pPr>
              <w:spacing w:after="0"/>
              <w:rPr>
                <w:sz w:val="20"/>
                <w:szCs w:val="20"/>
                <w:color w:val="auto"/>
              </w:rPr>
            </w:pPr>
            <w:r>
              <w:rPr>
                <w:rFonts w:ascii="Arial" w:cs="Arial" w:eastAsia="Arial" w:hAnsi="Arial"/>
                <w:sz w:val="13"/>
                <w:szCs w:val="13"/>
                <w:color w:val="auto"/>
              </w:rPr>
              <w:t>​Preferred dividends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834</w:t>
            </w:r>
            <w:r>
              <w:rPr>
                <w:rFonts w:ascii="Arial" w:cs="Arial" w:eastAsia="Arial" w:hAnsi="Arial"/>
                <w:sz w:val="13"/>
                <w:szCs w:val="13"/>
                <w:color w:val="auto"/>
              </w:rPr>
              <w:t>​​</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 ​</w:t>
            </w:r>
          </w:p>
        </w:tc>
        <w:tc>
          <w:tcPr>
            <w:tcW w:w="180" w:type="dxa"/>
            <w:vAlign w:val="bottom"/>
            <w:shd w:val="clear" w:color="auto" w:fill="CCEEFF"/>
          </w:tcPr>
          <w:p>
            <w:pPr>
              <w:spacing w:after="0"/>
              <w:rPr>
                <w:sz w:val="14"/>
                <w:szCs w:val="14"/>
                <w:color w:val="auto"/>
              </w:rPr>
            </w:pP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xml:space="preserve">834​​ ​​ </w:t>
            </w:r>
            <w:r>
              <w:rPr>
                <w:rFonts w:ascii="Arial" w:cs="Arial" w:eastAsia="Arial" w:hAnsi="Arial"/>
                <w:sz w:val="13"/>
                <w:szCs w:val="13"/>
                <w:b w:val="1"/>
                <w:bCs w:val="1"/>
                <w:color w:val="auto"/>
              </w:rPr>
              <w:t>​</w:t>
            </w:r>
          </w:p>
        </w:tc>
        <w:tc>
          <w:tcPr>
            <w:tcW w:w="860" w:type="dxa"/>
            <w:vAlign w:val="bottom"/>
            <w:gridSpan w:val="5"/>
            <w:shd w:val="clear" w:color="auto" w:fill="CCEEFF"/>
          </w:tcPr>
          <w:p>
            <w:pPr>
              <w:jc w:val="right"/>
              <w:spacing w:after="0"/>
              <w:rPr>
                <w:sz w:val="20"/>
                <w:szCs w:val="20"/>
                <w:color w:val="auto"/>
              </w:rPr>
            </w:pPr>
            <w:r>
              <w:rPr>
                <w:rFonts w:ascii="Arial" w:cs="Arial" w:eastAsia="Arial" w:hAnsi="Arial"/>
                <w:sz w:val="13"/>
                <w:szCs w:val="13"/>
                <w:b w:val="1"/>
                <w:bCs w:val="1"/>
                <w:color w:val="auto"/>
              </w:rPr>
              <w:t>1,669</w:t>
            </w:r>
            <w:r>
              <w:rPr>
                <w:rFonts w:ascii="Arial" w:cs="Arial" w:eastAsia="Arial" w:hAnsi="Arial"/>
                <w:sz w:val="13"/>
                <w:szCs w:val="13"/>
                <w:color w:val="auto"/>
              </w:rPr>
              <w:t>​​ ​​ ​</w:t>
            </w:r>
          </w:p>
        </w:tc>
        <w:tc>
          <w:tcPr>
            <w:tcW w:w="18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1,669</w:t>
            </w:r>
          </w:p>
        </w:tc>
        <w:tc>
          <w:tcPr>
            <w:tcW w:w="20" w:type="dxa"/>
            <w:vAlign w:val="bottom"/>
            <w:shd w:val="clear" w:color="auto" w:fill="CCEEFF"/>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5540" w:type="dxa"/>
            <w:vAlign w:val="bottom"/>
            <w:gridSpan w:val="7"/>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540" w:type="dxa"/>
            <w:vAlign w:val="bottom"/>
            <w:gridSpan w:val="7"/>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NET INCOME ATTRIBUTABLE TO COMMON STOCKHOLDERS</w:t>
            </w:r>
          </w:p>
        </w:tc>
        <w:tc>
          <w:tcPr>
            <w:tcW w:w="340" w:type="dxa"/>
            <w:vAlign w:val="bottom"/>
            <w:gridSpan w:val="2"/>
          </w:tcPr>
          <w:p>
            <w:pPr>
              <w:ind w:left="40"/>
              <w:spacing w:after="0" w:line="156" w:lineRule="exact"/>
              <w:rPr>
                <w:sz w:val="20"/>
                <w:szCs w:val="20"/>
                <w:color w:val="auto"/>
              </w:rPr>
            </w:pPr>
            <w:r>
              <w:rPr>
                <w:rFonts w:ascii="Arial" w:cs="Arial" w:eastAsia="Arial" w:hAnsi="Arial"/>
                <w:sz w:val="10"/>
                <w:szCs w:val="10"/>
                <w:color w:val="auto"/>
              </w:rPr>
              <w:t>​ ​​</w:t>
            </w:r>
            <w:r>
              <w:rPr>
                <w:rFonts w:ascii="Arial" w:cs="Arial" w:eastAsia="Arial" w:hAnsi="Arial"/>
                <w:sz w:val="18"/>
                <w:szCs w:val="18"/>
                <w:b w:val="1"/>
                <w:bCs w:val="1"/>
                <w:color w:val="auto"/>
                <w:vertAlign w:val="superscript"/>
              </w:rPr>
              <w:t>$</w:t>
            </w:r>
          </w:p>
        </w:tc>
        <w:tc>
          <w:tcPr>
            <w:tcW w:w="600" w:type="dxa"/>
            <w:vAlign w:val="bottom"/>
            <w:gridSpan w:val="2"/>
          </w:tcPr>
          <w:p>
            <w:pPr>
              <w:jc w:val="right"/>
              <w:spacing w:after="0" w:line="156" w:lineRule="exact"/>
              <w:rPr>
                <w:sz w:val="20"/>
                <w:szCs w:val="20"/>
                <w:color w:val="auto"/>
              </w:rPr>
            </w:pPr>
            <w:r>
              <w:rPr>
                <w:rFonts w:ascii="Arial" w:cs="Arial" w:eastAsia="Arial" w:hAnsi="Arial"/>
                <w:sz w:val="10"/>
                <w:szCs w:val="10"/>
                <w:b w:val="1"/>
                <w:bCs w:val="1"/>
                <w:color w:val="auto"/>
              </w:rPr>
              <w:t>493,465</w:t>
            </w:r>
            <w:r>
              <w:rPr>
                <w:rFonts w:ascii="Arial" w:cs="Arial" w:eastAsia="Arial" w:hAnsi="Arial"/>
                <w:sz w:val="18"/>
                <w:szCs w:val="18"/>
                <w:color w:val="auto"/>
                <w:vertAlign w:val="subscript"/>
              </w:rPr>
              <w:t>​​</w:t>
            </w:r>
          </w:p>
        </w:tc>
        <w:tc>
          <w:tcPr>
            <w:tcW w:w="180" w:type="dxa"/>
            <w:vAlign w:val="bottom"/>
          </w:tcPr>
          <w:p>
            <w:pPr>
              <w:ind w:left="60"/>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600" w:type="dxa"/>
            <w:vAlign w:val="bottom"/>
            <w:gridSpan w:val="3"/>
          </w:tcPr>
          <w:p>
            <w:pPr>
              <w:jc w:val="right"/>
              <w:spacing w:after="0" w:line="156" w:lineRule="exact"/>
              <w:rPr>
                <w:sz w:val="20"/>
                <w:szCs w:val="20"/>
                <w:color w:val="auto"/>
              </w:rPr>
            </w:pPr>
            <w:r>
              <w:rPr>
                <w:rFonts w:ascii="Arial" w:cs="Arial" w:eastAsia="Arial" w:hAnsi="Arial"/>
                <w:sz w:val="10"/>
                <w:szCs w:val="10"/>
                <w:color w:val="auto"/>
              </w:rPr>
              <w:t>486,343</w:t>
            </w:r>
            <w:r>
              <w:rPr>
                <w:rFonts w:ascii="Arial" w:cs="Arial" w:eastAsia="Arial" w:hAnsi="Arial"/>
                <w:sz w:val="18"/>
                <w:szCs w:val="18"/>
                <w:color w:val="auto"/>
                <w:vertAlign w:val="subscript"/>
              </w:rPr>
              <w:t>​​</w:t>
            </w:r>
          </w:p>
        </w:tc>
        <w:tc>
          <w:tcPr>
            <w:tcW w:w="860" w:type="dxa"/>
            <w:vAlign w:val="bottom"/>
            <w:gridSpan w:val="4"/>
          </w:tcPr>
          <w:p>
            <w:pPr>
              <w:jc w:val="right"/>
              <w:spacing w:after="0" w:line="156" w:lineRule="exact"/>
              <w:rPr>
                <w:sz w:val="20"/>
                <w:szCs w:val="20"/>
                <w:color w:val="auto"/>
              </w:rPr>
            </w:pPr>
            <w:r>
              <w:rPr>
                <w:rFonts w:ascii="Arial" w:cs="Arial" w:eastAsia="Arial" w:hAnsi="Arial"/>
                <w:sz w:val="18"/>
                <w:szCs w:val="18"/>
                <w:color w:val="auto"/>
                <w:vertAlign w:val="subscript"/>
              </w:rPr>
              <w:t>​​</w:t>
            </w:r>
            <w:r>
              <w:rPr>
                <w:rFonts w:ascii="Arial" w:cs="Arial" w:eastAsia="Arial" w:hAnsi="Arial"/>
                <w:sz w:val="10"/>
                <w:szCs w:val="10"/>
                <w:b w:val="1"/>
                <w:bCs w:val="1"/>
                <w:u w:val="single" w:color="auto"/>
                <w:color w:val="auto"/>
              </w:rPr>
              <w:t>$</w:t>
            </w:r>
            <w:r>
              <w:rPr>
                <w:rFonts w:ascii="Arial" w:cs="Arial" w:eastAsia="Arial" w:hAnsi="Arial"/>
                <w:sz w:val="10"/>
                <w:szCs w:val="10"/>
                <w:b w:val="1"/>
                <w:bCs w:val="1"/>
                <w:color w:val="auto"/>
              </w:rPr>
              <w:t>1,225,167</w:t>
            </w:r>
            <w:r>
              <w:rPr>
                <w:rFonts w:ascii="Arial" w:cs="Arial" w:eastAsia="Arial" w:hAnsi="Arial"/>
                <w:sz w:val="18"/>
                <w:szCs w:val="18"/>
                <w:color w:val="auto"/>
                <w:vertAlign w:val="subscript"/>
              </w:rPr>
              <w:t>​​</w:t>
            </w:r>
          </w:p>
        </w:tc>
        <w:tc>
          <w:tcPr>
            <w:tcW w:w="180" w:type="dxa"/>
            <w:vAlign w:val="bottom"/>
            <w:gridSpan w:val="2"/>
          </w:tcPr>
          <w:p>
            <w:pPr>
              <w:ind w:left="40"/>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560" w:type="dxa"/>
            <w:vAlign w:val="bottom"/>
            <w:gridSpan w:val="4"/>
          </w:tcPr>
          <w:p>
            <w:pPr>
              <w:jc w:val="right"/>
              <w:spacing w:after="0" w:line="156" w:lineRule="exact"/>
              <w:rPr>
                <w:sz w:val="20"/>
                <w:szCs w:val="20"/>
                <w:color w:val="auto"/>
              </w:rPr>
            </w:pPr>
            <w:r>
              <w:rPr>
                <w:rFonts w:ascii="Arial" w:cs="Arial" w:eastAsia="Arial" w:hAnsi="Arial"/>
                <w:sz w:val="10"/>
                <w:szCs w:val="10"/>
                <w:color w:val="auto"/>
              </w:rPr>
              <w:t>938,170</w:t>
            </w:r>
            <w:r>
              <w:rPr>
                <w:rFonts w:ascii="Arial" w:cs="Arial" w:eastAsia="Arial" w:hAnsi="Arial"/>
                <w:sz w:val="18"/>
                <w:szCs w:val="18"/>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420" w:type="dxa"/>
            <w:vAlign w:val="bottom"/>
            <w:gridSpan w:val="3"/>
            <w:shd w:val="clear" w:color="auto" w:fill="CCEEFF"/>
          </w:tcPr>
          <w:p>
            <w:pPr>
              <w:spacing w:after="0" w:line="127" w:lineRule="exact"/>
              <w:rPr>
                <w:sz w:val="20"/>
                <w:szCs w:val="20"/>
                <w:color w:val="auto"/>
              </w:rPr>
            </w:pPr>
            <w:r>
              <w:rPr>
                <w:rFonts w:ascii="Arial" w:cs="Arial" w:eastAsia="Arial" w:hAnsi="Arial"/>
                <w:sz w:val="13"/>
                <w:szCs w:val="13"/>
                <w:b w:val="1"/>
                <w:bCs w:val="1"/>
                <w:color w:val="auto"/>
                <w:w w:val="98"/>
              </w:rPr>
              <w:t>BASIC​</w:t>
            </w:r>
          </w:p>
        </w:tc>
        <w:tc>
          <w:tcPr>
            <w:tcW w:w="5120" w:type="dxa"/>
            <w:vAlign w:val="bottom"/>
            <w:gridSpan w:val="4"/>
            <w:shd w:val="clear" w:color="auto" w:fill="CCEEFF"/>
          </w:tcPr>
          <w:p>
            <w:pPr>
              <w:spacing w:after="0" w:line="127" w:lineRule="exact"/>
              <w:rPr>
                <w:sz w:val="20"/>
                <w:szCs w:val="20"/>
                <w:color w:val="auto"/>
              </w:rPr>
            </w:pPr>
            <w:r>
              <w:rPr>
                <w:rFonts w:ascii="Arial" w:cs="Arial" w:eastAsia="Arial" w:hAnsi="Arial"/>
                <w:sz w:val="13"/>
                <w:szCs w:val="13"/>
                <w:b w:val="1"/>
                <w:bCs w:val="1"/>
                <w:color w:val="auto"/>
              </w:rPr>
              <w:t>AND DILUTED EARNINGS PER COMMON SHARE:</w:t>
            </w:r>
          </w:p>
        </w:tc>
        <w:tc>
          <w:tcPr>
            <w:tcW w:w="340" w:type="dxa"/>
            <w:vAlign w:val="bottom"/>
            <w:gridSpan w:val="2"/>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 ​​ ​</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7" w:lineRule="exact"/>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60"/>
              <w:spacing w:after="0" w:line="127" w:lineRule="exact"/>
              <w:rPr>
                <w:sz w:val="20"/>
                <w:szCs w:val="20"/>
                <w:color w:val="auto"/>
              </w:rPr>
            </w:pPr>
            <w:r>
              <w:rPr>
                <w:rFonts w:ascii="Arial" w:cs="Arial" w:eastAsia="Arial" w:hAnsi="Arial"/>
                <w:sz w:val="13"/>
                <w:szCs w:val="13"/>
                <w:b w:val="1"/>
                <w:bCs w:val="1"/>
                <w:color w:val="auto"/>
              </w:rPr>
              <w:t>​​ ​</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7" w:lineRule="exact"/>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60"/>
              <w:spacing w:after="0" w:line="127" w:lineRule="exact"/>
              <w:rPr>
                <w:sz w:val="20"/>
                <w:szCs w:val="20"/>
                <w:color w:val="auto"/>
              </w:rPr>
            </w:pPr>
            <w:r>
              <w:rPr>
                <w:rFonts w:ascii="Arial" w:cs="Arial" w:eastAsia="Arial" w:hAnsi="Arial"/>
                <w:sz w:val="13"/>
                <w:szCs w:val="13"/>
                <w:b w:val="1"/>
                <w:bCs w:val="1"/>
                <w:color w:val="auto"/>
              </w:rPr>
              <w:t>​​ ​</w:t>
            </w: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line="127" w:lineRule="exact"/>
              <w:rPr>
                <w:sz w:val="20"/>
                <w:szCs w:val="20"/>
                <w:color w:val="auto"/>
              </w:rPr>
            </w:pPr>
            <w:r>
              <w:rPr>
                <w:rFonts w:ascii="Arial" w:cs="Arial" w:eastAsia="Arial" w:hAnsi="Arial"/>
                <w:sz w:val="13"/>
                <w:szCs w:val="13"/>
                <w:b w:val="1"/>
                <w:bCs w:val="1"/>
                <w:color w:val="auto"/>
              </w:rPr>
              <w:t>​​</w:t>
            </w:r>
          </w:p>
        </w:tc>
        <w:tc>
          <w:tcPr>
            <w:tcW w:w="260" w:type="dxa"/>
            <w:vAlign w:val="bottom"/>
            <w:gridSpan w:val="3"/>
            <w:shd w:val="clear" w:color="auto" w:fill="CCEEFF"/>
          </w:tcPr>
          <w:p>
            <w:pPr>
              <w:ind w:left="40"/>
              <w:spacing w:after="0" w:line="127" w:lineRule="exact"/>
              <w:rPr>
                <w:sz w:val="20"/>
                <w:szCs w:val="20"/>
                <w:color w:val="auto"/>
              </w:rPr>
            </w:pPr>
            <w:r>
              <w:rPr>
                <w:rFonts w:ascii="Arial" w:cs="Arial" w:eastAsia="Arial" w:hAnsi="Arial"/>
                <w:sz w:val="13"/>
                <w:szCs w:val="13"/>
                <w:b w:val="1"/>
                <w:bCs w:val="1"/>
                <w:color w:val="auto"/>
              </w:rPr>
              <w:t>​​ ​</w:t>
            </w:r>
          </w:p>
        </w:tc>
        <w:tc>
          <w:tcPr>
            <w:tcW w:w="1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76"/>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460" w:type="dxa"/>
            <w:vAlign w:val="bottom"/>
            <w:gridSpan w:val="6"/>
          </w:tcPr>
          <w:p>
            <w:pPr>
              <w:ind w:left="180"/>
              <w:spacing w:after="0"/>
              <w:rPr>
                <w:sz w:val="20"/>
                <w:szCs w:val="20"/>
                <w:color w:val="auto"/>
              </w:rPr>
            </w:pPr>
            <w:r>
              <w:rPr>
                <w:rFonts w:ascii="Arial" w:cs="Arial" w:eastAsia="Arial" w:hAnsi="Arial"/>
                <w:sz w:val="13"/>
                <w:szCs w:val="13"/>
                <w:b w:val="1"/>
                <w:bCs w:val="1"/>
                <w:color w:val="auto"/>
              </w:rPr>
              <w:t>Net income attributable to common stockholders</w:t>
            </w:r>
          </w:p>
        </w:tc>
        <w:tc>
          <w:tcPr>
            <w:tcW w:w="340" w:type="dxa"/>
            <w:vAlign w:val="bottom"/>
            <w:gridSpan w:val="2"/>
          </w:tcPr>
          <w:p>
            <w:pPr>
              <w:ind w:left="40"/>
              <w:spacing w:after="0" w:line="156" w:lineRule="exact"/>
              <w:rPr>
                <w:sz w:val="20"/>
                <w:szCs w:val="20"/>
                <w:color w:val="auto"/>
              </w:rPr>
            </w:pPr>
            <w:r>
              <w:rPr>
                <w:rFonts w:ascii="Arial" w:cs="Arial" w:eastAsia="Arial" w:hAnsi="Arial"/>
                <w:sz w:val="10"/>
                <w:szCs w:val="10"/>
                <w:color w:val="auto"/>
              </w:rPr>
              <w:t>​ ​​</w:t>
            </w:r>
            <w:r>
              <w:rPr>
                <w:rFonts w:ascii="Arial" w:cs="Arial" w:eastAsia="Arial" w:hAnsi="Arial"/>
                <w:sz w:val="18"/>
                <w:szCs w:val="18"/>
                <w:b w:val="1"/>
                <w:bCs w:val="1"/>
                <w:color w:val="auto"/>
                <w:vertAlign w:val="superscript"/>
              </w:rPr>
              <w:t>$</w:t>
            </w:r>
          </w:p>
        </w:tc>
        <w:tc>
          <w:tcPr>
            <w:tcW w:w="600" w:type="dxa"/>
            <w:vAlign w:val="bottom"/>
            <w:gridSpan w:val="2"/>
          </w:tcPr>
          <w:p>
            <w:pPr>
              <w:jc w:val="right"/>
              <w:spacing w:after="0" w:line="156" w:lineRule="exact"/>
              <w:rPr>
                <w:sz w:val="20"/>
                <w:szCs w:val="20"/>
                <w:color w:val="auto"/>
              </w:rPr>
            </w:pPr>
            <w:r>
              <w:rPr>
                <w:rFonts w:ascii="Arial" w:cs="Arial" w:eastAsia="Arial" w:hAnsi="Arial"/>
                <w:sz w:val="10"/>
                <w:szCs w:val="10"/>
                <w:b w:val="1"/>
                <w:bCs w:val="1"/>
                <w:color w:val="auto"/>
              </w:rPr>
              <w:t>1.51</w:t>
            </w:r>
            <w:r>
              <w:rPr>
                <w:rFonts w:ascii="Arial" w:cs="Arial" w:eastAsia="Arial" w:hAnsi="Arial"/>
                <w:sz w:val="18"/>
                <w:szCs w:val="18"/>
                <w:color w:val="auto"/>
                <w:vertAlign w:val="subscript"/>
              </w:rPr>
              <w:t>​​</w:t>
            </w:r>
          </w:p>
        </w:tc>
        <w:tc>
          <w:tcPr>
            <w:tcW w:w="180" w:type="dxa"/>
            <w:vAlign w:val="bottom"/>
          </w:tcPr>
          <w:p>
            <w:pPr>
              <w:ind w:left="60"/>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perscript"/>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20" w:type="dxa"/>
            <w:vAlign w:val="bottom"/>
            <w:gridSpan w:val="2"/>
          </w:tcPr>
          <w:p>
            <w:pPr>
              <w:jc w:val="right"/>
              <w:spacing w:after="0" w:line="156" w:lineRule="exact"/>
              <w:rPr>
                <w:sz w:val="20"/>
                <w:szCs w:val="20"/>
                <w:color w:val="auto"/>
              </w:rPr>
            </w:pPr>
            <w:r>
              <w:rPr>
                <w:rFonts w:ascii="Arial" w:cs="Arial" w:eastAsia="Arial" w:hAnsi="Arial"/>
                <w:sz w:val="10"/>
                <w:szCs w:val="10"/>
                <w:color w:val="auto"/>
              </w:rPr>
              <w:t>1.49</w:t>
            </w:r>
            <w:r>
              <w:rPr>
                <w:rFonts w:ascii="Arial" w:cs="Arial" w:eastAsia="Arial" w:hAnsi="Arial"/>
                <w:sz w:val="18"/>
                <w:szCs w:val="18"/>
                <w:color w:val="auto"/>
                <w:vertAlign w:val="subscript"/>
              </w:rPr>
              <w:t>​​</w:t>
            </w:r>
          </w:p>
        </w:tc>
        <w:tc>
          <w:tcPr>
            <w:tcW w:w="180" w:type="dxa"/>
            <w:vAlign w:val="bottom"/>
          </w:tcPr>
          <w:p>
            <w:pPr>
              <w:ind w:left="60"/>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b w:val="1"/>
                <w:bCs w:val="1"/>
                <w:color w:val="auto"/>
                <w:vertAlign w:val="superscript"/>
              </w:rPr>
              <w:t>$</w:t>
            </w:r>
          </w:p>
        </w:tc>
        <w:tc>
          <w:tcPr>
            <w:tcW w:w="80" w:type="dxa"/>
            <w:vAlign w:val="bottom"/>
          </w:tcPr>
          <w:p>
            <w:pPr>
              <w:spacing w:after="0"/>
              <w:rPr>
                <w:sz w:val="15"/>
                <w:szCs w:val="15"/>
                <w:color w:val="auto"/>
              </w:rPr>
            </w:pPr>
          </w:p>
        </w:tc>
        <w:tc>
          <w:tcPr>
            <w:tcW w:w="600" w:type="dxa"/>
            <w:vAlign w:val="bottom"/>
            <w:gridSpan w:val="2"/>
          </w:tcPr>
          <w:p>
            <w:pPr>
              <w:jc w:val="right"/>
              <w:spacing w:after="0" w:line="156" w:lineRule="exact"/>
              <w:rPr>
                <w:sz w:val="20"/>
                <w:szCs w:val="20"/>
                <w:color w:val="auto"/>
              </w:rPr>
            </w:pPr>
            <w:r>
              <w:rPr>
                <w:rFonts w:ascii="Arial" w:cs="Arial" w:eastAsia="Arial" w:hAnsi="Arial"/>
                <w:sz w:val="10"/>
                <w:szCs w:val="10"/>
                <w:b w:val="1"/>
                <w:bCs w:val="1"/>
                <w:color w:val="auto"/>
              </w:rPr>
              <w:t>3.76</w:t>
            </w:r>
            <w:r>
              <w:rPr>
                <w:rFonts w:ascii="Arial" w:cs="Arial" w:eastAsia="Arial" w:hAnsi="Arial"/>
                <w:sz w:val="18"/>
                <w:szCs w:val="18"/>
                <w:color w:val="auto"/>
                <w:vertAlign w:val="subscript"/>
              </w:rPr>
              <w:t>​​</w:t>
            </w:r>
          </w:p>
        </w:tc>
        <w:tc>
          <w:tcPr>
            <w:tcW w:w="180" w:type="dxa"/>
            <w:vAlign w:val="bottom"/>
            <w:gridSpan w:val="2"/>
          </w:tcPr>
          <w:p>
            <w:pPr>
              <w:ind w:left="40"/>
              <w:spacing w:after="0" w:line="156" w:lineRule="exact"/>
              <w:rPr>
                <w:sz w:val="20"/>
                <w:szCs w:val="20"/>
                <w:color w:val="auto"/>
              </w:rPr>
            </w:pPr>
            <w:r>
              <w:rPr>
                <w:rFonts w:ascii="Arial" w:cs="Arial" w:eastAsia="Arial" w:hAnsi="Arial"/>
                <w:sz w:val="10"/>
                <w:szCs w:val="10"/>
                <w:color w:val="auto"/>
              </w:rPr>
              <w:t>​​</w:t>
            </w:r>
            <w:r>
              <w:rPr>
                <w:rFonts w:ascii="Arial" w:cs="Arial" w:eastAsia="Arial" w:hAnsi="Arial"/>
                <w:sz w:val="18"/>
                <w:szCs w:val="18"/>
                <w:color w:val="auto"/>
                <w:vertAlign w:val="superscript"/>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gridSpan w:val="3"/>
          </w:tcPr>
          <w:p>
            <w:pPr>
              <w:jc w:val="right"/>
              <w:spacing w:after="0" w:line="156" w:lineRule="exact"/>
              <w:rPr>
                <w:sz w:val="20"/>
                <w:szCs w:val="20"/>
                <w:color w:val="auto"/>
              </w:rPr>
            </w:pPr>
            <w:r>
              <w:rPr>
                <w:rFonts w:ascii="Arial" w:cs="Arial" w:eastAsia="Arial" w:hAnsi="Arial"/>
                <w:sz w:val="10"/>
                <w:szCs w:val="10"/>
                <w:color w:val="auto"/>
              </w:rPr>
              <w:t>2.87</w:t>
            </w:r>
            <w:r>
              <w:rPr>
                <w:rFonts w:ascii="Arial" w:cs="Arial" w:eastAsia="Arial" w:hAnsi="Arial"/>
                <w:sz w:val="18"/>
                <w:szCs w:val="18"/>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-683260</wp:posOffset>
            </wp:positionV>
            <wp:extent cx="118745"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-683260</wp:posOffset>
            </wp:positionV>
            <wp:extent cx="4730115"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730115" cy="698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-1694815</wp:posOffset>
            </wp:positionV>
            <wp:extent cx="118745"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-1694815</wp:posOffset>
            </wp:positionV>
            <wp:extent cx="473011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30115" cy="698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-2699385</wp:posOffset>
            </wp:positionV>
            <wp:extent cx="1187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-2699385</wp:posOffset>
            </wp:positionV>
            <wp:extent cx="473011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730115" cy="6985"/>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-3103880</wp:posOffset>
            </wp:positionV>
            <wp:extent cx="11176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-3103880</wp:posOffset>
            </wp:positionV>
            <wp:extent cx="472313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723130"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271780</wp:posOffset>
            </wp:positionV>
            <wp:extent cx="6620510" cy="292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6</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10" w:name="page11"/>
    <w:bookmarkEnd w:id="10"/>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Simon Property Group, Inc.</w:t>
      </w:r>
    </w:p>
    <w:p>
      <w:pPr>
        <w:spacing w:after="0" w:line="34" w:lineRule="exact"/>
        <w:rPr>
          <w:sz w:val="20"/>
          <w:szCs w:val="20"/>
          <w:color w:val="auto"/>
        </w:rPr>
      </w:pPr>
    </w:p>
    <w:p>
      <w:pPr>
        <w:ind w:left="4460"/>
        <w:spacing w:after="0"/>
        <w:rPr>
          <w:sz w:val="20"/>
          <w:szCs w:val="20"/>
          <w:color w:val="auto"/>
        </w:rPr>
      </w:pPr>
      <w:r>
        <w:rPr>
          <w:rFonts w:ascii="Arial" w:cs="Arial" w:eastAsia="Arial" w:hAnsi="Arial"/>
          <w:sz w:val="13"/>
          <w:szCs w:val="13"/>
          <w:i w:val="1"/>
          <w:iCs w:val="1"/>
          <w:color w:val="auto"/>
        </w:rPr>
        <w:t>Unaudited Consolidated Balance Sheets</w:t>
      </w:r>
    </w:p>
    <w:p>
      <w:pPr>
        <w:ind w:left="4320"/>
        <w:spacing w:after="0" w:line="232" w:lineRule="auto"/>
        <w:rPr>
          <w:sz w:val="20"/>
          <w:szCs w:val="20"/>
          <w:color w:val="auto"/>
        </w:rPr>
      </w:pPr>
      <w:r>
        <w:rPr>
          <w:rFonts w:ascii="Arial" w:cs="Arial" w:eastAsia="Arial" w:hAnsi="Arial"/>
          <w:sz w:val="13"/>
          <w:szCs w:val="13"/>
          <w:i w:val="1"/>
          <w:iCs w:val="1"/>
          <w:color w:val="auto"/>
        </w:rPr>
        <w:t>(Dollars in thousands, except share amounts)</w:t>
      </w:r>
      <w:r>
        <w:rPr>
          <w:rFonts w:ascii="Times New Roman" w:cs="Times New Roman" w:eastAsia="Times New Roman" w:hAnsi="Times New Roman"/>
          <w:sz w:val="17"/>
          <w:szCs w:val="17"/>
          <w:b w:val="1"/>
          <w:bCs w:val="1"/>
          <w:color w:val="auto"/>
        </w:rPr>
        <w:t>​</w:t>
      </w:r>
    </w:p>
    <w:p>
      <w:pPr>
        <w:spacing w:after="0" w:line="44" w:lineRule="exact"/>
        <w:rPr>
          <w:sz w:val="20"/>
          <w:szCs w:val="20"/>
          <w:color w:val="auto"/>
        </w:rPr>
      </w:pPr>
    </w:p>
    <w:tbl>
      <w:tblPr>
        <w:tblLayout w:type="fixed"/>
        <w:tblInd w:w="10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47"/>
              <w:spacing w:after="0"/>
              <w:rPr>
                <w:sz w:val="20"/>
                <w:szCs w:val="20"/>
                <w:color w:val="auto"/>
              </w:rPr>
            </w:pPr>
            <w:r>
              <w:rPr>
                <w:rFonts w:ascii="Arial" w:cs="Arial" w:eastAsia="Arial" w:hAnsi="Arial"/>
                <w:sz w:val="12"/>
                <w:szCs w:val="12"/>
                <w:b w:val="1"/>
                <w:bCs w:val="1"/>
                <w:color w:val="auto"/>
                <w:w w:val="91"/>
              </w:rPr>
              <w:t>June 30,</w:t>
            </w:r>
          </w:p>
        </w:tc>
        <w:tc>
          <w:tcPr>
            <w:tcW w:w="100" w:type="dxa"/>
            <w:vAlign w:val="bottom"/>
          </w:tcPr>
          <w:p>
            <w:pPr>
              <w:spacing w:after="0"/>
              <w:rPr>
                <w:sz w:val="12"/>
                <w:szCs w:val="12"/>
                <w:color w:val="auto"/>
              </w:rPr>
            </w:pPr>
          </w:p>
        </w:tc>
        <w:tc>
          <w:tcPr>
            <w:tcW w:w="820" w:type="dxa"/>
            <w:vAlign w:val="bottom"/>
            <w:gridSpan w:val="5"/>
          </w:tcPr>
          <w:p>
            <w:pPr>
              <w:jc w:val="right"/>
              <w:ind w:right="28"/>
              <w:spacing w:after="0"/>
              <w:rPr>
                <w:sz w:val="20"/>
                <w:szCs w:val="20"/>
                <w:color w:val="auto"/>
              </w:rPr>
            </w:pPr>
            <w:r>
              <w:rPr>
                <w:rFonts w:ascii="Arial" w:cs="Arial" w:eastAsia="Arial" w:hAnsi="Arial"/>
                <w:sz w:val="12"/>
                <w:szCs w:val="12"/>
                <w:b w:val="1"/>
                <w:bCs w:val="1"/>
                <w:color w:val="auto"/>
                <w:w w:val="92"/>
              </w:rPr>
              <w:t>December 31,</w:t>
            </w:r>
          </w:p>
        </w:tc>
        <w:tc>
          <w:tcPr>
            <w:tcW w:w="0" w:type="dxa"/>
            <w:vAlign w:val="bottom"/>
          </w:tcPr>
          <w:p>
            <w:pPr>
              <w:spacing w:after="0"/>
              <w:rPr>
                <w:sz w:val="1"/>
                <w:szCs w:val="1"/>
                <w:color w:val="auto"/>
              </w:rPr>
            </w:pPr>
          </w:p>
        </w:tc>
      </w:tr>
      <w:tr>
        <w:trPr>
          <w:trHeight w:val="140"/>
        </w:trPr>
        <w:tc>
          <w:tcPr>
            <w:tcW w:w="80" w:type="dxa"/>
            <w:vAlign w:val="bottom"/>
            <w:gridSpan w:val="2"/>
          </w:tcPr>
          <w:p>
            <w:pPr>
              <w:jc w:val="right"/>
              <w:ind w:right="6"/>
              <w:spacing w:after="0"/>
              <w:rPr>
                <w:sz w:val="20"/>
                <w:szCs w:val="20"/>
                <w:color w:val="auto"/>
              </w:rPr>
            </w:pPr>
            <w:r>
              <w:rPr>
                <w:rFonts w:ascii="Arial" w:cs="Arial" w:eastAsia="Arial" w:hAnsi="Arial"/>
                <w:sz w:val="12"/>
                <w:szCs w:val="12"/>
                <w:b w:val="1"/>
                <w:bCs w:val="1"/>
                <w:color w:val="auto"/>
              </w:rPr>
              <w:t>​</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gridSpan w:val="2"/>
          </w:tcPr>
          <w:p>
            <w:pPr>
              <w:spacing w:after="0"/>
              <w:rPr>
                <w:sz w:val="20"/>
                <w:szCs w:val="20"/>
                <w:color w:val="auto"/>
              </w:rPr>
            </w:pPr>
            <w:r>
              <w:rPr>
                <w:rFonts w:ascii="Arial" w:cs="Arial" w:eastAsia="Arial" w:hAnsi="Arial"/>
                <w:sz w:val="12"/>
                <w:szCs w:val="12"/>
                <w:b w:val="1"/>
                <w:bCs w:val="1"/>
                <w:color w:val="auto"/>
              </w:rPr>
              <w:t>​ ​</w:t>
            </w:r>
          </w:p>
        </w:tc>
        <w:tc>
          <w:tcPr>
            <w:tcW w:w="50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2"/>
                <w:szCs w:val="12"/>
                <w:color w:val="auto"/>
              </w:rPr>
            </w:pP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gridSpan w:val="3"/>
            <w:vMerge w:val="restart"/>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6780" w:type="dxa"/>
            <w:vAlign w:val="bottom"/>
            <w:shd w:val="clear" w:color="auto" w:fill="CCEEFF"/>
          </w:tcPr>
          <w:p>
            <w:pPr>
              <w:spacing w:after="0" w:line="20" w:lineRule="exact"/>
              <w:rPr>
                <w:sz w:val="1"/>
                <w:szCs w:val="1"/>
                <w:color w:val="auto"/>
              </w:rPr>
            </w:pP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1"/>
                <w:szCs w:val="11"/>
                <w:b w:val="1"/>
                <w:bCs w:val="1"/>
                <w:color w:val="auto"/>
              </w:rPr>
              <w:t>​</w:t>
            </w: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w:t>
            </w: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line="20" w:lineRule="exact"/>
              <w:rPr>
                <w:sz w:val="1"/>
                <w:szCs w:val="1"/>
                <w:color w:val="auto"/>
              </w:rPr>
            </w:pPr>
          </w:p>
        </w:tc>
      </w:tr>
      <w:tr>
        <w:trPr>
          <w:trHeight w:val="112"/>
        </w:trPr>
        <w:tc>
          <w:tcPr>
            <w:tcW w:w="20" w:type="dxa"/>
            <w:vAlign w:val="bottom"/>
          </w:tcPr>
          <w:p>
            <w:pPr>
              <w:spacing w:after="0"/>
              <w:rPr>
                <w:sz w:val="9"/>
                <w:szCs w:val="9"/>
                <w:color w:val="auto"/>
              </w:rPr>
            </w:pPr>
          </w:p>
        </w:tc>
        <w:tc>
          <w:tcPr>
            <w:tcW w:w="660" w:type="dxa"/>
            <w:vAlign w:val="bottom"/>
            <w:gridSpan w:val="3"/>
            <w:vMerge w:val="continue"/>
            <w:shd w:val="clear" w:color="auto" w:fill="CCEEFF"/>
          </w:tcPr>
          <w:p>
            <w:pPr>
              <w:spacing w:after="0"/>
              <w:rPr>
                <w:sz w:val="9"/>
                <w:szCs w:val="9"/>
                <w:color w:val="auto"/>
              </w:rPr>
            </w:pPr>
          </w:p>
        </w:tc>
        <w:tc>
          <w:tcPr>
            <w:tcW w:w="6780" w:type="dxa"/>
            <w:vAlign w:val="bottom"/>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200" w:type="dxa"/>
            <w:vAlign w:val="bottom"/>
            <w:gridSpan w:val="2"/>
            <w:shd w:val="clear" w:color="auto" w:fill="CCEEFF"/>
          </w:tcPr>
          <w:p>
            <w:pPr>
              <w:ind w:left="40"/>
              <w:spacing w:after="0" w:line="112" w:lineRule="exact"/>
              <w:rPr>
                <w:sz w:val="20"/>
                <w:szCs w:val="20"/>
                <w:color w:val="auto"/>
              </w:rPr>
            </w:pPr>
            <w:r>
              <w:rPr>
                <w:rFonts w:ascii="Arial" w:cs="Arial" w:eastAsia="Arial" w:hAnsi="Arial"/>
                <w:sz w:val="11"/>
                <w:szCs w:val="11"/>
                <w:b w:val="1"/>
                <w:bCs w:val="1"/>
                <w:color w:val="auto"/>
              </w:rPr>
              <w:t>​​ ​</w:t>
            </w:r>
          </w:p>
        </w:tc>
        <w:tc>
          <w:tcPr>
            <w:tcW w:w="500" w:type="dxa"/>
            <w:vAlign w:val="bottom"/>
            <w:shd w:val="clear" w:color="auto" w:fill="CCEEFF"/>
          </w:tcPr>
          <w:p>
            <w:pPr>
              <w:spacing w:after="0"/>
              <w:rPr>
                <w:sz w:val="9"/>
                <w:szCs w:val="9"/>
                <w:color w:val="auto"/>
              </w:rPr>
            </w:pPr>
          </w:p>
        </w:tc>
        <w:tc>
          <w:tcPr>
            <w:tcW w:w="60" w:type="dxa"/>
            <w:vAlign w:val="bottom"/>
            <w:vMerge w:val="continue"/>
            <w:shd w:val="clear" w:color="auto" w:fill="CCEEFF"/>
          </w:tcPr>
          <w:p>
            <w:pPr>
              <w:spacing w:after="0"/>
              <w:rPr>
                <w:sz w:val="9"/>
                <w:szCs w:val="9"/>
                <w:color w:val="auto"/>
              </w:rPr>
            </w:pPr>
          </w:p>
        </w:tc>
        <w:tc>
          <w:tcPr>
            <w:tcW w:w="10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20" w:type="dxa"/>
            <w:vAlign w:val="bottom"/>
            <w:gridSpan w:val="2"/>
            <w:shd w:val="clear" w:color="auto" w:fill="CCEEFF"/>
          </w:tcPr>
          <w:p>
            <w:pPr>
              <w:ind w:left="80"/>
              <w:spacing w:after="0" w:line="112" w:lineRule="exact"/>
              <w:rPr>
                <w:sz w:val="20"/>
                <w:szCs w:val="20"/>
                <w:color w:val="auto"/>
              </w:rPr>
            </w:pPr>
            <w:r>
              <w:rPr>
                <w:rFonts w:ascii="Arial" w:cs="Arial" w:eastAsia="Arial" w:hAnsi="Arial"/>
                <w:sz w:val="11"/>
                <w:szCs w:val="11"/>
                <w:b w:val="1"/>
                <w:bCs w:val="1"/>
                <w:color w:val="auto"/>
              </w:rPr>
              <w:t>​ ​</w:t>
            </w:r>
          </w:p>
        </w:tc>
        <w:tc>
          <w:tcPr>
            <w:tcW w:w="460" w:type="dxa"/>
            <w:vAlign w:val="bottom"/>
            <w:shd w:val="clear" w:color="auto" w:fill="CCEEFF"/>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7460" w:type="dxa"/>
            <w:vAlign w:val="bottom"/>
            <w:gridSpan w:val="5"/>
          </w:tcPr>
          <w:p>
            <w:pPr>
              <w:spacing w:after="0"/>
              <w:rPr>
                <w:sz w:val="20"/>
                <w:szCs w:val="20"/>
                <w:color w:val="auto"/>
              </w:rPr>
            </w:pPr>
            <w:r>
              <w:rPr>
                <w:rFonts w:ascii="Arial" w:cs="Arial" w:eastAsia="Arial" w:hAnsi="Arial"/>
                <w:sz w:val="11"/>
                <w:szCs w:val="11"/>
                <w:color w:val="auto"/>
              </w:rPr>
              <w:t>​  Investment properties, at cost</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960" w:type="dxa"/>
            <w:vAlign w:val="bottom"/>
            <w:gridSpan w:val="6"/>
          </w:tcPr>
          <w:p>
            <w:pPr>
              <w:jc w:val="right"/>
              <w:ind w:right="61"/>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$39,664,271</w:t>
            </w:r>
            <w:r>
              <w:rPr>
                <w:rFonts w:ascii="Arial" w:cs="Arial" w:eastAsia="Arial" w:hAnsi="Arial"/>
                <w:sz w:val="11"/>
                <w:szCs w:val="11"/>
                <w:color w:val="auto"/>
              </w:rPr>
              <w:t>​​ ​</w:t>
            </w:r>
          </w:p>
        </w:tc>
        <w:tc>
          <w:tcPr>
            <w:tcW w:w="720" w:type="dxa"/>
            <w:vAlign w:val="bottom"/>
            <w:gridSpan w:val="4"/>
          </w:tcPr>
          <w:p>
            <w:pPr>
              <w:ind w:left="80"/>
              <w:spacing w:after="0"/>
              <w:rPr>
                <w:sz w:val="20"/>
                <w:szCs w:val="20"/>
                <w:color w:val="auto"/>
              </w:rPr>
            </w:pPr>
            <w:r>
              <w:rPr>
                <w:rFonts w:ascii="Arial" w:cs="Arial" w:eastAsia="Arial" w:hAnsi="Arial"/>
                <w:sz w:val="11"/>
                <w:szCs w:val="11"/>
                <w:color w:val="auto"/>
              </w:rPr>
              <w:t>​$39,285,138​</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0" w:type="dxa"/>
            <w:vAlign w:val="bottom"/>
            <w:shd w:val="clear" w:color="auto" w:fill="CCEEFF"/>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Less – accumulated depreciation</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​18,298,345</w:t>
            </w: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w w:val="99"/>
              </w:rPr>
              <w:t>​ ​17,716,788</w:t>
            </w:r>
          </w:p>
        </w:tc>
        <w:tc>
          <w:tcPr>
            <w:tcW w:w="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vMerge w:val="continue"/>
          </w:tcPr>
          <w:p>
            <w:pPr>
              <w:spacing w:after="0"/>
              <w:rPr>
                <w:sz w:val="9"/>
                <w:szCs w:val="9"/>
                <w:color w:val="auto"/>
              </w:rPr>
            </w:pPr>
          </w:p>
        </w:tc>
        <w:tc>
          <w:tcPr>
            <w:tcW w:w="60" w:type="dxa"/>
            <w:vAlign w:val="bottom"/>
          </w:tcPr>
          <w:p>
            <w:pPr>
              <w:jc w:val="right"/>
              <w:ind w:right="6"/>
              <w:spacing w:after="0"/>
              <w:rPr>
                <w:sz w:val="20"/>
                <w:szCs w:val="20"/>
                <w:color w:val="auto"/>
              </w:rPr>
            </w:pPr>
            <w:r>
              <w:rPr>
                <w:rFonts w:ascii="Arial" w:cs="Arial" w:eastAsia="Arial" w:hAnsi="Arial"/>
                <w:sz w:val="1"/>
                <w:szCs w:val="1"/>
                <w:color w:val="auto"/>
                <w:w w:val="4294942296"/>
              </w:rPr>
              <w:t>​</w:t>
            </w: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780" w:type="dxa"/>
            <w:vAlign w:val="bottom"/>
          </w:tcPr>
          <w:p>
            <w:pPr>
              <w:spacing w:after="0"/>
              <w:rPr>
                <w:sz w:val="9"/>
                <w:szCs w:val="9"/>
                <w:color w:val="auto"/>
              </w:rPr>
            </w:pPr>
          </w:p>
        </w:tc>
        <w:tc>
          <w:tcPr>
            <w:tcW w:w="6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700" w:type="dxa"/>
            <w:vAlign w:val="bottom"/>
            <w:gridSpan w:val="3"/>
          </w:tcPr>
          <w:p>
            <w:pPr>
              <w:ind w:left="40"/>
              <w:spacing w:after="0" w:line="112"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​21,365,926</w:t>
            </w:r>
          </w:p>
        </w:tc>
        <w:tc>
          <w:tcPr>
            <w:tcW w:w="6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61"/>
              <w:spacing w:after="0" w:line="112" w:lineRule="exact"/>
              <w:rPr>
                <w:sz w:val="20"/>
                <w:szCs w:val="20"/>
                <w:color w:val="auto"/>
              </w:rPr>
            </w:pPr>
            <w:r>
              <w:rPr>
                <w:rFonts w:ascii="Arial" w:cs="Arial" w:eastAsia="Arial" w:hAnsi="Arial"/>
                <w:sz w:val="11"/>
                <w:szCs w:val="11"/>
                <w:color w:val="auto"/>
              </w:rPr>
              <w:t>​</w:t>
            </w:r>
          </w:p>
        </w:tc>
        <w:tc>
          <w:tcPr>
            <w:tcW w:w="680" w:type="dxa"/>
            <w:vAlign w:val="bottom"/>
            <w:gridSpan w:val="3"/>
          </w:tcPr>
          <w:p>
            <w:pPr>
              <w:ind w:left="80"/>
              <w:spacing w:after="0" w:line="112" w:lineRule="exact"/>
              <w:rPr>
                <w:sz w:val="20"/>
                <w:szCs w:val="20"/>
                <w:color w:val="auto"/>
              </w:rPr>
            </w:pPr>
            <w:r>
              <w:rPr>
                <w:rFonts w:ascii="Arial" w:cs="Arial" w:eastAsia="Arial" w:hAnsi="Arial"/>
                <w:sz w:val="11"/>
                <w:szCs w:val="11"/>
                <w:color w:val="auto"/>
                <w:w w:val="99"/>
              </w:rPr>
              <w:t>​ ​21,568,350​</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  Cash and cash equivalents</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60" w:type="dxa"/>
            <w:vAlign w:val="bottom"/>
            <w:gridSpan w:val="6"/>
            <w:shd w:val="clear" w:color="auto" w:fill="CCEEFF"/>
          </w:tcPr>
          <w:p>
            <w:pPr>
              <w:jc w:val="right"/>
              <w:ind w:right="61"/>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1,234,433</w:t>
            </w:r>
            <w:r>
              <w:rPr>
                <w:rFonts w:ascii="Arial" w:cs="Arial" w:eastAsia="Arial" w:hAnsi="Arial"/>
                <w:sz w:val="11"/>
                <w:szCs w:val="11"/>
                <w:color w:val="auto"/>
              </w:rPr>
              <w:t>​​ ​</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 ​ 1,168,991​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380" w:type="dxa"/>
            <w:vAlign w:val="bottom"/>
            <w:gridSpan w:val="3"/>
          </w:tcPr>
          <w:p>
            <w:pPr>
              <w:ind w:left="40"/>
              <w:spacing w:after="0"/>
              <w:rPr>
                <w:sz w:val="20"/>
                <w:szCs w:val="20"/>
                <w:color w:val="auto"/>
              </w:rPr>
            </w:pPr>
            <w:r>
              <w:rPr>
                <w:rFonts w:ascii="Arial" w:cs="Arial" w:eastAsia="Arial" w:hAnsi="Arial"/>
                <w:sz w:val="11"/>
                <w:szCs w:val="11"/>
                <w:color w:val="auto"/>
              </w:rPr>
              <w:t>Short-term investments</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1,300,000</w:t>
            </w:r>
            <w:r>
              <w:rPr>
                <w:rFonts w:ascii="Arial" w:cs="Arial" w:eastAsia="Arial" w:hAnsi="Arial"/>
                <w:sz w:val="11"/>
                <w:szCs w:val="1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720" w:type="dxa"/>
            <w:vAlign w:val="bottom"/>
            <w:gridSpan w:val="4"/>
          </w:tcPr>
          <w:p>
            <w:pPr>
              <w:ind w:left="80"/>
              <w:spacing w:after="0"/>
              <w:rPr>
                <w:sz w:val="20"/>
                <w:szCs w:val="20"/>
                <w:color w:val="auto"/>
              </w:rPr>
            </w:pPr>
            <w:r>
              <w:rPr>
                <w:rFonts w:ascii="Arial" w:cs="Arial" w:eastAsia="Arial" w:hAnsi="Arial"/>
                <w:sz w:val="11"/>
                <w:szCs w:val="11"/>
                <w:color w:val="auto"/>
              </w:rPr>
              <w:t>​ ​ 1,000,000​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  Tenant receivables and accrued revenue, net</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760" w:type="dxa"/>
            <w:vAlign w:val="bottom"/>
            <w:gridSpan w:val="4"/>
            <w:shd w:val="clear" w:color="auto" w:fill="CCEEFF"/>
          </w:tcPr>
          <w:p>
            <w:pPr>
              <w:jc w:val="right"/>
              <w:ind w:right="61"/>
              <w:spacing w:after="0"/>
              <w:rPr>
                <w:sz w:val="20"/>
                <w:szCs w:val="20"/>
                <w:color w:val="auto"/>
              </w:rPr>
            </w:pPr>
            <w:r>
              <w:rPr>
                <w:rFonts w:ascii="Arial" w:cs="Arial" w:eastAsia="Arial" w:hAnsi="Arial"/>
                <w:sz w:val="11"/>
                <w:szCs w:val="11"/>
                <w:b w:val="1"/>
                <w:bCs w:val="1"/>
                <w:color w:val="auto"/>
              </w:rPr>
              <w:t>793,107</w:t>
            </w:r>
            <w:r>
              <w:rPr>
                <w:rFonts w:ascii="Arial" w:cs="Arial" w:eastAsia="Arial" w:hAnsi="Arial"/>
                <w:sz w:val="11"/>
                <w:szCs w:val="11"/>
                <w:color w:val="auto"/>
              </w:rPr>
              <w:t>​​ ​</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826,126​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460" w:type="dxa"/>
            <w:vAlign w:val="bottom"/>
            <w:gridSpan w:val="5"/>
          </w:tcPr>
          <w:p>
            <w:pPr>
              <w:spacing w:after="0"/>
              <w:rPr>
                <w:sz w:val="20"/>
                <w:szCs w:val="20"/>
                <w:color w:val="auto"/>
              </w:rPr>
            </w:pPr>
            <w:r>
              <w:rPr>
                <w:rFonts w:ascii="Arial" w:cs="Arial" w:eastAsia="Arial" w:hAnsi="Arial"/>
                <w:sz w:val="11"/>
                <w:szCs w:val="11"/>
                <w:color w:val="auto"/>
              </w:rPr>
              <w:t>​  Investment in TRG, at equity</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2,930,647</w:t>
            </w:r>
            <w:r>
              <w:rPr>
                <w:rFonts w:ascii="Arial" w:cs="Arial" w:eastAsia="Arial" w:hAnsi="Arial"/>
                <w:sz w:val="11"/>
                <w:szCs w:val="1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720" w:type="dxa"/>
            <w:vAlign w:val="bottom"/>
            <w:gridSpan w:val="4"/>
          </w:tcPr>
          <w:p>
            <w:pPr>
              <w:ind w:left="80"/>
              <w:spacing w:after="0"/>
              <w:rPr>
                <w:sz w:val="20"/>
                <w:szCs w:val="20"/>
                <w:color w:val="auto"/>
              </w:rPr>
            </w:pPr>
            <w:r>
              <w:rPr>
                <w:rFonts w:ascii="Arial" w:cs="Arial" w:eastAsia="Arial" w:hAnsi="Arial"/>
                <w:sz w:val="11"/>
                <w:szCs w:val="11"/>
                <w:color w:val="auto"/>
              </w:rPr>
              <w:t>​ ​ 3,049,719​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  Investment in Klépierre, at equity</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1,450,789</w:t>
            </w: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 ​ 1,527,872​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460" w:type="dxa"/>
            <w:vAlign w:val="bottom"/>
            <w:gridSpan w:val="5"/>
          </w:tcPr>
          <w:p>
            <w:pPr>
              <w:spacing w:after="0"/>
              <w:rPr>
                <w:sz w:val="20"/>
                <w:szCs w:val="20"/>
                <w:color w:val="auto"/>
              </w:rPr>
            </w:pPr>
            <w:r>
              <w:rPr>
                <w:rFonts w:ascii="Arial" w:cs="Arial" w:eastAsia="Arial" w:hAnsi="Arial"/>
                <w:sz w:val="11"/>
                <w:szCs w:val="11"/>
                <w:color w:val="auto"/>
              </w:rPr>
              <w:t>​  Investment in other unconsolidated entities, at equity</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2,649,551</w:t>
            </w:r>
            <w:r>
              <w:rPr>
                <w:rFonts w:ascii="Arial" w:cs="Arial" w:eastAsia="Arial" w:hAnsi="Arial"/>
                <w:sz w:val="11"/>
                <w:szCs w:val="1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720" w:type="dxa"/>
            <w:vAlign w:val="bottom"/>
            <w:gridSpan w:val="4"/>
          </w:tcPr>
          <w:p>
            <w:pPr>
              <w:ind w:left="80"/>
              <w:spacing w:after="0"/>
              <w:rPr>
                <w:sz w:val="20"/>
                <w:szCs w:val="20"/>
                <w:color w:val="auto"/>
              </w:rPr>
            </w:pPr>
            <w:r>
              <w:rPr>
                <w:rFonts w:ascii="Arial" w:cs="Arial" w:eastAsia="Arial" w:hAnsi="Arial"/>
                <w:sz w:val="11"/>
                <w:szCs w:val="11"/>
                <w:color w:val="auto"/>
              </w:rPr>
              <w:t>​ ​ 3,540,648​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shd w:val="clear" w:color="auto" w:fill="CCEEFF"/>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Right-of-use assets, net</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523,232</w:t>
            </w: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484,073​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460" w:type="dxa"/>
            <w:vAlign w:val="bottom"/>
            <w:gridSpan w:val="5"/>
          </w:tcPr>
          <w:p>
            <w:pPr>
              <w:spacing w:after="0"/>
              <w:rPr>
                <w:sz w:val="20"/>
                <w:szCs w:val="20"/>
                <w:color w:val="auto"/>
              </w:rPr>
            </w:pPr>
            <w:r>
              <w:rPr>
                <w:rFonts w:ascii="Arial" w:cs="Arial" w:eastAsia="Arial" w:hAnsi="Arial"/>
                <w:sz w:val="11"/>
                <w:szCs w:val="11"/>
                <w:color w:val="auto"/>
              </w:rPr>
              <w:t>​  Deferred costs and other assets</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1,129,286</w:t>
            </w:r>
            <w:r>
              <w:rPr>
                <w:rFonts w:ascii="Arial" w:cs="Arial" w:eastAsia="Arial" w:hAnsi="Arial"/>
                <w:sz w:val="11"/>
                <w:szCs w:val="1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720" w:type="dxa"/>
            <w:vAlign w:val="bottom"/>
            <w:gridSpan w:val="4"/>
          </w:tcPr>
          <w:p>
            <w:pPr>
              <w:ind w:left="80"/>
              <w:spacing w:after="0"/>
              <w:rPr>
                <w:sz w:val="20"/>
                <w:szCs w:val="20"/>
                <w:color w:val="auto"/>
              </w:rPr>
            </w:pPr>
            <w:r>
              <w:rPr>
                <w:rFonts w:ascii="Arial" w:cs="Arial" w:eastAsia="Arial" w:hAnsi="Arial"/>
                <w:sz w:val="11"/>
                <w:szCs w:val="11"/>
                <w:color w:val="auto"/>
              </w:rPr>
              <w:t>​ ​ 1,117,716​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38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260" w:type="dxa"/>
            <w:vAlign w:val="bottom"/>
            <w:gridSpan w:val="3"/>
            <w:vMerge w:val="restart"/>
            <w:shd w:val="clear" w:color="auto" w:fill="CCEEFF"/>
          </w:tcPr>
          <w:p>
            <w:pPr>
              <w:jc w:val="right"/>
              <w:ind w:right="61"/>
              <w:spacing w:after="0" w:line="123" w:lineRule="exact"/>
              <w:rPr>
                <w:sz w:val="20"/>
                <w:szCs w:val="20"/>
                <w:color w:val="auto"/>
              </w:rPr>
            </w:pPr>
            <w:r>
              <w:rPr>
                <w:rFonts w:ascii="Arial" w:cs="Arial" w:eastAsia="Arial" w:hAnsi="Arial"/>
                <w:sz w:val="11"/>
                <w:szCs w:val="11"/>
                <w:color w:val="auto"/>
              </w:rPr>
              <w:t>​​ ​</w:t>
            </w: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shd w:val="clear" w:color="auto" w:fill="CCEEFF"/>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b w:val="1"/>
                <w:bCs w:val="1"/>
                <w:color w:val="auto"/>
              </w:rPr>
              <w:t>Total assets</w:t>
            </w:r>
          </w:p>
        </w:tc>
        <w:tc>
          <w:tcPr>
            <w:tcW w:w="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ind w:left="40"/>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33,376,971</w:t>
            </w:r>
          </w:p>
        </w:tc>
        <w:tc>
          <w:tcPr>
            <w:tcW w:w="260" w:type="dxa"/>
            <w:vAlign w:val="bottom"/>
            <w:gridSpan w:val="3"/>
            <w:vMerge w:val="continue"/>
            <w:shd w:val="clear" w:color="auto" w:fill="CCEEFF"/>
          </w:tcPr>
          <w:p>
            <w:pPr>
              <w:spacing w:after="0"/>
              <w:rPr>
                <w:sz w:val="10"/>
                <w:szCs w:val="10"/>
                <w:color w:val="auto"/>
              </w:rPr>
            </w:pPr>
          </w:p>
        </w:tc>
        <w:tc>
          <w:tcPr>
            <w:tcW w:w="68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7"/>
                <w:szCs w:val="7"/>
                <w:u w:val="single" w:color="auto"/>
                <w:color w:val="auto"/>
              </w:rPr>
              <w:t>$</w:t>
            </w:r>
            <w:r>
              <w:rPr>
                <w:rFonts w:ascii="Arial" w:cs="Arial" w:eastAsia="Arial" w:hAnsi="Arial"/>
                <w:sz w:val="7"/>
                <w:szCs w:val="7"/>
                <w:color w:val="auto"/>
              </w:rPr>
              <w:t>34,283,495</w:t>
            </w:r>
          </w:p>
        </w:tc>
        <w:tc>
          <w:tcPr>
            <w:tcW w:w="4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7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80" w:type="dxa"/>
            <w:vAlign w:val="bottom"/>
            <w:gridSpan w:val="4"/>
            <w:vMerge w:val="restart"/>
          </w:tcPr>
          <w:p>
            <w:pPr>
              <w:spacing w:after="0" w:line="114" w:lineRule="exact"/>
              <w:rPr>
                <w:sz w:val="20"/>
                <w:szCs w:val="20"/>
                <w:color w:val="auto"/>
              </w:rPr>
            </w:pPr>
            <w:r>
              <w:rPr>
                <w:rFonts w:ascii="Arial" w:cs="Arial" w:eastAsia="Arial" w:hAnsi="Arial"/>
                <w:sz w:val="11"/>
                <w:szCs w:val="11"/>
                <w:b w:val="1"/>
                <w:bCs w:val="1"/>
                <w:color w:val="auto"/>
                <w:w w:val="98"/>
              </w:rPr>
              <w:t>LIABILITIES:​</w:t>
            </w:r>
          </w:p>
        </w:tc>
        <w:tc>
          <w:tcPr>
            <w:tcW w:w="6780" w:type="dxa"/>
            <w:vAlign w:val="bottom"/>
          </w:tcPr>
          <w:p>
            <w:pPr>
              <w:spacing w:after="0" w:line="20" w:lineRule="exact"/>
              <w:rPr>
                <w:sz w:val="1"/>
                <w:szCs w:val="1"/>
                <w:color w:val="auto"/>
              </w:rPr>
            </w:pPr>
          </w:p>
        </w:tc>
        <w:tc>
          <w:tcPr>
            <w:tcW w:w="60" w:type="dxa"/>
            <w:vAlign w:val="bottom"/>
            <w:vMerge w:val="restart"/>
          </w:tcPr>
          <w:p>
            <w:pPr>
              <w:ind w:left="20"/>
              <w:spacing w:after="0" w:line="114"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jc w:val="right"/>
              <w:spacing w:after="0" w:line="114" w:lineRule="exact"/>
              <w:rPr>
                <w:sz w:val="20"/>
                <w:szCs w:val="20"/>
                <w:color w:val="auto"/>
              </w:rPr>
            </w:pPr>
            <w:r>
              <w:rPr>
                <w:rFonts w:ascii="Arial" w:cs="Arial" w:eastAsia="Arial" w:hAnsi="Arial"/>
                <w:sz w:val="11"/>
                <w:szCs w:val="11"/>
                <w:b w:val="1"/>
                <w:bCs w:val="1"/>
                <w:color w:val="auto"/>
              </w:rPr>
              <w:t>​​</w:t>
            </w:r>
          </w:p>
        </w:tc>
        <w:tc>
          <w:tcPr>
            <w:tcW w:w="200" w:type="dxa"/>
            <w:vAlign w:val="bottom"/>
            <w:gridSpan w:val="2"/>
            <w:vMerge w:val="restart"/>
          </w:tcPr>
          <w:p>
            <w:pPr>
              <w:jc w:val="right"/>
              <w:ind w:right="61"/>
              <w:spacing w:after="0" w:line="114" w:lineRule="exact"/>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line="114" w:lineRule="exact"/>
              <w:rPr>
                <w:sz w:val="20"/>
                <w:szCs w:val="20"/>
                <w:color w:val="auto"/>
              </w:rPr>
            </w:pPr>
            <w:r>
              <w:rPr>
                <w:rFonts w:ascii="Arial" w:cs="Arial" w:eastAsia="Arial" w:hAnsi="Arial"/>
                <w:sz w:val="11"/>
                <w:szCs w:val="11"/>
                <w:b w:val="1"/>
                <w:bCs w:val="1"/>
                <w:color w:val="auto"/>
              </w:rPr>
              <w:t>​</w:t>
            </w:r>
          </w:p>
        </w:tc>
        <w:tc>
          <w:tcPr>
            <w:tcW w:w="0" w:type="dxa"/>
            <w:vAlign w:val="bottom"/>
          </w:tcPr>
          <w:p>
            <w:pPr>
              <w:spacing w:after="0" w:line="20" w:lineRule="exact"/>
              <w:rPr>
                <w:sz w:val="1"/>
                <w:szCs w:val="1"/>
                <w:color w:val="auto"/>
              </w:rPr>
            </w:pPr>
          </w:p>
        </w:tc>
      </w:tr>
      <w:tr>
        <w:trPr>
          <w:trHeight w:val="74"/>
        </w:trPr>
        <w:tc>
          <w:tcPr>
            <w:tcW w:w="680" w:type="dxa"/>
            <w:vAlign w:val="bottom"/>
            <w:gridSpan w:val="4"/>
            <w:vMerge w:val="continue"/>
          </w:tcPr>
          <w:p>
            <w:pPr>
              <w:spacing w:after="0"/>
              <w:rPr>
                <w:sz w:val="6"/>
                <w:szCs w:val="6"/>
                <w:color w:val="auto"/>
              </w:rPr>
            </w:pPr>
          </w:p>
        </w:tc>
        <w:tc>
          <w:tcPr>
            <w:tcW w:w="67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00" w:type="dxa"/>
            <w:vAlign w:val="bottom"/>
            <w:gridSpan w:val="2"/>
          </w:tcPr>
          <w:p>
            <w:pPr>
              <w:ind w:left="40"/>
              <w:spacing w:after="0" w:line="74" w:lineRule="exact"/>
              <w:rPr>
                <w:sz w:val="20"/>
                <w:szCs w:val="20"/>
                <w:color w:val="auto"/>
              </w:rPr>
            </w:pPr>
            <w:r>
              <w:rPr>
                <w:rFonts w:ascii="Arial" w:cs="Arial" w:eastAsia="Arial" w:hAnsi="Arial"/>
                <w:sz w:val="7"/>
                <w:szCs w:val="7"/>
                <w:b w:val="1"/>
                <w:bCs w:val="1"/>
                <w:color w:val="auto"/>
              </w:rPr>
              <w:t>​​ ​</w:t>
            </w:r>
          </w:p>
        </w:tc>
        <w:tc>
          <w:tcPr>
            <w:tcW w:w="5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220" w:type="dxa"/>
            <w:vAlign w:val="bottom"/>
            <w:gridSpan w:val="2"/>
          </w:tcPr>
          <w:p>
            <w:pPr>
              <w:ind w:left="80"/>
              <w:spacing w:after="0" w:line="74" w:lineRule="exact"/>
              <w:rPr>
                <w:sz w:val="20"/>
                <w:szCs w:val="20"/>
                <w:color w:val="auto"/>
              </w:rPr>
            </w:pPr>
            <w:r>
              <w:rPr>
                <w:rFonts w:ascii="Arial" w:cs="Arial" w:eastAsia="Arial" w:hAnsi="Arial"/>
                <w:sz w:val="7"/>
                <w:szCs w:val="7"/>
                <w:b w:val="1"/>
                <w:bCs w:val="1"/>
                <w:color w:val="auto"/>
              </w:rPr>
              <w:t>​ ​</w:t>
            </w:r>
          </w:p>
        </w:tc>
        <w:tc>
          <w:tcPr>
            <w:tcW w:w="46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  Mortgages and unsecured indebtedness</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60" w:type="dxa"/>
            <w:vAlign w:val="bottom"/>
            <w:gridSpan w:val="6"/>
            <w:shd w:val="clear" w:color="auto" w:fill="CCEEFF"/>
          </w:tcPr>
          <w:p>
            <w:pPr>
              <w:jc w:val="right"/>
              <w:ind w:right="61"/>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$25,287,745</w:t>
            </w:r>
            <w:r>
              <w:rPr>
                <w:rFonts w:ascii="Arial" w:cs="Arial" w:eastAsia="Arial" w:hAnsi="Arial"/>
                <w:sz w:val="11"/>
                <w:szCs w:val="11"/>
                <w:color w:val="auto"/>
              </w:rPr>
              <w:t>​​ ​</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w w:val="94"/>
              </w:rPr>
              <w:t>​$26,033,423​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460" w:type="dxa"/>
            <w:vAlign w:val="bottom"/>
            <w:gridSpan w:val="5"/>
          </w:tcPr>
          <w:p>
            <w:pPr>
              <w:spacing w:after="0"/>
              <w:rPr>
                <w:sz w:val="20"/>
                <w:szCs w:val="20"/>
                <w:color w:val="auto"/>
              </w:rPr>
            </w:pPr>
            <w:r>
              <w:rPr>
                <w:rFonts w:ascii="Arial" w:cs="Arial" w:eastAsia="Arial" w:hAnsi="Arial"/>
                <w:sz w:val="11"/>
                <w:szCs w:val="11"/>
                <w:color w:val="auto"/>
              </w:rPr>
              <w:t>​  Accounts payable, accrued expenses, intangibles, and deferred revenues</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960" w:type="dxa"/>
            <w:vAlign w:val="bottom"/>
            <w:gridSpan w:val="6"/>
          </w:tcPr>
          <w:p>
            <w:pPr>
              <w:jc w:val="right"/>
              <w:ind w:right="61"/>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1,627,309</w:t>
            </w:r>
            <w:r>
              <w:rPr>
                <w:rFonts w:ascii="Arial" w:cs="Arial" w:eastAsia="Arial" w:hAnsi="Arial"/>
                <w:sz w:val="11"/>
                <w:szCs w:val="11"/>
                <w:color w:val="auto"/>
              </w:rPr>
              <w:t>​​ ​</w:t>
            </w:r>
          </w:p>
        </w:tc>
        <w:tc>
          <w:tcPr>
            <w:tcW w:w="720" w:type="dxa"/>
            <w:vAlign w:val="bottom"/>
            <w:gridSpan w:val="4"/>
          </w:tcPr>
          <w:p>
            <w:pPr>
              <w:ind w:left="80"/>
              <w:spacing w:after="0"/>
              <w:rPr>
                <w:sz w:val="20"/>
                <w:szCs w:val="20"/>
                <w:color w:val="auto"/>
              </w:rPr>
            </w:pPr>
            <w:r>
              <w:rPr>
                <w:rFonts w:ascii="Arial" w:cs="Arial" w:eastAsia="Arial" w:hAnsi="Arial"/>
                <w:sz w:val="11"/>
                <w:szCs w:val="11"/>
                <w:color w:val="auto"/>
              </w:rPr>
              <w:t>​ ​ 1,693,248​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  Cash distributions and losses in unconsolidated entities, at equity</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1,729,001</w:t>
            </w: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 ​ 1,760,922​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380" w:type="dxa"/>
            <w:vAlign w:val="bottom"/>
            <w:gridSpan w:val="3"/>
          </w:tcPr>
          <w:p>
            <w:pPr>
              <w:ind w:left="40"/>
              <w:spacing w:after="0"/>
              <w:rPr>
                <w:sz w:val="20"/>
                <w:szCs w:val="20"/>
                <w:color w:val="auto"/>
              </w:rPr>
            </w:pPr>
            <w:r>
              <w:rPr>
                <w:rFonts w:ascii="Arial" w:cs="Arial" w:eastAsia="Arial" w:hAnsi="Arial"/>
                <w:sz w:val="11"/>
                <w:szCs w:val="11"/>
                <w:color w:val="auto"/>
              </w:rPr>
              <w:t>Dividend payable</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1,737</w:t>
            </w:r>
            <w:r>
              <w:rPr>
                <w:rFonts w:ascii="Arial" w:cs="Arial" w:eastAsia="Arial" w:hAnsi="Arial"/>
                <w:sz w:val="11"/>
                <w:szCs w:val="1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1,842​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shd w:val="clear" w:color="auto" w:fill="CCEEFF"/>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Lease liabilities</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523,966</w:t>
            </w: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484,861​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380" w:type="dxa"/>
            <w:vAlign w:val="bottom"/>
            <w:gridSpan w:val="3"/>
          </w:tcPr>
          <w:p>
            <w:pPr>
              <w:ind w:left="40"/>
              <w:spacing w:after="0"/>
              <w:rPr>
                <w:sz w:val="20"/>
                <w:szCs w:val="20"/>
                <w:color w:val="auto"/>
              </w:rPr>
            </w:pPr>
            <w:r>
              <w:rPr>
                <w:rFonts w:ascii="Arial" w:cs="Arial" w:eastAsia="Arial" w:hAnsi="Arial"/>
                <w:sz w:val="11"/>
                <w:szCs w:val="11"/>
                <w:color w:val="auto"/>
              </w:rPr>
              <w:t>Other liabilities</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620,500</w:t>
            </w:r>
            <w:r>
              <w:rPr>
                <w:rFonts w:ascii="Arial" w:cs="Arial" w:eastAsia="Arial" w:hAnsi="Arial"/>
                <w:sz w:val="11"/>
                <w:szCs w:val="1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621,601​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vMerge w:val="restart"/>
            <w:shd w:val="clear" w:color="auto" w:fill="CCEEFF"/>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vMerge w:val="restart"/>
            <w:shd w:val="clear" w:color="auto" w:fill="CCEEFF"/>
          </w:tcPr>
          <w:p>
            <w:pPr>
              <w:ind w:left="140"/>
              <w:spacing w:after="0"/>
              <w:rPr>
                <w:sz w:val="20"/>
                <w:szCs w:val="20"/>
                <w:color w:val="auto"/>
              </w:rPr>
            </w:pPr>
            <w:r>
              <w:rPr>
                <w:rFonts w:ascii="Arial" w:cs="Arial" w:eastAsia="Arial" w:hAnsi="Arial"/>
                <w:sz w:val="11"/>
                <w:szCs w:val="11"/>
                <w:b w:val="1"/>
                <w:bCs w:val="1"/>
                <w:color w:val="auto"/>
              </w:rPr>
              <w:t>Total liabilities</w:t>
            </w:r>
          </w:p>
        </w:tc>
        <w:tc>
          <w:tcPr>
            <w:tcW w:w="60" w:type="dxa"/>
            <w:vAlign w:val="bottom"/>
            <w:vMerge w:val="restart"/>
            <w:shd w:val="clear" w:color="auto" w:fill="CCEEFF"/>
          </w:tcPr>
          <w:p>
            <w:pPr>
              <w:ind w:left="20"/>
              <w:spacing w:after="0"/>
              <w:rPr>
                <w:sz w:val="20"/>
                <w:szCs w:val="20"/>
                <w:color w:val="auto"/>
              </w:rPr>
            </w:pPr>
            <w:r>
              <w:rPr>
                <w:rFonts w:ascii="Arial" w:cs="Arial" w:eastAsia="Arial" w:hAnsi="Arial"/>
                <w:sz w:val="11"/>
                <w:szCs w:val="11"/>
                <w:color w:val="auto"/>
              </w:rPr>
              <w:t>​</w:t>
            </w: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vMerge w:val="restart"/>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7380" w:type="dxa"/>
            <w:vAlign w:val="bottom"/>
            <w:gridSpan w:val="3"/>
            <w:vMerge w:val="continue"/>
            <w:shd w:val="clear" w:color="auto" w:fill="CCEEFF"/>
          </w:tcPr>
          <w:p>
            <w:pPr>
              <w:spacing w:after="0"/>
              <w:rPr>
                <w:sz w:val="10"/>
                <w:szCs w:val="10"/>
                <w:color w:val="auto"/>
              </w:rPr>
            </w:pPr>
          </w:p>
        </w:tc>
        <w:tc>
          <w:tcPr>
            <w:tcW w:w="60" w:type="dxa"/>
            <w:vAlign w:val="bottom"/>
            <w:vMerge w:val="continue"/>
            <w:shd w:val="clear" w:color="auto" w:fill="CCEEFF"/>
          </w:tcPr>
          <w:p>
            <w:pPr>
              <w:spacing w:after="0"/>
              <w:rPr>
                <w:sz w:val="10"/>
                <w:szCs w:val="10"/>
                <w:color w:val="auto"/>
              </w:rPr>
            </w:pPr>
          </w:p>
        </w:tc>
        <w:tc>
          <w:tcPr>
            <w:tcW w:w="700" w:type="dxa"/>
            <w:vAlign w:val="bottom"/>
            <w:gridSpan w:val="3"/>
            <w:shd w:val="clear" w:color="auto" w:fill="CCEEFF"/>
          </w:tcPr>
          <w:p>
            <w:pPr>
              <w:ind w:left="40"/>
              <w:spacing w:after="0" w:line="123"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​29,790,258</w:t>
            </w:r>
          </w:p>
        </w:tc>
        <w:tc>
          <w:tcPr>
            <w:tcW w:w="6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80" w:type="dxa"/>
            <w:vAlign w:val="bottom"/>
            <w:gridSpan w:val="3"/>
            <w:shd w:val="clear" w:color="auto" w:fill="CCEEFF"/>
          </w:tcPr>
          <w:p>
            <w:pPr>
              <w:ind w:left="80"/>
              <w:spacing w:after="0" w:line="123" w:lineRule="exact"/>
              <w:rPr>
                <w:sz w:val="20"/>
                <w:szCs w:val="20"/>
                <w:color w:val="auto"/>
              </w:rPr>
            </w:pPr>
            <w:r>
              <w:rPr>
                <w:rFonts w:ascii="Arial" w:cs="Arial" w:eastAsia="Arial" w:hAnsi="Arial"/>
                <w:sz w:val="11"/>
                <w:szCs w:val="11"/>
                <w:color w:val="auto"/>
                <w:w w:val="99"/>
              </w:rPr>
              <w:t>​ ​30,595,897</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gridSpan w:val="3"/>
            <w:shd w:val="clear" w:color="auto" w:fill="CCEEFF"/>
          </w:tcPr>
          <w:p>
            <w:pPr>
              <w:spacing w:after="0" w:line="20" w:lineRule="exact"/>
              <w:rPr>
                <w:sz w:val="1"/>
                <w:szCs w:val="1"/>
                <w:color w:val="auto"/>
              </w:rPr>
            </w:pPr>
          </w:p>
        </w:tc>
        <w:tc>
          <w:tcPr>
            <w:tcW w:w="67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line="20" w:lineRule="exact"/>
              <w:rPr>
                <w:sz w:val="1"/>
                <w:szCs w:val="1"/>
                <w:color w:val="auto"/>
              </w:rPr>
            </w:pPr>
          </w:p>
        </w:tc>
      </w:tr>
      <w:tr>
        <w:trPr>
          <w:trHeight w:val="112"/>
        </w:trPr>
        <w:tc>
          <w:tcPr>
            <w:tcW w:w="20" w:type="dxa"/>
            <w:vAlign w:val="bottom"/>
            <w:vMerge w:val="continue"/>
          </w:tcPr>
          <w:p>
            <w:pPr>
              <w:spacing w:after="0"/>
              <w:rPr>
                <w:sz w:val="9"/>
                <w:szCs w:val="9"/>
                <w:color w:val="auto"/>
              </w:rPr>
            </w:pPr>
          </w:p>
        </w:tc>
        <w:tc>
          <w:tcPr>
            <w:tcW w:w="660" w:type="dxa"/>
            <w:vAlign w:val="bottom"/>
            <w:gridSpan w:val="3"/>
          </w:tcPr>
          <w:p>
            <w:pPr>
              <w:spacing w:after="0" w:line="112" w:lineRule="exact"/>
              <w:rPr>
                <w:sz w:val="20"/>
                <w:szCs w:val="20"/>
                <w:color w:val="auto"/>
              </w:rPr>
            </w:pPr>
            <w:r>
              <w:rPr>
                <w:rFonts w:ascii="Arial" w:cs="Arial" w:eastAsia="Arial" w:hAnsi="Arial"/>
                <w:sz w:val="11"/>
                <w:szCs w:val="11"/>
                <w:color w:val="auto"/>
                <w:w w:val="94"/>
              </w:rPr>
              <w:t>Commitments​</w:t>
            </w:r>
          </w:p>
        </w:tc>
        <w:tc>
          <w:tcPr>
            <w:tcW w:w="6780" w:type="dxa"/>
            <w:vAlign w:val="bottom"/>
          </w:tcPr>
          <w:p>
            <w:pPr>
              <w:ind w:left="20"/>
              <w:spacing w:after="0" w:line="112" w:lineRule="exact"/>
              <w:rPr>
                <w:sz w:val="20"/>
                <w:szCs w:val="20"/>
                <w:color w:val="auto"/>
              </w:rPr>
            </w:pPr>
            <w:r>
              <w:rPr>
                <w:rFonts w:ascii="Arial" w:cs="Arial" w:eastAsia="Arial" w:hAnsi="Arial"/>
                <w:sz w:val="11"/>
                <w:szCs w:val="11"/>
                <w:color w:val="auto"/>
              </w:rPr>
              <w:t>and contingencies</w:t>
            </w:r>
          </w:p>
        </w:tc>
        <w:tc>
          <w:tcPr>
            <w:tcW w:w="6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200" w:type="dxa"/>
            <w:vAlign w:val="bottom"/>
            <w:gridSpan w:val="2"/>
          </w:tcPr>
          <w:p>
            <w:pPr>
              <w:ind w:left="40"/>
              <w:spacing w:after="0" w:line="112" w:lineRule="exact"/>
              <w:rPr>
                <w:sz w:val="20"/>
                <w:szCs w:val="20"/>
                <w:color w:val="auto"/>
              </w:rPr>
            </w:pPr>
            <w:r>
              <w:rPr>
                <w:rFonts w:ascii="Arial" w:cs="Arial" w:eastAsia="Arial" w:hAnsi="Arial"/>
                <w:sz w:val="11"/>
                <w:szCs w:val="11"/>
                <w:color w:val="auto"/>
              </w:rPr>
              <w:t>​​ ​</w:t>
            </w:r>
          </w:p>
        </w:tc>
        <w:tc>
          <w:tcPr>
            <w:tcW w:w="500" w:type="dxa"/>
            <w:vAlign w:val="bottom"/>
          </w:tcPr>
          <w:p>
            <w:pPr>
              <w:spacing w:after="0"/>
              <w:rPr>
                <w:sz w:val="9"/>
                <w:szCs w:val="9"/>
                <w:color w:val="auto"/>
              </w:rPr>
            </w:pPr>
          </w:p>
        </w:tc>
        <w:tc>
          <w:tcPr>
            <w:tcW w:w="260" w:type="dxa"/>
            <w:vAlign w:val="bottom"/>
            <w:gridSpan w:val="3"/>
          </w:tcPr>
          <w:p>
            <w:pPr>
              <w:jc w:val="right"/>
              <w:ind w:right="61"/>
              <w:spacing w:after="0" w:line="112" w:lineRule="exact"/>
              <w:rPr>
                <w:sz w:val="20"/>
                <w:szCs w:val="20"/>
                <w:color w:val="auto"/>
              </w:rPr>
            </w:pPr>
            <w:r>
              <w:rPr>
                <w:rFonts w:ascii="Arial" w:cs="Arial" w:eastAsia="Arial" w:hAnsi="Arial"/>
                <w:sz w:val="11"/>
                <w:szCs w:val="11"/>
                <w:color w:val="auto"/>
              </w:rPr>
              <w:t>​​ ​</w:t>
            </w:r>
          </w:p>
        </w:tc>
        <w:tc>
          <w:tcPr>
            <w:tcW w:w="220" w:type="dxa"/>
            <w:vAlign w:val="bottom"/>
            <w:gridSpan w:val="2"/>
          </w:tcPr>
          <w:p>
            <w:pPr>
              <w:ind w:left="80"/>
              <w:spacing w:after="0" w:line="112" w:lineRule="exact"/>
              <w:rPr>
                <w:sz w:val="20"/>
                <w:szCs w:val="20"/>
                <w:color w:val="auto"/>
              </w:rPr>
            </w:pPr>
            <w:r>
              <w:rPr>
                <w:rFonts w:ascii="Arial" w:cs="Arial" w:eastAsia="Arial" w:hAnsi="Arial"/>
                <w:sz w:val="11"/>
                <w:szCs w:val="11"/>
                <w:color w:val="auto"/>
              </w:rPr>
              <w:t>​ ​</w:t>
            </w:r>
          </w:p>
        </w:tc>
        <w:tc>
          <w:tcPr>
            <w:tcW w:w="46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0" w:type="dxa"/>
            <w:vAlign w:val="bottom"/>
            <w:gridSpan w:val="2"/>
            <w:shd w:val="clear" w:color="auto" w:fill="CCEEFF"/>
          </w:tcPr>
          <w:p>
            <w:pPr>
              <w:spacing w:after="0"/>
              <w:rPr>
                <w:sz w:val="20"/>
                <w:szCs w:val="20"/>
                <w:color w:val="auto"/>
              </w:rPr>
            </w:pPr>
            <w:r>
              <w:rPr>
                <w:rFonts w:ascii="Arial" w:cs="Arial" w:eastAsia="Arial" w:hAnsi="Arial"/>
                <w:sz w:val="11"/>
                <w:szCs w:val="11"/>
                <w:color w:val="auto"/>
                <w:w w:val="90"/>
              </w:rPr>
              <w:t>Limited​</w:t>
            </w:r>
          </w:p>
        </w:tc>
        <w:tc>
          <w:tcPr>
            <w:tcW w:w="71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partners’ preferred interest in the Operating Partnership and noncontrolling redeemable interests</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188,699</w:t>
            </w: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195,949​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80" w:type="dxa"/>
            <w:vAlign w:val="bottom"/>
            <w:gridSpan w:val="4"/>
          </w:tcPr>
          <w:p>
            <w:pPr>
              <w:spacing w:after="0"/>
              <w:rPr>
                <w:sz w:val="20"/>
                <w:szCs w:val="20"/>
                <w:color w:val="auto"/>
              </w:rPr>
            </w:pPr>
            <w:r>
              <w:rPr>
                <w:rFonts w:ascii="Arial" w:cs="Arial" w:eastAsia="Arial" w:hAnsi="Arial"/>
                <w:sz w:val="11"/>
                <w:szCs w:val="11"/>
                <w:b w:val="1"/>
                <w:bCs w:val="1"/>
                <w:color w:val="auto"/>
              </w:rPr>
              <w:t>EQUITY:​</w:t>
            </w:r>
          </w:p>
        </w:tc>
        <w:tc>
          <w:tcPr>
            <w:tcW w:w="6780" w:type="dxa"/>
            <w:vAlign w:val="bottom"/>
          </w:tcPr>
          <w:p>
            <w:pPr>
              <w:spacing w:after="0"/>
              <w:rPr>
                <w:sz w:val="16"/>
                <w:szCs w:val="16"/>
                <w:color w:val="auto"/>
              </w:rPr>
            </w:pPr>
          </w:p>
        </w:tc>
        <w:tc>
          <w:tcPr>
            <w:tcW w:w="60" w:type="dxa"/>
            <w:vAlign w:val="bottom"/>
          </w:tcPr>
          <w:p>
            <w:pPr>
              <w:ind w:left="20"/>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1"/>
                <w:szCs w:val="11"/>
                <w:b w:val="1"/>
                <w:bCs w:val="1"/>
                <w:color w:val="auto"/>
              </w:rPr>
              <w:t>​​ ​</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b w:val="1"/>
                <w:bCs w:val="1"/>
                <w:color w:val="auto"/>
              </w:rPr>
              <w:t>​</w:t>
            </w:r>
          </w:p>
        </w:tc>
        <w:tc>
          <w:tcPr>
            <w:tcW w:w="220" w:type="dxa"/>
            <w:vAlign w:val="bottom"/>
            <w:gridSpan w:val="2"/>
          </w:tcPr>
          <w:p>
            <w:pPr>
              <w:ind w:left="80"/>
              <w:spacing w:after="0"/>
              <w:rPr>
                <w:sz w:val="20"/>
                <w:szCs w:val="20"/>
                <w:color w:val="auto"/>
              </w:rPr>
            </w:pPr>
            <w:r>
              <w:rPr>
                <w:rFonts w:ascii="Arial" w:cs="Arial" w:eastAsia="Arial" w:hAnsi="Arial"/>
                <w:sz w:val="11"/>
                <w:szCs w:val="11"/>
                <w:b w:val="1"/>
                <w:bCs w:val="1"/>
                <w:color w:val="auto"/>
              </w:rPr>
              <w:t>​ ​</w:t>
            </w:r>
          </w:p>
        </w:tc>
        <w:tc>
          <w:tcPr>
            <w:tcW w:w="500" w:type="dxa"/>
            <w:vAlign w:val="bottom"/>
            <w:gridSpan w:val="2"/>
          </w:tcPr>
          <w:p>
            <w:pPr>
              <w:jc w:val="right"/>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1"/>
                <w:szCs w:val="11"/>
                <w:color w:val="auto"/>
                <w:w w:val="96"/>
              </w:rPr>
              <w:t>Stockholders’​</w:t>
            </w:r>
          </w:p>
        </w:tc>
        <w:tc>
          <w:tcPr>
            <w:tcW w:w="6780" w:type="dxa"/>
            <w:vAlign w:val="bottom"/>
            <w:shd w:val="clear" w:color="auto" w:fill="CCEEFF"/>
          </w:tcPr>
          <w:p>
            <w:pPr>
              <w:spacing w:after="0"/>
              <w:rPr>
                <w:sz w:val="20"/>
                <w:szCs w:val="20"/>
                <w:color w:val="auto"/>
              </w:rPr>
            </w:pPr>
            <w:r>
              <w:rPr>
                <w:rFonts w:ascii="Arial" w:cs="Arial" w:eastAsia="Arial" w:hAnsi="Arial"/>
                <w:sz w:val="11"/>
                <w:szCs w:val="11"/>
                <w:color w:val="auto"/>
              </w:rPr>
              <w:t>Equity</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spacing w:after="0"/>
              <w:rPr>
                <w:sz w:val="11"/>
                <w:szCs w:val="11"/>
                <w:color w:val="auto"/>
              </w:rPr>
            </w:pPr>
          </w:p>
        </w:tc>
        <w:tc>
          <w:tcPr>
            <w:tcW w:w="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80" w:type="dxa"/>
            <w:vAlign w:val="bottom"/>
            <w:gridSpan w:val="2"/>
          </w:tcPr>
          <w:p>
            <w:pPr>
              <w:jc w:val="right"/>
              <w:ind w:right="6"/>
              <w:spacing w:after="0"/>
              <w:rPr>
                <w:sz w:val="20"/>
                <w:szCs w:val="20"/>
                <w:color w:val="auto"/>
              </w:rPr>
            </w:pPr>
            <w:r>
              <w:rPr>
                <w:rFonts w:ascii="Arial" w:cs="Arial" w:eastAsia="Arial" w:hAnsi="Arial"/>
                <w:sz w:val="11"/>
                <w:szCs w:val="11"/>
                <w:color w:val="auto"/>
              </w:rPr>
              <w:t>​</w:t>
            </w:r>
          </w:p>
        </w:tc>
        <w:tc>
          <w:tcPr>
            <w:tcW w:w="7440" w:type="dxa"/>
            <w:vAlign w:val="bottom"/>
            <w:gridSpan w:val="4"/>
          </w:tcPr>
          <w:p>
            <w:pPr>
              <w:ind w:left="40"/>
              <w:spacing w:after="0"/>
              <w:rPr>
                <w:sz w:val="20"/>
                <w:szCs w:val="20"/>
                <w:color w:val="auto"/>
              </w:rPr>
            </w:pPr>
            <w:r>
              <w:rPr>
                <w:rFonts w:ascii="Arial" w:cs="Arial" w:eastAsia="Arial" w:hAnsi="Arial"/>
                <w:sz w:val="11"/>
                <w:szCs w:val="11"/>
                <w:color w:val="auto"/>
                <w:w w:val="97"/>
              </w:rPr>
              <w:t>Capital stock (total shares authorized, $0.0001 par value, 238,000,000 shares of excess common stock, 850,000,000 authorized shares of preferred stock): ​</w:t>
            </w: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 ​</w:t>
            </w:r>
          </w:p>
        </w:tc>
        <w:tc>
          <w:tcPr>
            <w:tcW w:w="760" w:type="dxa"/>
            <w:vAlign w:val="bottom"/>
            <w:gridSpan w:val="4"/>
          </w:tcPr>
          <w:p>
            <w:pPr>
              <w:jc w:val="right"/>
              <w:ind w:right="61"/>
              <w:spacing w:after="0"/>
              <w:rPr>
                <w:sz w:val="20"/>
                <w:szCs w:val="20"/>
                <w:color w:val="auto"/>
              </w:rPr>
            </w:pPr>
            <w:r>
              <w:rPr>
                <w:rFonts w:ascii="Arial" w:cs="Arial" w:eastAsia="Arial" w:hAnsi="Arial"/>
                <w:sz w:val="11"/>
                <w:szCs w:val="11"/>
                <w:color w:val="auto"/>
              </w:rPr>
              <w:t>​​ ​</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w w:val="98"/>
                <w:shd w:val="clear" w:color="auto" w:fill="CCEEFF"/>
              </w:rPr>
              <w:t>​  Series J 8 3/8% cumulative redeemable preferred stock, 1,000,000 shares authorized, 796,948 issued and outstanding with a liquidation value of  $39,847</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shd w:val="clear" w:color="auto" w:fill="CCEEFF"/>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shd w:val="clear" w:color="auto" w:fill="CCEEFF"/>
              </w:rPr>
              <w:t xml:space="preserve">​​ </w:t>
            </w:r>
            <w:r>
              <w:rPr>
                <w:rFonts w:ascii="Arial" w:cs="Arial" w:eastAsia="Arial" w:hAnsi="Arial"/>
                <w:sz w:val="11"/>
                <w:szCs w:val="11"/>
                <w:b w:val="1"/>
                <w:bCs w:val="1"/>
                <w:color w:val="auto"/>
                <w:shd w:val="clear" w:color="auto" w:fill="CCEEFF"/>
              </w:rPr>
              <w:t>​</w:t>
            </w:r>
          </w:p>
        </w:tc>
        <w:tc>
          <w:tcPr>
            <w:tcW w:w="760" w:type="dxa"/>
            <w:vAlign w:val="bottom"/>
            <w:gridSpan w:val="4"/>
            <w:shd w:val="clear" w:color="auto" w:fill="CCEEFF"/>
          </w:tcPr>
          <w:p>
            <w:pPr>
              <w:jc w:val="right"/>
              <w:ind w:right="61"/>
              <w:spacing w:after="0"/>
              <w:rPr>
                <w:sz w:val="20"/>
                <w:szCs w:val="20"/>
                <w:color w:val="auto"/>
              </w:rPr>
            </w:pPr>
            <w:r>
              <w:rPr>
                <w:rFonts w:ascii="Arial" w:cs="Arial" w:eastAsia="Arial" w:hAnsi="Arial"/>
                <w:sz w:val="11"/>
                <w:szCs w:val="11"/>
                <w:b w:val="1"/>
                <w:bCs w:val="1"/>
                <w:color w:val="auto"/>
                <w:shd w:val="clear" w:color="auto" w:fill="CCEEFF"/>
              </w:rPr>
              <w:t>40,942</w:t>
            </w:r>
            <w:r>
              <w:rPr>
                <w:rFonts w:ascii="Arial" w:cs="Arial" w:eastAsia="Arial" w:hAnsi="Arial"/>
                <w:sz w:val="11"/>
                <w:szCs w:val="11"/>
                <w:color w:val="auto"/>
                <w:shd w:val="clear" w:color="auto" w:fill="CCEEFF"/>
              </w:rPr>
              <w:t>​​ ​</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shd w:val="clear" w:color="auto" w:fill="CCEEFF"/>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shd w:val="clear" w:color="auto" w:fill="CCEEFF"/>
              </w:rPr>
              <w:t>41,106</w:t>
            </w:r>
          </w:p>
        </w:tc>
        <w:tc>
          <w:tcPr>
            <w:tcW w:w="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2"/>
        </w:trPr>
        <w:tc>
          <w:tcPr>
            <w:tcW w:w="7460" w:type="dxa"/>
            <w:vAlign w:val="bottom"/>
            <w:gridSpan w:val="5"/>
          </w:tcPr>
          <w:p>
            <w:pPr>
              <w:spacing w:after="0"/>
              <w:rPr>
                <w:sz w:val="20"/>
                <w:szCs w:val="20"/>
                <w:color w:val="auto"/>
              </w:rPr>
            </w:pPr>
            <w:r>
              <w:rPr>
                <w:rFonts w:ascii="Arial" w:cs="Arial" w:eastAsia="Arial" w:hAnsi="Arial"/>
                <w:sz w:val="11"/>
                <w:szCs w:val="11"/>
                <w:color w:val="auto"/>
              </w:rPr>
              <w:t>​  Common stock, $0.0001 par value, 511,990,000 shares authorized, 342,890,839 and 342,895,886 issued and outstanding, respectively</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760" w:type="dxa"/>
            <w:vAlign w:val="bottom"/>
            <w:gridSpan w:val="4"/>
          </w:tcPr>
          <w:p>
            <w:pPr>
              <w:jc w:val="right"/>
              <w:ind w:right="61"/>
              <w:spacing w:after="0"/>
              <w:rPr>
                <w:sz w:val="20"/>
                <w:szCs w:val="20"/>
                <w:color w:val="auto"/>
              </w:rPr>
            </w:pPr>
            <w:r>
              <w:rPr>
                <w:rFonts w:ascii="Arial" w:cs="Arial" w:eastAsia="Arial" w:hAnsi="Arial"/>
                <w:sz w:val="11"/>
                <w:szCs w:val="11"/>
                <w:b w:val="1"/>
                <w:bCs w:val="1"/>
                <w:color w:val="auto"/>
              </w:rPr>
              <w:t>33</w:t>
            </w:r>
            <w:r>
              <w:rPr>
                <w:rFonts w:ascii="Arial" w:cs="Arial" w:eastAsia="Arial" w:hAnsi="Arial"/>
                <w:sz w:val="11"/>
                <w:szCs w:val="11"/>
                <w:color w:val="auto"/>
              </w:rPr>
              <w:t>​​ ​</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  Class B common stock, $0.0001 par value, 10,000 shares authorized, 8,000 issued and outstanding</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760" w:type="dxa"/>
            <w:vAlign w:val="bottom"/>
            <w:gridSpan w:val="4"/>
            <w:shd w:val="clear" w:color="auto" w:fill="CCEEFF"/>
          </w:tcPr>
          <w:p>
            <w:pPr>
              <w:jc w:val="right"/>
              <w:ind w:right="61"/>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460" w:type="dxa"/>
            <w:vAlign w:val="bottom"/>
            <w:gridSpan w:val="5"/>
          </w:tcPr>
          <w:p>
            <w:pPr>
              <w:spacing w:after="0"/>
              <w:rPr>
                <w:sz w:val="20"/>
                <w:szCs w:val="20"/>
                <w:color w:val="auto"/>
              </w:rPr>
            </w:pPr>
            <w:r>
              <w:rPr>
                <w:rFonts w:ascii="Arial" w:cs="Arial" w:eastAsia="Arial" w:hAnsi="Arial"/>
                <w:sz w:val="11"/>
                <w:szCs w:val="11"/>
                <w:color w:val="auto"/>
              </w:rPr>
              <w:t>​  Capital in excess of par value</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​11,362,588</w:t>
            </w:r>
            <w:r>
              <w:rPr>
                <w:rFonts w:ascii="Arial" w:cs="Arial" w:eastAsia="Arial" w:hAnsi="Arial"/>
                <w:sz w:val="11"/>
                <w:szCs w:val="1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720" w:type="dxa"/>
            <w:vAlign w:val="bottom"/>
            <w:gridSpan w:val="4"/>
          </w:tcPr>
          <w:p>
            <w:pPr>
              <w:ind w:left="80"/>
              <w:spacing w:after="0"/>
              <w:rPr>
                <w:sz w:val="20"/>
                <w:szCs w:val="20"/>
                <w:color w:val="auto"/>
              </w:rPr>
            </w:pPr>
            <w:r>
              <w:rPr>
                <w:rFonts w:ascii="Arial" w:cs="Arial" w:eastAsia="Arial" w:hAnsi="Arial"/>
                <w:sz w:val="11"/>
                <w:szCs w:val="11"/>
                <w:color w:val="auto"/>
              </w:rPr>
              <w:t>​ ​11,406,236​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 w:type="dxa"/>
            <w:vAlign w:val="bottom"/>
            <w:shd w:val="clear" w:color="auto" w:fill="CCEEFF"/>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shd w:val="clear" w:color="auto" w:fill="CCEEFF"/>
          </w:tcPr>
          <w:p>
            <w:pPr>
              <w:ind w:left="40"/>
              <w:spacing w:after="0"/>
              <w:rPr>
                <w:sz w:val="20"/>
                <w:szCs w:val="20"/>
                <w:color w:val="auto"/>
              </w:rPr>
            </w:pPr>
            <w:r>
              <w:rPr>
                <w:rFonts w:ascii="Arial" w:cs="Arial" w:eastAsia="Arial" w:hAnsi="Arial"/>
                <w:sz w:val="11"/>
                <w:szCs w:val="11"/>
                <w:color w:val="auto"/>
              </w:rPr>
              <w:t>Accumulated deficit</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960" w:type="dxa"/>
            <w:vAlign w:val="bottom"/>
            <w:gridSpan w:val="6"/>
            <w:shd w:val="clear" w:color="auto" w:fill="CCEEFF"/>
          </w:tcPr>
          <w:p>
            <w:pPr>
              <w:jc w:val="right"/>
              <w:ind w:right="61"/>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​(6,155,936</w:t>
            </w:r>
            <w:r>
              <w:rPr>
                <w:rFonts w:ascii="Arial" w:cs="Arial" w:eastAsia="Arial" w:hAnsi="Arial"/>
                <w:sz w:val="11"/>
                <w:szCs w:val="11"/>
                <w:color w:val="auto"/>
              </w:rPr>
              <w:t>​​</w:t>
            </w:r>
            <w:r>
              <w:rPr>
                <w:rFonts w:ascii="Arial" w:cs="Arial" w:eastAsia="Arial" w:hAnsi="Arial"/>
                <w:sz w:val="11"/>
                <w:szCs w:val="11"/>
                <w:b w:val="1"/>
                <w:bCs w:val="1"/>
                <w:color w:val="auto"/>
              </w:rPr>
              <w:t>)</w:t>
            </w:r>
            <w:r>
              <w:rPr>
                <w:rFonts w:ascii="Arial" w:cs="Arial" w:eastAsia="Arial" w:hAnsi="Arial"/>
                <w:sz w:val="11"/>
                <w:szCs w:val="11"/>
                <w:color w:val="auto"/>
              </w:rPr>
              <w:t xml:space="preserve"> ​</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w w:val="97"/>
              </w:rPr>
              <w:t>​ ​(6,095,576​)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460" w:type="dxa"/>
            <w:vAlign w:val="bottom"/>
            <w:gridSpan w:val="5"/>
          </w:tcPr>
          <w:p>
            <w:pPr>
              <w:spacing w:after="0"/>
              <w:rPr>
                <w:sz w:val="20"/>
                <w:szCs w:val="20"/>
                <w:color w:val="auto"/>
              </w:rPr>
            </w:pPr>
            <w:r>
              <w:rPr>
                <w:rFonts w:ascii="Arial" w:cs="Arial" w:eastAsia="Arial" w:hAnsi="Arial"/>
                <w:sz w:val="11"/>
                <w:szCs w:val="11"/>
                <w:color w:val="auto"/>
              </w:rPr>
              <w:t>​  Accumulated other comprehensive loss</w:t>
            </w:r>
          </w:p>
        </w:tc>
        <w:tc>
          <w:tcPr>
            <w:tcW w:w="60" w:type="dxa"/>
            <w:vAlign w:val="bottom"/>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1"/>
                <w:szCs w:val="11"/>
                <w:b w:val="1"/>
                <w:bCs w:val="1"/>
                <w:color w:val="auto"/>
              </w:rPr>
              <w:t>(166,904</w:t>
            </w:r>
            <w:r>
              <w:rPr>
                <w:rFonts w:ascii="Arial" w:cs="Arial" w:eastAsia="Arial" w:hAnsi="Arial"/>
                <w:sz w:val="11"/>
                <w:szCs w:val="11"/>
                <w:color w:val="auto"/>
              </w:rPr>
              <w:t>​​</w:t>
            </w:r>
            <w:r>
              <w:rPr>
                <w:rFonts w:ascii="Arial" w:cs="Arial" w:eastAsia="Arial" w:hAnsi="Arial"/>
                <w:sz w:val="11"/>
                <w:szCs w:val="11"/>
                <w:b w:val="1"/>
                <w:bCs w:val="1"/>
                <w:color w:val="auto"/>
              </w:rPr>
              <w:t>)</w:t>
            </w:r>
          </w:p>
        </w:tc>
        <w:tc>
          <w:tcPr>
            <w:tcW w:w="200" w:type="dxa"/>
            <w:vAlign w:val="bottom"/>
            <w:gridSpan w:val="2"/>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tcPr>
          <w:p>
            <w:pPr>
              <w:ind w:left="80"/>
              <w:spacing w:after="0"/>
              <w:rPr>
                <w:sz w:val="20"/>
                <w:szCs w:val="20"/>
                <w:color w:val="auto"/>
              </w:rPr>
            </w:pPr>
            <w:r>
              <w:rPr>
                <w:rFonts w:ascii="Arial" w:cs="Arial" w:eastAsia="Arial" w:hAnsi="Arial"/>
                <w:sz w:val="11"/>
                <w:szCs w:val="11"/>
                <w:color w:val="auto"/>
              </w:rPr>
              <w:t>​ ​</w:t>
            </w:r>
          </w:p>
        </w:tc>
        <w:tc>
          <w:tcPr>
            <w:tcW w:w="500" w:type="dxa"/>
            <w:vAlign w:val="bottom"/>
            <w:gridSpan w:val="2"/>
          </w:tcPr>
          <w:p>
            <w:pPr>
              <w:jc w:val="right"/>
              <w:spacing w:after="0"/>
              <w:rPr>
                <w:sz w:val="20"/>
                <w:szCs w:val="20"/>
                <w:color w:val="auto"/>
              </w:rPr>
            </w:pPr>
            <w:r>
              <w:rPr>
                <w:rFonts w:ascii="Arial" w:cs="Arial" w:eastAsia="Arial" w:hAnsi="Arial"/>
                <w:sz w:val="11"/>
                <w:szCs w:val="11"/>
                <w:color w:val="auto"/>
              </w:rPr>
              <w:t>(172,787​)</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  Common stock held in treasury, at cost, 16,855,456 and 16,983,364 shares, respectively</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​(2,136,137</w:t>
            </w:r>
            <w:r>
              <w:rPr>
                <w:rFonts w:ascii="Arial" w:cs="Arial" w:eastAsia="Arial" w:hAnsi="Arial"/>
                <w:sz w:val="11"/>
                <w:szCs w:val="11"/>
                <w:color w:val="auto"/>
              </w:rPr>
              <w:t>​​</w:t>
            </w:r>
            <w:r>
              <w:rPr>
                <w:rFonts w:ascii="Arial" w:cs="Arial" w:eastAsia="Arial" w:hAnsi="Arial"/>
                <w:sz w:val="11"/>
                <w:szCs w:val="11"/>
                <w:b w:val="1"/>
                <w:bCs w:val="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ind w:left="80"/>
              <w:spacing w:after="0"/>
              <w:rPr>
                <w:sz w:val="20"/>
                <w:szCs w:val="20"/>
                <w:color w:val="auto"/>
              </w:rPr>
            </w:pPr>
            <w:r>
              <w:rPr>
                <w:rFonts w:ascii="Arial" w:cs="Arial" w:eastAsia="Arial" w:hAnsi="Arial"/>
                <w:sz w:val="11"/>
                <w:szCs w:val="11"/>
                <w:color w:val="auto"/>
              </w:rPr>
              <w:t>​ ​(2,156,178</w:t>
            </w:r>
          </w:p>
        </w:tc>
        <w:tc>
          <w:tcPr>
            <w:tcW w:w="40" w:type="dxa"/>
            <w:vAlign w:val="bottom"/>
          </w:tcPr>
          <w:p>
            <w:pPr>
              <w:jc w:val="right"/>
              <w:spacing w:after="0"/>
              <w:rPr>
                <w:sz w:val="20"/>
                <w:szCs w:val="20"/>
                <w:color w:val="auto"/>
              </w:rPr>
            </w:pPr>
            <w:r>
              <w:rPr>
                <w:rFonts w:ascii="Arial" w:cs="Arial" w:eastAsia="Arial" w:hAnsi="Arial"/>
                <w:sz w:val="7"/>
                <w:szCs w:val="7"/>
                <w:color w:val="auto"/>
                <w:w w:val="8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38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20" w:type="dxa"/>
            <w:vAlign w:val="bottom"/>
            <w:vMerge w:val="continue"/>
          </w:tcPr>
          <w:p>
            <w:pPr>
              <w:spacing w:after="0"/>
              <w:rPr>
                <w:sz w:val="9"/>
                <w:szCs w:val="9"/>
                <w:color w:val="auto"/>
              </w:rPr>
            </w:pPr>
          </w:p>
        </w:tc>
        <w:tc>
          <w:tcPr>
            <w:tcW w:w="60" w:type="dxa"/>
            <w:vAlign w:val="bottom"/>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tcPr>
          <w:p>
            <w:pPr>
              <w:ind w:left="140"/>
              <w:spacing w:after="0" w:line="112" w:lineRule="exact"/>
              <w:rPr>
                <w:sz w:val="20"/>
                <w:szCs w:val="20"/>
                <w:color w:val="auto"/>
              </w:rPr>
            </w:pPr>
            <w:r>
              <w:rPr>
                <w:rFonts w:ascii="Arial" w:cs="Arial" w:eastAsia="Arial" w:hAnsi="Arial"/>
                <w:sz w:val="11"/>
                <w:szCs w:val="11"/>
                <w:color w:val="auto"/>
              </w:rPr>
              <w:t>Total stockholders’ equity</w:t>
            </w:r>
          </w:p>
        </w:tc>
        <w:tc>
          <w:tcPr>
            <w:tcW w:w="60" w:type="dxa"/>
            <w:vAlign w:val="bottom"/>
          </w:tcPr>
          <w:p>
            <w:pPr>
              <w:ind w:left="20"/>
              <w:spacing w:after="0" w:line="112" w:lineRule="exact"/>
              <w:rPr>
                <w:sz w:val="20"/>
                <w:szCs w:val="20"/>
                <w:color w:val="auto"/>
              </w:rPr>
            </w:pPr>
            <w:r>
              <w:rPr>
                <w:rFonts w:ascii="Arial" w:cs="Arial" w:eastAsia="Arial" w:hAnsi="Arial"/>
                <w:sz w:val="11"/>
                <w:szCs w:val="11"/>
                <w:color w:val="auto"/>
              </w:rPr>
              <w:t>​</w:t>
            </w:r>
          </w:p>
        </w:tc>
        <w:tc>
          <w:tcPr>
            <w:tcW w:w="700" w:type="dxa"/>
            <w:vAlign w:val="bottom"/>
            <w:gridSpan w:val="3"/>
          </w:tcPr>
          <w:p>
            <w:pPr>
              <w:ind w:left="40"/>
              <w:spacing w:after="0" w:line="112"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2,944,586</w:t>
            </w:r>
          </w:p>
        </w:tc>
        <w:tc>
          <w:tcPr>
            <w:tcW w:w="6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61"/>
              <w:spacing w:after="0" w:line="112" w:lineRule="exact"/>
              <w:rPr>
                <w:sz w:val="20"/>
                <w:szCs w:val="20"/>
                <w:color w:val="auto"/>
              </w:rPr>
            </w:pPr>
            <w:r>
              <w:rPr>
                <w:rFonts w:ascii="Arial" w:cs="Arial" w:eastAsia="Arial" w:hAnsi="Arial"/>
                <w:sz w:val="11"/>
                <w:szCs w:val="11"/>
                <w:color w:val="auto"/>
              </w:rPr>
              <w:t>​</w:t>
            </w:r>
          </w:p>
        </w:tc>
        <w:tc>
          <w:tcPr>
            <w:tcW w:w="680" w:type="dxa"/>
            <w:vAlign w:val="bottom"/>
            <w:gridSpan w:val="3"/>
          </w:tcPr>
          <w:p>
            <w:pPr>
              <w:ind w:left="80"/>
              <w:spacing w:after="0" w:line="112" w:lineRule="exact"/>
              <w:rPr>
                <w:sz w:val="20"/>
                <w:szCs w:val="20"/>
                <w:color w:val="auto"/>
              </w:rPr>
            </w:pPr>
            <w:r>
              <w:rPr>
                <w:rFonts w:ascii="Arial" w:cs="Arial" w:eastAsia="Arial" w:hAnsi="Arial"/>
                <w:sz w:val="11"/>
                <w:szCs w:val="11"/>
                <w:color w:val="auto"/>
              </w:rPr>
              <w:t>​ ​ 3,022,834​</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4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​Noncontrolling interests</w:t>
            </w:r>
          </w:p>
        </w:tc>
        <w:tc>
          <w:tcPr>
            <w:tcW w:w="60" w:type="dxa"/>
            <w:vAlign w:val="bottom"/>
            <w:shd w:val="clear" w:color="auto" w:fill="CCEEFF"/>
          </w:tcPr>
          <w:p>
            <w:pPr>
              <w:ind w:left="20"/>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1"/>
                <w:szCs w:val="11"/>
                <w:b w:val="1"/>
                <w:bCs w:val="1"/>
                <w:color w:val="auto"/>
              </w:rPr>
              <w:t>453,428</w:t>
            </w:r>
            <w:r>
              <w:rPr>
                <w:rFonts w:ascii="Arial" w:cs="Arial" w:eastAsia="Arial" w:hAnsi="Arial"/>
                <w:sz w:val="11"/>
                <w:szCs w:val="11"/>
                <w:color w:val="auto"/>
              </w:rPr>
              <w:t>​​</w:t>
            </w:r>
          </w:p>
        </w:tc>
        <w:tc>
          <w:tcPr>
            <w:tcW w:w="200" w:type="dxa"/>
            <w:vAlign w:val="bottom"/>
            <w:gridSpan w:val="2"/>
            <w:shd w:val="clear" w:color="auto" w:fill="CCEEFF"/>
          </w:tcPr>
          <w:p>
            <w:pPr>
              <w:jc w:val="right"/>
              <w:ind w:right="61"/>
              <w:spacing w:after="0"/>
              <w:rPr>
                <w:sz w:val="20"/>
                <w:szCs w:val="20"/>
                <w:color w:val="auto"/>
              </w:rPr>
            </w:pPr>
            <w:r>
              <w:rPr>
                <w:rFonts w:ascii="Arial" w:cs="Arial" w:eastAsia="Arial" w:hAnsi="Arial"/>
                <w:sz w:val="11"/>
                <w:szCs w:val="11"/>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468,815</w:t>
            </w:r>
          </w:p>
        </w:tc>
        <w:tc>
          <w:tcPr>
            <w:tcW w:w="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38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line="20" w:lineRule="exact"/>
              <w:rPr>
                <w:sz w:val="1"/>
                <w:szCs w:val="1"/>
                <w:color w:val="auto"/>
              </w:rPr>
            </w:pPr>
          </w:p>
        </w:tc>
      </w:tr>
      <w:tr>
        <w:trPr>
          <w:trHeight w:val="123"/>
        </w:trPr>
        <w:tc>
          <w:tcPr>
            <w:tcW w:w="80" w:type="dxa"/>
            <w:vAlign w:val="bottom"/>
            <w:gridSpan w:val="2"/>
          </w:tcPr>
          <w:p>
            <w:pPr>
              <w:jc w:val="right"/>
              <w:ind w:right="6"/>
              <w:spacing w:after="0" w:line="123" w:lineRule="exact"/>
              <w:rPr>
                <w:sz w:val="20"/>
                <w:szCs w:val="20"/>
                <w:color w:val="auto"/>
              </w:rPr>
            </w:pPr>
            <w:r>
              <w:rPr>
                <w:rFonts w:ascii="Arial" w:cs="Arial" w:eastAsia="Arial" w:hAnsi="Arial"/>
                <w:sz w:val="11"/>
                <w:szCs w:val="11"/>
                <w:color w:val="auto"/>
              </w:rPr>
              <w:t>​</w:t>
            </w:r>
          </w:p>
        </w:tc>
        <w:tc>
          <w:tcPr>
            <w:tcW w:w="7380" w:type="dxa"/>
            <w:vAlign w:val="bottom"/>
            <w:gridSpan w:val="3"/>
          </w:tcPr>
          <w:p>
            <w:pPr>
              <w:ind w:left="140"/>
              <w:spacing w:after="0" w:line="123" w:lineRule="exact"/>
              <w:rPr>
                <w:sz w:val="20"/>
                <w:szCs w:val="20"/>
                <w:color w:val="auto"/>
              </w:rPr>
            </w:pPr>
            <w:r>
              <w:rPr>
                <w:rFonts w:ascii="Arial" w:cs="Arial" w:eastAsia="Arial" w:hAnsi="Arial"/>
                <w:sz w:val="11"/>
                <w:szCs w:val="11"/>
                <w:b w:val="1"/>
                <w:bCs w:val="1"/>
                <w:color w:val="auto"/>
              </w:rPr>
              <w:t>Total equity</w:t>
            </w:r>
          </w:p>
        </w:tc>
        <w:tc>
          <w:tcPr>
            <w:tcW w:w="60" w:type="dxa"/>
            <w:vAlign w:val="bottom"/>
          </w:tcPr>
          <w:p>
            <w:pPr>
              <w:ind w:left="20"/>
              <w:spacing w:after="0" w:line="123" w:lineRule="exact"/>
              <w:rPr>
                <w:sz w:val="20"/>
                <w:szCs w:val="20"/>
                <w:color w:val="auto"/>
              </w:rPr>
            </w:pPr>
            <w:r>
              <w:rPr>
                <w:rFonts w:ascii="Arial" w:cs="Arial" w:eastAsia="Arial" w:hAnsi="Arial"/>
                <w:sz w:val="11"/>
                <w:szCs w:val="11"/>
                <w:color w:val="auto"/>
              </w:rPr>
              <w:t>​</w:t>
            </w:r>
          </w:p>
        </w:tc>
        <w:tc>
          <w:tcPr>
            <w:tcW w:w="700" w:type="dxa"/>
            <w:vAlign w:val="bottom"/>
            <w:gridSpan w:val="3"/>
          </w:tcPr>
          <w:p>
            <w:pPr>
              <w:ind w:left="40"/>
              <w:spacing w:after="0" w:line="123" w:lineRule="exact"/>
              <w:rPr>
                <w:sz w:val="20"/>
                <w:szCs w:val="20"/>
                <w:color w:val="auto"/>
              </w:rPr>
            </w:pPr>
            <w:r>
              <w:rPr>
                <w:rFonts w:ascii="Arial" w:cs="Arial" w:eastAsia="Arial" w:hAnsi="Arial"/>
                <w:sz w:val="11"/>
                <w:szCs w:val="11"/>
                <w:color w:val="auto"/>
              </w:rPr>
              <w:t xml:space="preserve">​​ </w:t>
            </w:r>
            <w:r>
              <w:rPr>
                <w:rFonts w:ascii="Arial" w:cs="Arial" w:eastAsia="Arial" w:hAnsi="Arial"/>
                <w:sz w:val="11"/>
                <w:szCs w:val="11"/>
                <w:b w:val="1"/>
                <w:bCs w:val="1"/>
                <w:color w:val="auto"/>
              </w:rPr>
              <w:t>​ 3,398,014</w:t>
            </w:r>
          </w:p>
        </w:tc>
        <w:tc>
          <w:tcPr>
            <w:tcW w:w="60" w:type="dxa"/>
            <w:vAlign w:val="bottom"/>
          </w:tcPr>
          <w:p>
            <w:pPr>
              <w:jc w:val="right"/>
              <w:spacing w:after="0" w:line="123" w:lineRule="exact"/>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61"/>
              <w:spacing w:after="0" w:line="123" w:lineRule="exact"/>
              <w:rPr>
                <w:sz w:val="20"/>
                <w:szCs w:val="20"/>
                <w:color w:val="auto"/>
              </w:rPr>
            </w:pPr>
            <w:r>
              <w:rPr>
                <w:rFonts w:ascii="Arial" w:cs="Arial" w:eastAsia="Arial" w:hAnsi="Arial"/>
                <w:sz w:val="11"/>
                <w:szCs w:val="11"/>
                <w:color w:val="auto"/>
              </w:rPr>
              <w:t>​</w:t>
            </w:r>
          </w:p>
        </w:tc>
        <w:tc>
          <w:tcPr>
            <w:tcW w:w="680" w:type="dxa"/>
            <w:vAlign w:val="bottom"/>
            <w:gridSpan w:val="3"/>
          </w:tcPr>
          <w:p>
            <w:pPr>
              <w:ind w:left="80"/>
              <w:spacing w:after="0" w:line="123" w:lineRule="exact"/>
              <w:rPr>
                <w:sz w:val="20"/>
                <w:szCs w:val="20"/>
                <w:color w:val="auto"/>
              </w:rPr>
            </w:pPr>
            <w:r>
              <w:rPr>
                <w:rFonts w:ascii="Arial" w:cs="Arial" w:eastAsia="Arial" w:hAnsi="Arial"/>
                <w:sz w:val="11"/>
                <w:szCs w:val="11"/>
                <w:color w:val="auto"/>
              </w:rPr>
              <w:t>​ ​ 3,491,649</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380" w:type="dxa"/>
            <w:vAlign w:val="bottom"/>
            <w:gridSpan w:val="3"/>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vMerge w:val="restart"/>
            <w:shd w:val="clear" w:color="auto" w:fill="CCEEFF"/>
          </w:tcPr>
          <w:p>
            <w:pPr>
              <w:jc w:val="right"/>
              <w:spacing w:after="0" w:line="123"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0" w:type="dxa"/>
            <w:vAlign w:val="bottom"/>
            <w:shd w:val="clear" w:color="auto" w:fill="CCEEFF"/>
          </w:tcPr>
          <w:p>
            <w:pPr>
              <w:jc w:val="right"/>
              <w:ind w:right="6"/>
              <w:spacing w:after="0"/>
              <w:rPr>
                <w:sz w:val="20"/>
                <w:szCs w:val="20"/>
                <w:color w:val="auto"/>
              </w:rPr>
            </w:pPr>
            <w:r>
              <w:rPr>
                <w:rFonts w:ascii="Arial" w:cs="Arial" w:eastAsia="Arial" w:hAnsi="Arial"/>
                <w:sz w:val="1"/>
                <w:szCs w:val="1"/>
                <w:color w:val="auto"/>
                <w:w w:val="4294942296"/>
              </w:rPr>
              <w:t>​</w:t>
            </w:r>
          </w:p>
        </w:tc>
        <w:tc>
          <w:tcPr>
            <w:tcW w:w="738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b w:val="1"/>
                <w:bCs w:val="1"/>
                <w:color w:val="auto"/>
              </w:rPr>
              <w:t>Total liabilities and equity</w:t>
            </w:r>
          </w:p>
        </w:tc>
        <w:tc>
          <w:tcPr>
            <w:tcW w:w="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w:t>
            </w:r>
          </w:p>
        </w:tc>
        <w:tc>
          <w:tcPr>
            <w:tcW w:w="700" w:type="dxa"/>
            <w:vAlign w:val="bottom"/>
            <w:gridSpan w:val="3"/>
            <w:shd w:val="clear" w:color="auto" w:fill="CCEEFF"/>
          </w:tcPr>
          <w:p>
            <w:pPr>
              <w:ind w:left="40"/>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33,376,971</w:t>
            </w:r>
          </w:p>
        </w:tc>
        <w:tc>
          <w:tcPr>
            <w:tcW w:w="60" w:type="dxa"/>
            <w:vAlign w:val="bottom"/>
            <w:vMerge w:val="continue"/>
            <w:shd w:val="clear" w:color="auto" w:fill="CCEEFF"/>
          </w:tcPr>
          <w:p>
            <w:pPr>
              <w:spacing w:after="0"/>
              <w:rPr>
                <w:sz w:val="12"/>
                <w:szCs w:val="12"/>
                <w:color w:val="auto"/>
              </w:rPr>
            </w:pPr>
          </w:p>
        </w:tc>
        <w:tc>
          <w:tcPr>
            <w:tcW w:w="200" w:type="dxa"/>
            <w:vAlign w:val="bottom"/>
            <w:gridSpan w:val="2"/>
            <w:shd w:val="clear" w:color="auto" w:fill="CCEEFF"/>
          </w:tcPr>
          <w:p>
            <w:pPr>
              <w:jc w:val="right"/>
              <w:ind w:right="61"/>
              <w:spacing w:after="0" w:line="112" w:lineRule="exact"/>
              <w:rPr>
                <w:sz w:val="20"/>
                <w:szCs w:val="20"/>
                <w:color w:val="auto"/>
              </w:rPr>
            </w:pPr>
            <w:r>
              <w:rPr>
                <w:rFonts w:ascii="Arial" w:cs="Arial" w:eastAsia="Arial" w:hAnsi="Arial"/>
                <w:sz w:val="11"/>
                <w:szCs w:val="11"/>
                <w:color w:val="auto"/>
              </w:rPr>
              <w:t>​</w:t>
            </w:r>
          </w:p>
        </w:tc>
        <w:tc>
          <w:tcPr>
            <w:tcW w:w="680" w:type="dxa"/>
            <w:vAlign w:val="bottom"/>
            <w:gridSpan w:val="3"/>
            <w:shd w:val="clear" w:color="auto" w:fill="CCEEFF"/>
          </w:tcPr>
          <w:p>
            <w:pPr>
              <w:ind w:left="80"/>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7"/>
                <w:szCs w:val="7"/>
                <w:u w:val="single" w:color="auto"/>
                <w:color w:val="auto"/>
              </w:rPr>
              <w:t>$</w:t>
            </w:r>
            <w:r>
              <w:rPr>
                <w:rFonts w:ascii="Arial" w:cs="Arial" w:eastAsia="Arial" w:hAnsi="Arial"/>
                <w:sz w:val="7"/>
                <w:szCs w:val="7"/>
                <w:color w:val="auto"/>
              </w:rPr>
              <w:t>34,283,495</w:t>
            </w:r>
          </w:p>
        </w:tc>
        <w:tc>
          <w:tcPr>
            <w:tcW w:w="4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681990</wp:posOffset>
            </wp:positionH>
            <wp:positionV relativeFrom="paragraph">
              <wp:posOffset>-118110</wp:posOffset>
            </wp:positionV>
            <wp:extent cx="542798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27980" cy="698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-1520190</wp:posOffset>
            </wp:positionV>
            <wp:extent cx="542798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427980" cy="698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-2218055</wp:posOffset>
            </wp:positionV>
            <wp:extent cx="542798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27980" cy="6985"/>
                    </a:xfrm>
                    <a:prstGeom prst="rect">
                      <a:avLst/>
                    </a:prstGeom>
                    <a:noFill/>
                  </pic:spPr>
                </pic:pic>
              </a:graphicData>
            </a:graphic>
          </wp:anchor>
        </w:drawing>
        <w:drawing>
          <wp:anchor simplePos="0" relativeHeight="251657728" behindDoc="1" locked="0" layoutInCell="0" allowOverlap="1">
            <wp:simplePos x="0" y="0"/>
            <wp:positionH relativeFrom="column">
              <wp:posOffset>681990</wp:posOffset>
            </wp:positionH>
            <wp:positionV relativeFrom="paragraph">
              <wp:posOffset>-3236595</wp:posOffset>
            </wp:positionV>
            <wp:extent cx="531622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16220"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306705</wp:posOffset>
            </wp:positionV>
            <wp:extent cx="6620510" cy="292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7</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11" w:name="page12"/>
    <w:bookmarkEnd w:id="11"/>
    <w:p>
      <w:pPr>
        <w:spacing w:after="0" w:line="189" w:lineRule="auto"/>
        <w:framePr w:w="1100" w:h="77" w:wrap="auto" w:vAnchor="page" w:hAnchor="page" w:x="260" w:y="140"/>
        <w:rPr>
          <w:rFonts w:ascii="Calibri" w:cs="Calibri" w:eastAsia="Calibri" w:hAnsi="Calibri"/>
          <w:sz w:val="8"/>
          <w:szCs w:val="8"/>
          <w:color w:val="003366"/>
        </w:rPr>
      </w:pPr>
      <w:r>
        <w:rPr>
          <w:rFonts w:ascii="Calibri" w:cs="Calibri" w:eastAsia="Calibri" w:hAnsi="Calibri"/>
          <w:sz w:val="8"/>
          <w:szCs w:val="8"/>
          <w:color w:val="003366"/>
        </w:rPr>
        <w:t>TABLE OF CONTENTS</w:t>
      </w:r>
      <w:r>
        <w:rPr>
          <w:rFonts w:ascii="Calibri" w:cs="Calibri" w:eastAsia="Calibri" w:hAnsi="Calibri"/>
          <w:sz w:val="8"/>
          <w:szCs w:val="8"/>
          <w:color w:val="000000"/>
        </w:rPr>
        <w:t>​</w:t>
      </w:r>
    </w:p>
    <w:p>
      <w:pPr>
        <w:spacing w:after="0" w:line="199" w:lineRule="auto"/>
        <w:framePr w:w="2700" w:h="239" w:wrap="auto" w:vAnchor="page" w:hAnchor="page" w:x="700" w:y="561"/>
        <w:rPr>
          <w:rFonts w:ascii="Arial" w:cs="Arial" w:eastAsia="Arial" w:hAnsi="Arial"/>
          <w:sz w:val="25"/>
          <w:szCs w:val="25"/>
          <w:b w:val="1"/>
          <w:bCs w:val="1"/>
          <w:color w:val="0F7179"/>
        </w:rPr>
      </w:pPr>
      <w:r>
        <w:rPr>
          <w:rFonts w:ascii="Arial" w:cs="Arial" w:eastAsia="Arial" w:hAnsi="Arial"/>
          <w:sz w:val="25"/>
          <w:szCs w:val="25"/>
          <w:b w:val="1"/>
          <w:bCs w:val="1"/>
          <w:color w:val="0F7179"/>
        </w:rPr>
        <w:t>EARNINGS RELEASE</w:t>
      </w:r>
    </w:p>
    <w:p>
      <w:pPr>
        <w:jc w:val="center"/>
        <w:ind w:right="40"/>
        <w:spacing w:after="0"/>
        <w:rPr>
          <w:sz w:val="20"/>
          <w:szCs w:val="20"/>
          <w:color w:val="auto"/>
        </w:rPr>
      </w:pPr>
      <w:r>
        <w:rPr>
          <w:rFonts w:ascii="Arial" w:cs="Arial" w:eastAsia="Arial" w:hAnsi="Arial"/>
          <w:sz w:val="18"/>
          <w:szCs w:val="18"/>
          <w:b w:val="1"/>
          <w:bCs w:val="1"/>
          <w:color w:val="auto"/>
        </w:rPr>
        <w:t>Simon Property Group, Inc.</w:t>
      </w:r>
    </w:p>
    <w:p>
      <w:pPr>
        <w:spacing w:after="0" w:line="34" w:lineRule="exact"/>
        <w:rPr>
          <w:rFonts w:ascii="Arial" w:cs="Arial" w:eastAsia="Arial" w:hAnsi="Arial"/>
          <w:sz w:val="25"/>
          <w:szCs w:val="25"/>
          <w:b w:val="1"/>
          <w:bCs w:val="1"/>
          <w:color w:val="0F7179"/>
        </w:rPr>
      </w:pPr>
    </w:p>
    <w:p>
      <w:pPr>
        <w:jc w:val="center"/>
        <w:ind w:right="80"/>
        <w:spacing w:after="0"/>
        <w:rPr>
          <w:sz w:val="20"/>
          <w:szCs w:val="20"/>
          <w:color w:val="auto"/>
        </w:rPr>
      </w:pPr>
      <w:r>
        <w:rPr>
          <w:rFonts w:ascii="Arial" w:cs="Arial" w:eastAsia="Arial" w:hAnsi="Arial"/>
          <w:sz w:val="13"/>
          <w:szCs w:val="13"/>
          <w:i w:val="1"/>
          <w:iCs w:val="1"/>
          <w:color w:val="auto"/>
        </w:rPr>
        <w:t>Unaudited Joint Venture Combined Statements of Operations</w:t>
      </w:r>
    </w:p>
    <w:p>
      <w:pPr>
        <w:jc w:val="center"/>
        <w:spacing w:after="0" w:line="232" w:lineRule="auto"/>
        <w:rPr>
          <w:sz w:val="20"/>
          <w:szCs w:val="20"/>
          <w:color w:val="auto"/>
        </w:rPr>
      </w:pPr>
      <w:r>
        <w:rPr>
          <w:rFonts w:ascii="Arial" w:cs="Arial" w:eastAsia="Arial" w:hAnsi="Arial"/>
          <w:sz w:val="13"/>
          <w:szCs w:val="13"/>
          <w:i w:val="1"/>
          <w:iCs w:val="1"/>
          <w:color w:val="auto"/>
        </w:rPr>
        <w:t>(Dollars in thousands)</w:t>
      </w:r>
      <w:r>
        <w:rPr>
          <w:rFonts w:ascii="Times New Roman" w:cs="Times New Roman" w:eastAsia="Times New Roman" w:hAnsi="Times New Roman"/>
          <w:sz w:val="17"/>
          <w:szCs w:val="17"/>
          <w:b w:val="1"/>
          <w:bCs w:val="1"/>
          <w:color w:val="auto"/>
        </w:rPr>
        <w:t>​</w:t>
      </w:r>
    </w:p>
    <w:p>
      <w:pPr>
        <w:spacing w:after="0" w:line="132" w:lineRule="exact"/>
        <w:rPr>
          <w:rFonts w:ascii="Arial" w:cs="Arial" w:eastAsia="Arial" w:hAnsi="Arial"/>
          <w:sz w:val="25"/>
          <w:szCs w:val="25"/>
          <w:b w:val="1"/>
          <w:bCs w:val="1"/>
          <w:color w:val="0F7179"/>
        </w:rPr>
      </w:pPr>
    </w:p>
    <w:tbl>
      <w:tblPr>
        <w:tblLayout w:type="fixed"/>
        <w:tblInd w:w="520" w:type="dxa"/>
        <w:tblCellMar>
          <w:top w:w="0" w:type="dxa"/>
          <w:left w:w="0" w:type="dxa"/>
          <w:bottom w:w="0" w:type="dxa"/>
          <w:right w:w="0" w:type="dxa"/>
        </w:tblCellMar>
      </w:tblPr>
      <w:tr>
        <w:trPr>
          <w:trHeight w:val="138"/>
        </w:trPr>
        <w:tc>
          <w:tcPr>
            <w:tcW w:w="8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5"/>
          </w:tcPr>
          <w:p>
            <w:pPr>
              <w:jc w:val="right"/>
              <w:ind w:right="95"/>
              <w:spacing w:after="0"/>
              <w:rPr>
                <w:sz w:val="20"/>
                <w:szCs w:val="20"/>
                <w:color w:val="auto"/>
              </w:rPr>
            </w:pPr>
            <w:r>
              <w:rPr>
                <w:rFonts w:ascii="Arial" w:cs="Arial" w:eastAsia="Arial" w:hAnsi="Arial"/>
                <w:sz w:val="12"/>
                <w:szCs w:val="12"/>
                <w:b w:val="1"/>
                <w:bCs w:val="1"/>
                <w:color w:val="auto"/>
                <w:w w:val="92"/>
              </w:rPr>
              <w:t>For the Three Months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5"/>
          </w:tcPr>
          <w:p>
            <w:pPr>
              <w:jc w:val="right"/>
              <w:ind w:right="254"/>
              <w:spacing w:after="0"/>
              <w:rPr>
                <w:sz w:val="20"/>
                <w:szCs w:val="20"/>
                <w:color w:val="auto"/>
              </w:rPr>
            </w:pPr>
            <w:r>
              <w:rPr>
                <w:rFonts w:ascii="Arial" w:cs="Arial" w:eastAsia="Arial" w:hAnsi="Arial"/>
                <w:sz w:val="12"/>
                <w:szCs w:val="12"/>
                <w:b w:val="1"/>
                <w:bCs w:val="1"/>
                <w:color w:val="auto"/>
              </w:rPr>
              <w:t>For the Six Months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20"/>
                <w:szCs w:val="20"/>
                <w:color w:val="auto"/>
              </w:rPr>
            </w:pPr>
            <w:r>
              <w:rPr>
                <w:rFonts w:ascii="Arial" w:cs="Arial" w:eastAsia="Arial" w:hAnsi="Arial"/>
                <w:sz w:val="12"/>
                <w:szCs w:val="12"/>
                <w:b w:val="1"/>
                <w:bCs w:val="1"/>
                <w:color w:val="auto"/>
              </w:rPr>
              <w:t>​</w:t>
            </w:r>
          </w:p>
        </w:tc>
        <w:tc>
          <w:tcPr>
            <w:tcW w:w="5920" w:type="dxa"/>
            <w:vAlign w:val="bottom"/>
          </w:tcPr>
          <w:p>
            <w:pPr>
              <w:ind w:left="2920"/>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ind w:left="40"/>
              <w:spacing w:after="0"/>
              <w:rPr>
                <w:sz w:val="20"/>
                <w:szCs w:val="20"/>
                <w:color w:val="auto"/>
              </w:rPr>
            </w:pPr>
            <w:r>
              <w:rPr>
                <w:rFonts w:ascii="Arial" w:cs="Arial" w:eastAsia="Arial" w:hAnsi="Arial"/>
                <w:sz w:val="12"/>
                <w:szCs w:val="12"/>
                <w:b w:val="1"/>
                <w:bCs w:val="1"/>
                <w:color w:val="auto"/>
              </w:rPr>
              <w:t>​ ​</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ind w:right="235"/>
              <w:spacing w:after="0"/>
              <w:rPr>
                <w:sz w:val="20"/>
                <w:szCs w:val="20"/>
                <w:color w:val="auto"/>
              </w:rPr>
            </w:pPr>
            <w:r>
              <w:rPr>
                <w:rFonts w:ascii="Arial" w:cs="Arial" w:eastAsia="Arial" w:hAnsi="Arial"/>
                <w:sz w:val="12"/>
                <w:szCs w:val="12"/>
                <w:b w:val="1"/>
                <w:bCs w:val="1"/>
                <w:color w:val="auto"/>
              </w:rPr>
              <w:t>Ended June 30,</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ind w:left="40"/>
              <w:spacing w:after="0"/>
              <w:rPr>
                <w:sz w:val="20"/>
                <w:szCs w:val="20"/>
                <w:color w:val="auto"/>
              </w:rPr>
            </w:pPr>
            <w:r>
              <w:rPr>
                <w:rFonts w:ascii="Arial" w:cs="Arial" w:eastAsia="Arial" w:hAnsi="Arial"/>
                <w:sz w:val="12"/>
                <w:szCs w:val="12"/>
                <w:b w:val="1"/>
                <w:bCs w:val="1"/>
                <w:color w:val="auto"/>
              </w:rPr>
              <w:t>​</w:t>
            </w: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334"/>
              <w:spacing w:after="0"/>
              <w:rPr>
                <w:sz w:val="20"/>
                <w:szCs w:val="20"/>
                <w:color w:val="auto"/>
              </w:rPr>
            </w:pPr>
            <w:r>
              <w:rPr>
                <w:rFonts w:ascii="Arial" w:cs="Arial" w:eastAsia="Arial" w:hAnsi="Arial"/>
                <w:sz w:val="12"/>
                <w:szCs w:val="12"/>
                <w:b w:val="1"/>
                <w:bCs w:val="1"/>
                <w:color w:val="auto"/>
              </w:rPr>
              <w:t>Ended June 30,</w:t>
            </w:r>
          </w:p>
        </w:tc>
        <w:tc>
          <w:tcPr>
            <w:tcW w:w="40" w:type="dxa"/>
            <w:vAlign w:val="bottom"/>
          </w:tcPr>
          <w:p>
            <w:pPr>
              <w:jc w:val="right"/>
              <w:ind w:right="12"/>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343"/>
        </w:trPr>
        <w:tc>
          <w:tcPr>
            <w:tcW w:w="80" w:type="dxa"/>
            <w:vAlign w:val="bottom"/>
          </w:tcPr>
          <w:p>
            <w:pPr>
              <w:spacing w:after="0"/>
              <w:rPr>
                <w:sz w:val="20"/>
                <w:szCs w:val="20"/>
                <w:color w:val="auto"/>
              </w:rPr>
            </w:pPr>
            <w:r>
              <w:rPr>
                <w:rFonts w:ascii="Arial" w:cs="Arial" w:eastAsia="Arial" w:hAnsi="Arial"/>
                <w:sz w:val="12"/>
                <w:szCs w:val="12"/>
                <w:b w:val="1"/>
                <w:bCs w:val="1"/>
                <w:color w:val="auto"/>
              </w:rPr>
              <w:t>​</w:t>
            </w:r>
          </w:p>
        </w:tc>
        <w:tc>
          <w:tcPr>
            <w:tcW w:w="5920" w:type="dxa"/>
            <w:vAlign w:val="bottom"/>
          </w:tcPr>
          <w:p>
            <w:pPr>
              <w:spacing w:after="0"/>
              <w:rPr>
                <w:sz w:val="24"/>
                <w:szCs w:val="24"/>
                <w:color w:val="auto"/>
              </w:rPr>
            </w:pPr>
          </w:p>
        </w:tc>
        <w:tc>
          <w:tcPr>
            <w:tcW w:w="280" w:type="dxa"/>
            <w:vAlign w:val="bottom"/>
            <w:gridSpan w:val="3"/>
          </w:tcPr>
          <w:p>
            <w:pPr>
              <w:ind w:left="80"/>
              <w:spacing w:after="0"/>
              <w:rPr>
                <w:sz w:val="20"/>
                <w:szCs w:val="20"/>
                <w:color w:val="auto"/>
              </w:rPr>
            </w:pPr>
            <w:r>
              <w:rPr>
                <w:rFonts w:ascii="Arial" w:cs="Arial" w:eastAsia="Arial" w:hAnsi="Arial"/>
                <w:sz w:val="12"/>
                <w:szCs w:val="12"/>
                <w:b w:val="1"/>
                <w:bCs w:val="1"/>
                <w:color w:val="auto"/>
              </w:rPr>
              <w:t>​ ​</w:t>
            </w: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 ​</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 ​</w:t>
            </w:r>
          </w:p>
        </w:tc>
        <w:tc>
          <w:tcPr>
            <w:tcW w:w="54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24"/>
                <w:szCs w:val="24"/>
                <w:color w:val="auto"/>
              </w:rPr>
            </w:pPr>
          </w:p>
        </w:tc>
        <w:tc>
          <w:tcPr>
            <w:tcW w:w="260" w:type="dxa"/>
            <w:vAlign w:val="bottom"/>
            <w:gridSpan w:val="2"/>
          </w:tcPr>
          <w:p>
            <w:pPr>
              <w:spacing w:after="0"/>
              <w:rPr>
                <w:sz w:val="20"/>
                <w:szCs w:val="20"/>
                <w:color w:val="auto"/>
              </w:rPr>
            </w:pPr>
            <w:r>
              <w:rPr>
                <w:rFonts w:ascii="Arial" w:cs="Arial" w:eastAsia="Arial" w:hAnsi="Arial"/>
                <w:sz w:val="12"/>
                <w:szCs w:val="12"/>
                <w:b w:val="1"/>
                <w:bCs w:val="1"/>
                <w:color w:val="auto"/>
              </w:rPr>
              <w:t>​ ​</w:t>
            </w:r>
          </w:p>
        </w:tc>
        <w:tc>
          <w:tcPr>
            <w:tcW w:w="600" w:type="dxa"/>
            <w:vAlign w:val="bottom"/>
            <w:gridSpan w:val="2"/>
          </w:tcPr>
          <w:p>
            <w:pPr>
              <w:jc w:val="right"/>
              <w:ind w:right="12"/>
              <w:spacing w:after="0"/>
              <w:rPr>
                <w:sz w:val="20"/>
                <w:szCs w:val="20"/>
                <w:color w:val="auto"/>
              </w:rPr>
            </w:pPr>
            <w:r>
              <w:rPr>
                <w:rFonts w:ascii="Arial" w:cs="Arial" w:eastAsia="Arial" w:hAnsi="Arial"/>
                <w:sz w:val="12"/>
                <w:szCs w:val="12"/>
                <w:b w:val="1"/>
                <w:bCs w:val="1"/>
                <w:color w:val="auto"/>
              </w:rPr>
              <w:t>2023</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6000" w:type="dxa"/>
            <w:vAlign w:val="bottom"/>
            <w:gridSpan w:val="2"/>
            <w:vMerge w:val="restart"/>
            <w:shd w:val="clear" w:color="auto" w:fill="CCEEFF"/>
          </w:tcPr>
          <w:p>
            <w:pPr>
              <w:spacing w:after="0"/>
              <w:rPr>
                <w:sz w:val="20"/>
                <w:szCs w:val="20"/>
                <w:color w:val="auto"/>
              </w:rPr>
            </w:pPr>
            <w:r>
              <w:rPr>
                <w:rFonts w:ascii="Arial" w:cs="Arial" w:eastAsia="Arial" w:hAnsi="Arial"/>
                <w:sz w:val="13"/>
                <w:szCs w:val="13"/>
                <w:b w:val="1"/>
                <w:bCs w:val="1"/>
                <w:color w:val="auto"/>
              </w:rPr>
              <w:t>​REVENUE:</w:t>
            </w:r>
          </w:p>
        </w:tc>
        <w:tc>
          <w:tcPr>
            <w:tcW w:w="180" w:type="dxa"/>
            <w:vAlign w:val="bottom"/>
            <w:tcBorders>
              <w:right w:val="single" w:sz="8" w:color="auto"/>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00" w:type="dxa"/>
            <w:vAlign w:val="bottom"/>
            <w:gridSpan w:val="2"/>
            <w:vMerge w:val="continue"/>
            <w:shd w:val="clear" w:color="auto" w:fill="CCEEFF"/>
          </w:tcPr>
          <w:p>
            <w:pPr>
              <w:spacing w:after="0"/>
              <w:rPr>
                <w:sz w:val="14"/>
                <w:szCs w:val="14"/>
                <w:color w:val="auto"/>
              </w:rPr>
            </w:pP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 ​​ ​</w:t>
            </w:r>
          </w:p>
        </w:tc>
        <w:tc>
          <w:tcPr>
            <w:tcW w:w="52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 ​</w:t>
            </w: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 ​</w:t>
            </w: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 ​</w:t>
            </w:r>
          </w:p>
        </w:tc>
        <w:tc>
          <w:tcPr>
            <w:tcW w:w="560" w:type="dxa"/>
            <w:vAlign w:val="bottom"/>
            <w:shd w:val="clear" w:color="auto" w:fill="CCEEFF"/>
          </w:tcPr>
          <w:p>
            <w:pPr>
              <w:spacing w:after="0"/>
              <w:rPr>
                <w:sz w:val="14"/>
                <w:szCs w:val="14"/>
                <w:color w:val="auto"/>
              </w:rPr>
            </w:pP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920" w:type="dxa"/>
            <w:vAlign w:val="bottom"/>
          </w:tcPr>
          <w:p>
            <w:pPr>
              <w:ind w:left="60"/>
              <w:spacing w:after="0"/>
              <w:rPr>
                <w:sz w:val="20"/>
                <w:szCs w:val="20"/>
                <w:color w:val="auto"/>
              </w:rPr>
            </w:pPr>
            <w:r>
              <w:rPr>
                <w:rFonts w:ascii="Arial" w:cs="Arial" w:eastAsia="Arial" w:hAnsi="Arial"/>
                <w:sz w:val="13"/>
                <w:szCs w:val="13"/>
                <w:color w:val="auto"/>
              </w:rPr>
              <w:t>Lease income</w:t>
            </w:r>
          </w:p>
        </w:tc>
        <w:tc>
          <w:tcPr>
            <w:tcW w:w="880" w:type="dxa"/>
            <w:vAlign w:val="bottom"/>
            <w:gridSpan w:val="5"/>
          </w:tcPr>
          <w:p>
            <w:pPr>
              <w:ind w:left="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$ 741,887</w:t>
            </w:r>
            <w:r>
              <w:rPr>
                <w:rFonts w:ascii="Arial" w:cs="Arial" w:eastAsia="Arial" w:hAnsi="Arial"/>
                <w:sz w:val="13"/>
                <w:szCs w:val="13"/>
                <w:color w:val="auto"/>
              </w:rPr>
              <w:t>​​</w:t>
            </w: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​​$ 733,761​​</w:t>
            </w:r>
          </w:p>
        </w:tc>
        <w:tc>
          <w:tcPr>
            <w:tcW w:w="880" w:type="dxa"/>
            <w:vAlign w:val="bottom"/>
            <w:gridSpan w:val="4"/>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$ 1,493,917</w:t>
            </w:r>
            <w:r>
              <w:rPr>
                <w:rFonts w:ascii="Arial" w:cs="Arial" w:eastAsia="Arial" w:hAnsi="Arial"/>
                <w:sz w:val="13"/>
                <w:szCs w:val="13"/>
                <w:color w:val="auto"/>
              </w:rPr>
              <w:t>​​</w:t>
            </w:r>
          </w:p>
        </w:tc>
        <w:tc>
          <w:tcPr>
            <w:tcW w:w="860" w:type="dxa"/>
            <w:vAlign w:val="bottom"/>
            <w:gridSpan w:val="4"/>
          </w:tcPr>
          <w:p>
            <w:pPr>
              <w:jc w:val="right"/>
              <w:ind w:right="12"/>
              <w:spacing w:after="0"/>
              <w:rPr>
                <w:sz w:val="20"/>
                <w:szCs w:val="20"/>
                <w:color w:val="auto"/>
              </w:rPr>
            </w:pPr>
            <w:r>
              <w:rPr>
                <w:rFonts w:ascii="Arial" w:cs="Arial" w:eastAsia="Arial" w:hAnsi="Arial"/>
                <w:sz w:val="13"/>
                <w:szCs w:val="13"/>
                <w:color w:val="auto"/>
              </w:rPr>
              <w:t>​​$ 1,468,809​</w:t>
            </w:r>
          </w:p>
        </w:tc>
        <w:tc>
          <w:tcPr>
            <w:tcW w:w="0" w:type="dxa"/>
            <w:vAlign w:val="bottom"/>
          </w:tcPr>
          <w:p>
            <w:pPr>
              <w:spacing w:after="0"/>
              <w:rPr>
                <w:sz w:val="1"/>
                <w:szCs w:val="1"/>
                <w:color w:val="auto"/>
              </w:rPr>
            </w:pPr>
          </w:p>
        </w:tc>
      </w:tr>
      <w:tr>
        <w:trPr>
          <w:trHeight w:val="198"/>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income</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94,773</w:t>
            </w:r>
            <w:r>
              <w:rPr>
                <w:rFonts w:ascii="Arial" w:cs="Arial" w:eastAsia="Arial" w:hAnsi="Arial"/>
                <w:sz w:val="13"/>
                <w:szCs w:val="13"/>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 138,193​​</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185,764</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228,239</w:t>
            </w: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920" w:type="dxa"/>
            <w:vAlign w:val="bottom"/>
          </w:tcPr>
          <w:p>
            <w:pPr>
              <w:ind w:left="180"/>
              <w:spacing w:after="0"/>
              <w:rPr>
                <w:sz w:val="20"/>
                <w:szCs w:val="20"/>
                <w:color w:val="auto"/>
              </w:rPr>
            </w:pPr>
            <w:r>
              <w:rPr>
                <w:rFonts w:ascii="Arial" w:cs="Arial" w:eastAsia="Arial" w:hAnsi="Arial"/>
                <w:sz w:val="13"/>
                <w:szCs w:val="13"/>
                <w:color w:val="auto"/>
              </w:rPr>
              <w:t>Total revenue</w:t>
            </w:r>
          </w:p>
        </w:tc>
        <w:tc>
          <w:tcPr>
            <w:tcW w:w="880" w:type="dxa"/>
            <w:vAlign w:val="bottom"/>
            <w:gridSpan w:val="5"/>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836,660</w:t>
            </w:r>
            <w:r>
              <w:rPr>
                <w:rFonts w:ascii="Arial" w:cs="Arial" w:eastAsia="Arial" w:hAnsi="Arial"/>
                <w:sz w:val="13"/>
                <w:szCs w:val="13"/>
                <w:color w:val="auto"/>
              </w:rPr>
              <w:t>​​</w:t>
            </w: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 ​ 871,954​​</w:t>
            </w:r>
          </w:p>
        </w:tc>
        <w:tc>
          <w:tcPr>
            <w:tcW w:w="880" w:type="dxa"/>
            <w:vAlign w:val="bottom"/>
            <w:gridSpan w:val="4"/>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​1,679,681</w:t>
            </w:r>
            <w:r>
              <w:rPr>
                <w:rFonts w:ascii="Arial" w:cs="Arial" w:eastAsia="Arial" w:hAnsi="Arial"/>
                <w:sz w:val="13"/>
                <w:szCs w:val="13"/>
                <w:color w:val="auto"/>
              </w:rPr>
              <w:t>​​</w:t>
            </w:r>
          </w:p>
        </w:tc>
        <w:tc>
          <w:tcPr>
            <w:tcW w:w="860" w:type="dxa"/>
            <w:vAlign w:val="bottom"/>
            <w:gridSpan w:val="4"/>
          </w:tcPr>
          <w:p>
            <w:pPr>
              <w:jc w:val="right"/>
              <w:ind w:right="12"/>
              <w:spacing w:after="0"/>
              <w:rPr>
                <w:sz w:val="20"/>
                <w:szCs w:val="20"/>
                <w:color w:val="auto"/>
              </w:rPr>
            </w:pPr>
            <w:r>
              <w:rPr>
                <w:rFonts w:ascii="Arial" w:cs="Arial" w:eastAsia="Arial" w:hAnsi="Arial"/>
                <w:sz w:val="13"/>
                <w:szCs w:val="13"/>
                <w:color w:val="auto"/>
              </w:rPr>
              <w:t>​​ ​1,697,048​</w:t>
            </w:r>
          </w:p>
        </w:tc>
        <w:tc>
          <w:tcPr>
            <w:tcW w:w="0" w:type="dxa"/>
            <w:vAlign w:val="bottom"/>
          </w:tcPr>
          <w:p>
            <w:pPr>
              <w:spacing w:after="0"/>
              <w:rPr>
                <w:sz w:val="1"/>
                <w:szCs w:val="1"/>
                <w:color w:val="auto"/>
              </w:rPr>
            </w:pPr>
          </w:p>
        </w:tc>
      </w:tr>
      <w:tr>
        <w:trPr>
          <w:trHeight w:val="187"/>
        </w:trPr>
        <w:tc>
          <w:tcPr>
            <w:tcW w:w="60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​OPERATING EXPENSES:</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3"/>
                <w:szCs w:val="13"/>
                <w:b w:val="1"/>
                <w:bCs w:val="1"/>
                <w:color w:val="auto"/>
              </w:rPr>
              <w:t>​ ​​ ​</w:t>
            </w:r>
          </w:p>
        </w:tc>
        <w:tc>
          <w:tcPr>
            <w:tcW w:w="5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 ​</w:t>
            </w: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 ​</w:t>
            </w: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 ​</w:t>
            </w:r>
          </w:p>
        </w:tc>
        <w:tc>
          <w:tcPr>
            <w:tcW w:w="560" w:type="dxa"/>
            <w:vAlign w:val="bottom"/>
            <w:shd w:val="clear" w:color="auto" w:fill="CCEEFF"/>
          </w:tcPr>
          <w:p>
            <w:pPr>
              <w:spacing w:after="0"/>
              <w:rPr>
                <w:sz w:val="16"/>
                <w:szCs w:val="16"/>
                <w:color w:val="auto"/>
              </w:rPr>
            </w:pP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920" w:type="dxa"/>
            <w:vAlign w:val="bottom"/>
          </w:tcPr>
          <w:p>
            <w:pPr>
              <w:ind w:left="60"/>
              <w:spacing w:after="0"/>
              <w:rPr>
                <w:sz w:val="20"/>
                <w:szCs w:val="20"/>
                <w:color w:val="auto"/>
              </w:rPr>
            </w:pPr>
            <w:r>
              <w:rPr>
                <w:rFonts w:ascii="Arial" w:cs="Arial" w:eastAsia="Arial" w:hAnsi="Arial"/>
                <w:sz w:val="13"/>
                <w:szCs w:val="13"/>
                <w:color w:val="auto"/>
              </w:rPr>
              <w:t>Property operating</w:t>
            </w:r>
          </w:p>
        </w:tc>
        <w:tc>
          <w:tcPr>
            <w:tcW w:w="880" w:type="dxa"/>
            <w:vAlign w:val="bottom"/>
            <w:gridSpan w:val="5"/>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162,138</w:t>
            </w:r>
            <w:r>
              <w:rPr>
                <w:rFonts w:ascii="Arial" w:cs="Arial" w:eastAsia="Arial" w:hAnsi="Arial"/>
                <w:sz w:val="13"/>
                <w:szCs w:val="13"/>
                <w:color w:val="auto"/>
              </w:rPr>
              <w:t>​​</w:t>
            </w: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 ​ 155,036​​</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323,183</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ind w:right="12"/>
              <w:spacing w:after="0"/>
              <w:rPr>
                <w:sz w:val="20"/>
                <w:szCs w:val="20"/>
                <w:color w:val="auto"/>
              </w:rPr>
            </w:pPr>
            <w:r>
              <w:rPr>
                <w:rFonts w:ascii="Arial" w:cs="Arial" w:eastAsia="Arial" w:hAnsi="Arial"/>
                <w:sz w:val="13"/>
                <w:szCs w:val="13"/>
                <w:color w:val="auto"/>
              </w:rPr>
              <w:t>309,958​</w:t>
            </w:r>
          </w:p>
        </w:tc>
        <w:tc>
          <w:tcPr>
            <w:tcW w:w="0" w:type="dxa"/>
            <w:vAlign w:val="bottom"/>
          </w:tcPr>
          <w:p>
            <w:pPr>
              <w:spacing w:after="0"/>
              <w:rPr>
                <w:sz w:val="1"/>
                <w:szCs w:val="1"/>
                <w:color w:val="auto"/>
              </w:rPr>
            </w:pPr>
          </w:p>
        </w:tc>
      </w:tr>
      <w:tr>
        <w:trPr>
          <w:trHeight w:val="187"/>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Depreciation and amortization</w:t>
            </w:r>
          </w:p>
        </w:tc>
        <w:tc>
          <w:tcPr>
            <w:tcW w:w="8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158,107</w:t>
            </w:r>
            <w:r>
              <w:rPr>
                <w:rFonts w:ascii="Arial" w:cs="Arial" w:eastAsia="Arial" w:hAnsi="Arial"/>
                <w:sz w:val="13"/>
                <w:szCs w:val="13"/>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 159,329​​</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317,921</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323,802</w:t>
            </w: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920" w:type="dxa"/>
            <w:vAlign w:val="bottom"/>
          </w:tcPr>
          <w:p>
            <w:pPr>
              <w:ind w:left="60"/>
              <w:spacing w:after="0"/>
              <w:rPr>
                <w:sz w:val="20"/>
                <w:szCs w:val="20"/>
                <w:color w:val="auto"/>
              </w:rPr>
            </w:pPr>
            <w:r>
              <w:rPr>
                <w:rFonts w:ascii="Arial" w:cs="Arial" w:eastAsia="Arial" w:hAnsi="Arial"/>
                <w:sz w:val="13"/>
                <w:szCs w:val="13"/>
                <w:color w:val="auto"/>
              </w:rPr>
              <w:t>Real estate taxes</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61,104</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64,939​​</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124,284</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ind w:right="12"/>
              <w:spacing w:after="0"/>
              <w:rPr>
                <w:sz w:val="20"/>
                <w:szCs w:val="20"/>
                <w:color w:val="auto"/>
              </w:rPr>
            </w:pPr>
            <w:r>
              <w:rPr>
                <w:rFonts w:ascii="Arial" w:cs="Arial" w:eastAsia="Arial" w:hAnsi="Arial"/>
                <w:sz w:val="13"/>
                <w:szCs w:val="13"/>
                <w:color w:val="auto"/>
              </w:rPr>
              <w:t>128,943​</w:t>
            </w:r>
          </w:p>
        </w:tc>
        <w:tc>
          <w:tcPr>
            <w:tcW w:w="0" w:type="dxa"/>
            <w:vAlign w:val="bottom"/>
          </w:tcPr>
          <w:p>
            <w:pPr>
              <w:spacing w:after="0"/>
              <w:rPr>
                <w:sz w:val="1"/>
                <w:szCs w:val="1"/>
                <w:color w:val="auto"/>
              </w:rPr>
            </w:pPr>
          </w:p>
        </w:tc>
      </w:tr>
      <w:tr>
        <w:trPr>
          <w:trHeight w:val="187"/>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Repairs and maintenance</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18,142</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17,643​​</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37,634</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36,418</w:t>
            </w: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7"/>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920" w:type="dxa"/>
            <w:vAlign w:val="bottom"/>
          </w:tcPr>
          <w:p>
            <w:pPr>
              <w:ind w:left="60"/>
              <w:spacing w:after="0"/>
              <w:rPr>
                <w:sz w:val="20"/>
                <w:szCs w:val="20"/>
                <w:color w:val="auto"/>
              </w:rPr>
            </w:pPr>
            <w:r>
              <w:rPr>
                <w:rFonts w:ascii="Arial" w:cs="Arial" w:eastAsia="Arial" w:hAnsi="Arial"/>
                <w:sz w:val="13"/>
                <w:szCs w:val="13"/>
                <w:color w:val="auto"/>
              </w:rPr>
              <w:t>Advertising and promotion</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21,532</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18,804​​</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43,195</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ind w:right="12"/>
              <w:spacing w:after="0"/>
              <w:rPr>
                <w:sz w:val="20"/>
                <w:szCs w:val="20"/>
                <w:color w:val="auto"/>
              </w:rPr>
            </w:pPr>
            <w:r>
              <w:rPr>
                <w:rFonts w:ascii="Arial" w:cs="Arial" w:eastAsia="Arial" w:hAnsi="Arial"/>
                <w:sz w:val="13"/>
                <w:szCs w:val="13"/>
                <w:color w:val="auto"/>
              </w:rPr>
              <w:t>39,514​</w:t>
            </w:r>
          </w:p>
        </w:tc>
        <w:tc>
          <w:tcPr>
            <w:tcW w:w="0" w:type="dxa"/>
            <w:vAlign w:val="bottom"/>
          </w:tcPr>
          <w:p>
            <w:pPr>
              <w:spacing w:after="0"/>
              <w:rPr>
                <w:sz w:val="1"/>
                <w:szCs w:val="1"/>
                <w:color w:val="auto"/>
              </w:rPr>
            </w:pPr>
          </w:p>
        </w:tc>
      </w:tr>
      <w:tr>
        <w:trPr>
          <w:trHeight w:val="198"/>
        </w:trPr>
        <w:tc>
          <w:tcPr>
            <w:tcW w:w="8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9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53,630</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63,208​​</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108,510</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116,516</w:t>
            </w: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80" w:type="dxa"/>
            <w:vAlign w:val="bottom"/>
            <w:shd w:val="clear" w:color="auto" w:fill="CCEEFF"/>
          </w:tcPr>
          <w:p>
            <w:pPr>
              <w:spacing w:after="0" w:line="20" w:lineRule="exact"/>
              <w:rPr>
                <w:sz w:val="1"/>
                <w:szCs w:val="1"/>
                <w:color w:val="auto"/>
              </w:rPr>
            </w:pPr>
          </w:p>
        </w:tc>
        <w:tc>
          <w:tcPr>
            <w:tcW w:w="59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920" w:type="dxa"/>
            <w:vAlign w:val="bottom"/>
          </w:tcPr>
          <w:p>
            <w:pPr>
              <w:ind w:left="180"/>
              <w:spacing w:after="0"/>
              <w:rPr>
                <w:sz w:val="20"/>
                <w:szCs w:val="20"/>
                <w:color w:val="auto"/>
              </w:rPr>
            </w:pPr>
            <w:r>
              <w:rPr>
                <w:rFonts w:ascii="Arial" w:cs="Arial" w:eastAsia="Arial" w:hAnsi="Arial"/>
                <w:sz w:val="13"/>
                <w:szCs w:val="13"/>
                <w:color w:val="auto"/>
              </w:rPr>
              <w:t>Total operating expenses</w:t>
            </w:r>
          </w:p>
        </w:tc>
        <w:tc>
          <w:tcPr>
            <w:tcW w:w="880" w:type="dxa"/>
            <w:vAlign w:val="bottom"/>
            <w:gridSpan w:val="5"/>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474,653</w:t>
            </w:r>
            <w:r>
              <w:rPr>
                <w:rFonts w:ascii="Arial" w:cs="Arial" w:eastAsia="Arial" w:hAnsi="Arial"/>
                <w:sz w:val="13"/>
                <w:szCs w:val="13"/>
                <w:color w:val="auto"/>
              </w:rPr>
              <w:t>​​</w:t>
            </w: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 ​ 478,959​​</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954,727</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ind w:right="12"/>
              <w:spacing w:after="0"/>
              <w:rPr>
                <w:sz w:val="20"/>
                <w:szCs w:val="20"/>
                <w:color w:val="auto"/>
              </w:rPr>
            </w:pPr>
            <w:r>
              <w:rPr>
                <w:rFonts w:ascii="Arial" w:cs="Arial" w:eastAsia="Arial" w:hAnsi="Arial"/>
                <w:sz w:val="13"/>
                <w:szCs w:val="13"/>
                <w:color w:val="auto"/>
              </w:rPr>
              <w:t>955,151​</w:t>
            </w:r>
          </w:p>
        </w:tc>
        <w:tc>
          <w:tcPr>
            <w:tcW w:w="0" w:type="dxa"/>
            <w:vAlign w:val="bottom"/>
          </w:tcPr>
          <w:p>
            <w:pPr>
              <w:spacing w:after="0"/>
              <w:rPr>
                <w:sz w:val="1"/>
                <w:szCs w:val="1"/>
                <w:color w:val="auto"/>
              </w:rPr>
            </w:pPr>
          </w:p>
        </w:tc>
      </w:tr>
      <w:tr>
        <w:trPr>
          <w:trHeight w:val="20"/>
        </w:trPr>
        <w:tc>
          <w:tcPr>
            <w:tcW w:w="6000" w:type="dxa"/>
            <w:vAlign w:val="bottom"/>
            <w:gridSpan w:val="2"/>
            <w:shd w:val="clear" w:color="auto" w:fill="CCEEFF"/>
          </w:tcPr>
          <w:p>
            <w:pPr>
              <w:spacing w:after="0" w:line="20" w:lineRule="exact"/>
              <w:rPr>
                <w:sz w:val="1"/>
                <w:szCs w:val="1"/>
                <w:color w:val="auto"/>
              </w:rPr>
            </w:pPr>
          </w:p>
        </w:tc>
        <w:tc>
          <w:tcPr>
            <w:tcW w:w="180" w:type="dxa"/>
            <w:vAlign w:val="bottom"/>
            <w:tcBorders>
              <w:right w:val="single" w:sz="8" w:color="CCEEFF"/>
            </w:tcBorders>
            <w:gridSpan w:val="2"/>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6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INCOME BEFORE OTHER ITEMS</w:t>
            </w:r>
          </w:p>
        </w:tc>
        <w:tc>
          <w:tcPr>
            <w:tcW w:w="8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362,007</w:t>
            </w:r>
            <w:r>
              <w:rPr>
                <w:rFonts w:ascii="Arial" w:cs="Arial" w:eastAsia="Arial" w:hAnsi="Arial"/>
                <w:sz w:val="13"/>
                <w:szCs w:val="13"/>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 392,995​​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724,954</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741,897</w:t>
            </w: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87"/>
        </w:trPr>
        <w:tc>
          <w:tcPr>
            <w:tcW w:w="600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880" w:type="dxa"/>
            <w:vAlign w:val="bottom"/>
            <w:gridSpan w:val="5"/>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​(179,359</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800" w:type="dxa"/>
            <w:vAlign w:val="bottom"/>
            <w:gridSpan w:val="4"/>
          </w:tcPr>
          <w:p>
            <w:pPr>
              <w:jc w:val="right"/>
              <w:spacing w:after="0"/>
              <w:rPr>
                <w:sz w:val="20"/>
                <w:szCs w:val="20"/>
                <w:color w:val="auto"/>
              </w:rPr>
            </w:pPr>
            <w:r>
              <w:rPr>
                <w:rFonts w:ascii="Arial" w:cs="Arial" w:eastAsia="Arial" w:hAnsi="Arial"/>
                <w:sz w:val="13"/>
                <w:szCs w:val="13"/>
                <w:color w:val="auto"/>
              </w:rPr>
              <w:t>​​ ​(167,498​​)</w:t>
            </w:r>
          </w:p>
        </w:tc>
        <w:tc>
          <w:tcPr>
            <w:tcW w:w="880" w:type="dxa"/>
            <w:vAlign w:val="bottom"/>
            <w:gridSpan w:val="4"/>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 (356,110</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(335,706​)</w:t>
            </w:r>
          </w:p>
        </w:tc>
        <w:tc>
          <w:tcPr>
            <w:tcW w:w="0" w:type="dxa"/>
            <w:vAlign w:val="bottom"/>
          </w:tcPr>
          <w:p>
            <w:pPr>
              <w:spacing w:after="0"/>
              <w:rPr>
                <w:sz w:val="1"/>
                <w:szCs w:val="1"/>
                <w:color w:val="auto"/>
              </w:rPr>
            </w:pPr>
          </w:p>
        </w:tc>
      </w:tr>
      <w:tr>
        <w:trPr>
          <w:trHeight w:val="198"/>
        </w:trPr>
        <w:tc>
          <w:tcPr>
            <w:tcW w:w="6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​Gain on sale or disposal of, or recovery on, assets and interests in unconsolidated entities, net</w:t>
            </w:r>
          </w:p>
        </w:tc>
        <w:tc>
          <w:tcPr>
            <w:tcW w:w="28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1,134​​</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1,134</w:t>
            </w:r>
          </w:p>
        </w:tc>
        <w:tc>
          <w:tcPr>
            <w:tcW w:w="40" w:type="dxa"/>
            <w:vAlign w:val="bottom"/>
            <w:tcBorders>
              <w:left w:val="single" w:sz="8" w:color="CCEEFF"/>
            </w:tcBorders>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20"/>
        </w:trPr>
        <w:tc>
          <w:tcPr>
            <w:tcW w:w="600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6000" w:type="dxa"/>
            <w:vAlign w:val="bottom"/>
            <w:gridSpan w:val="2"/>
          </w:tcPr>
          <w:p>
            <w:pPr>
              <w:spacing w:after="0" w:line="134" w:lineRule="exact"/>
              <w:rPr>
                <w:sz w:val="20"/>
                <w:szCs w:val="20"/>
                <w:color w:val="auto"/>
              </w:rPr>
            </w:pPr>
            <w:r>
              <w:rPr>
                <w:rFonts w:ascii="Arial" w:cs="Arial" w:eastAsia="Arial" w:hAnsi="Arial"/>
                <w:sz w:val="13"/>
                <w:szCs w:val="13"/>
                <w:b w:val="1"/>
                <w:bCs w:val="1"/>
                <w:color w:val="auto"/>
              </w:rPr>
              <w:t>NET INCOME</w:t>
            </w:r>
          </w:p>
        </w:tc>
        <w:tc>
          <w:tcPr>
            <w:tcW w:w="10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line="134" w:lineRule="exact"/>
              <w:rPr>
                <w:sz w:val="20"/>
                <w:szCs w:val="20"/>
                <w:color w:val="auto"/>
              </w:rPr>
            </w:pPr>
            <w:r>
              <w:rPr>
                <w:rFonts w:ascii="Arial" w:cs="Arial" w:eastAsia="Arial" w:hAnsi="Arial"/>
                <w:sz w:val="13"/>
                <w:szCs w:val="13"/>
                <w:b w:val="1"/>
                <w:bCs w:val="1"/>
                <w:color w:val="auto"/>
              </w:rPr>
              <w:t>$ 182,648</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$ 226,631</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ind w:left="100"/>
              <w:spacing w:after="0" w:line="134"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368,844</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tcPr>
          <w:p>
            <w:pPr>
              <w:ind w:left="100"/>
              <w:spacing w:after="0" w:line="134"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4" w:lineRule="exact"/>
              <w:rPr>
                <w:sz w:val="20"/>
                <w:szCs w:val="20"/>
                <w:color w:val="auto"/>
              </w:rPr>
            </w:pPr>
            <w:r>
              <w:rPr>
                <w:rFonts w:ascii="Arial" w:cs="Arial" w:eastAsia="Arial" w:hAnsi="Arial"/>
                <w:sz w:val="13"/>
                <w:szCs w:val="13"/>
                <w:color w:val="auto"/>
              </w:rPr>
              <w:t>407,325</w:t>
            </w:r>
          </w:p>
        </w:tc>
        <w:tc>
          <w:tcPr>
            <w:tcW w:w="40" w:type="dxa"/>
            <w:vAlign w:val="bottom"/>
            <w:vMerge w:val="restart"/>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44"/>
        </w:trPr>
        <w:tc>
          <w:tcPr>
            <w:tcW w:w="80" w:type="dxa"/>
            <w:vAlign w:val="bottom"/>
          </w:tcPr>
          <w:p>
            <w:pPr>
              <w:spacing w:after="0"/>
              <w:rPr>
                <w:sz w:val="20"/>
                <w:szCs w:val="20"/>
                <w:color w:val="auto"/>
              </w:rPr>
            </w:pPr>
            <w:r>
              <w:rPr>
                <w:rFonts w:ascii="Arial" w:cs="Arial" w:eastAsia="Arial" w:hAnsi="Arial"/>
                <w:sz w:val="2"/>
                <w:szCs w:val="2"/>
                <w:color w:val="auto"/>
              </w:rPr>
              <w:t>​</w:t>
            </w:r>
          </w:p>
        </w:tc>
        <w:tc>
          <w:tcPr>
            <w:tcW w:w="592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80" w:type="dxa"/>
            <w:vAlign w:val="bottom"/>
            <w:gridSpan w:val="2"/>
          </w:tcPr>
          <w:p>
            <w:pPr>
              <w:ind w:left="20"/>
              <w:spacing w:after="0"/>
              <w:rPr>
                <w:sz w:val="20"/>
                <w:szCs w:val="20"/>
                <w:color w:val="auto"/>
              </w:rPr>
            </w:pPr>
            <w:r>
              <w:rPr>
                <w:rFonts w:ascii="Arial" w:cs="Arial" w:eastAsia="Arial" w:hAnsi="Arial"/>
                <w:sz w:val="2"/>
                <w:szCs w:val="2"/>
                <w:color w:val="auto"/>
              </w:rPr>
              <w:t>​​</w:t>
            </w:r>
          </w:p>
        </w:tc>
        <w:tc>
          <w:tcPr>
            <w:tcW w:w="5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gridSpan w:val="2"/>
          </w:tcPr>
          <w:p>
            <w:pPr>
              <w:ind w:left="40"/>
              <w:spacing w:after="0"/>
              <w:rPr>
                <w:sz w:val="20"/>
                <w:szCs w:val="20"/>
                <w:color w:val="auto"/>
              </w:rPr>
            </w:pPr>
            <w:r>
              <w:rPr>
                <w:rFonts w:ascii="Arial" w:cs="Arial" w:eastAsia="Arial" w:hAnsi="Arial"/>
                <w:sz w:val="2"/>
                <w:szCs w:val="2"/>
                <w:color w:val="auto"/>
              </w:rPr>
              <w:t>​​</w:t>
            </w:r>
          </w:p>
        </w:tc>
        <w:tc>
          <w:tcPr>
            <w:tcW w:w="4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gridSpan w:val="2"/>
          </w:tcPr>
          <w:p>
            <w:pPr>
              <w:ind w:left="40"/>
              <w:spacing w:after="0"/>
              <w:rPr>
                <w:sz w:val="20"/>
                <w:szCs w:val="20"/>
                <w:color w:val="auto"/>
              </w:rPr>
            </w:pPr>
            <w:r>
              <w:rPr>
                <w:rFonts w:ascii="Arial" w:cs="Arial" w:eastAsia="Arial" w:hAnsi="Arial"/>
                <w:sz w:val="2"/>
                <w:szCs w:val="2"/>
                <w:color w:val="auto"/>
              </w:rPr>
              <w:t>​​</w:t>
            </w:r>
          </w:p>
        </w:tc>
        <w:tc>
          <w:tcPr>
            <w:tcW w:w="54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260" w:type="dxa"/>
            <w:vAlign w:val="bottom"/>
            <w:gridSpan w:val="2"/>
          </w:tcPr>
          <w:p>
            <w:pPr>
              <w:ind w:left="40"/>
              <w:spacing w:after="0"/>
              <w:rPr>
                <w:sz w:val="20"/>
                <w:szCs w:val="20"/>
                <w:color w:val="auto"/>
              </w:rPr>
            </w:pPr>
            <w:r>
              <w:rPr>
                <w:rFonts w:ascii="Arial" w:cs="Arial" w:eastAsia="Arial" w:hAnsi="Arial"/>
                <w:sz w:val="2"/>
                <w:szCs w:val="2"/>
                <w:color w:val="auto"/>
              </w:rPr>
              <w:t>​​</w:t>
            </w:r>
          </w:p>
        </w:tc>
        <w:tc>
          <w:tcPr>
            <w:tcW w:w="5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80" w:type="dxa"/>
            <w:vAlign w:val="bottom"/>
            <w:tcBorders>
              <w:bottom w:val="single" w:sz="8" w:color="CCEEFF"/>
            </w:tcBorders>
          </w:tcPr>
          <w:p>
            <w:pPr>
              <w:spacing w:after="0" w:line="20" w:lineRule="exact"/>
              <w:rPr>
                <w:sz w:val="1"/>
                <w:szCs w:val="1"/>
                <w:color w:val="auto"/>
              </w:rPr>
            </w:pPr>
          </w:p>
        </w:tc>
        <w:tc>
          <w:tcPr>
            <w:tcW w:w="5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0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b w:val="1"/>
                <w:bCs w:val="1"/>
                <w:color w:val="auto"/>
              </w:rPr>
              <w:t>Third-Party Investors’ Share of Net Income</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3"/>
                <w:szCs w:val="13"/>
                <w:b w:val="1"/>
                <w:bCs w:val="1"/>
                <w:color w:val="auto"/>
              </w:rPr>
              <w:t>$</w:t>
            </w:r>
          </w:p>
        </w:tc>
        <w:tc>
          <w:tcPr>
            <w:tcW w:w="520" w:type="dxa"/>
            <w:vAlign w:val="bottom"/>
            <w:tcBorders>
              <w:right w:val="single" w:sz="8" w:color="CCEEFF"/>
            </w:tcBorders>
            <w:shd w:val="clear" w:color="auto" w:fill="CCEEFF"/>
          </w:tcPr>
          <w:p>
            <w:pPr>
              <w:jc w:val="right"/>
              <w:spacing w:after="0" w:line="138" w:lineRule="exact"/>
              <w:rPr>
                <w:sz w:val="20"/>
                <w:szCs w:val="20"/>
                <w:color w:val="auto"/>
              </w:rPr>
            </w:pPr>
            <w:r>
              <w:rPr>
                <w:rFonts w:ascii="Arial" w:cs="Arial" w:eastAsia="Arial" w:hAnsi="Arial"/>
                <w:sz w:val="13"/>
                <w:szCs w:val="13"/>
                <w:b w:val="1"/>
                <w:bCs w:val="1"/>
                <w:color w:val="auto"/>
              </w:rPr>
              <w:t>92,849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3"/>
                <w:szCs w:val="13"/>
                <w:color w:val="auto"/>
              </w:rPr>
              <w:t>$ 114,808</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b w:val="1"/>
                <w:bCs w:val="1"/>
                <w:color w:val="auto"/>
              </w:rPr>
              <w:t>187,219</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ind w:left="100"/>
              <w:spacing w:after="0" w:line="138"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205,067</w:t>
            </w:r>
          </w:p>
        </w:tc>
        <w:tc>
          <w:tcPr>
            <w:tcW w:w="40" w:type="dxa"/>
            <w:vAlign w:val="bottom"/>
            <w:tcBorders>
              <w:left w:val="single" w:sz="8" w:color="CCEEFF"/>
            </w:tcBorders>
            <w:vMerge w:val="restart"/>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53"/>
        </w:trPr>
        <w:tc>
          <w:tcPr>
            <w:tcW w:w="80" w:type="dxa"/>
            <w:vAlign w:val="bottom"/>
            <w:shd w:val="clear" w:color="auto" w:fill="CCEEFF"/>
          </w:tcPr>
          <w:p>
            <w:pPr>
              <w:spacing w:after="0"/>
              <w:rPr>
                <w:sz w:val="20"/>
                <w:szCs w:val="20"/>
                <w:color w:val="auto"/>
              </w:rPr>
            </w:pPr>
            <w:r>
              <w:rPr>
                <w:rFonts w:ascii="Arial" w:cs="Arial" w:eastAsia="Arial" w:hAnsi="Arial"/>
                <w:sz w:val="1"/>
                <w:szCs w:val="1"/>
                <w:color w:val="auto"/>
              </w:rPr>
              <w:t>​</w:t>
            </w:r>
          </w:p>
        </w:tc>
        <w:tc>
          <w:tcPr>
            <w:tcW w:w="59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
                <w:szCs w:val="1"/>
                <w:color w:val="auto"/>
              </w:rPr>
              <w:t>​​</w:t>
            </w: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
                <w:szCs w:val="1"/>
                <w:color w:val="auto"/>
              </w:rPr>
              <w:t>​​</w:t>
            </w:r>
          </w:p>
        </w:tc>
        <w:tc>
          <w:tcPr>
            <w:tcW w:w="5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
                <w:szCs w:val="1"/>
                <w:color w:val="auto"/>
              </w:rPr>
              <w:t>​​</w:t>
            </w:r>
          </w:p>
        </w:tc>
        <w:tc>
          <w:tcPr>
            <w:tcW w:w="560" w:type="dxa"/>
            <w:vAlign w:val="bottom"/>
            <w:shd w:val="clear" w:color="auto" w:fill="CCEEFF"/>
          </w:tcPr>
          <w:p>
            <w:pPr>
              <w:spacing w:after="0"/>
              <w:rPr>
                <w:sz w:val="4"/>
                <w:szCs w:val="4"/>
                <w:color w:val="auto"/>
              </w:rPr>
            </w:pPr>
          </w:p>
        </w:tc>
        <w:tc>
          <w:tcPr>
            <w:tcW w:w="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000" w:type="dxa"/>
            <w:vAlign w:val="bottom"/>
            <w:gridSpan w:val="2"/>
          </w:tcPr>
          <w:p>
            <w:pPr>
              <w:spacing w:after="0" w:line="140"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Our Share of Net Income</w:t>
            </w:r>
          </w:p>
        </w:tc>
        <w:tc>
          <w:tcPr>
            <w:tcW w:w="280" w:type="dxa"/>
            <w:vAlign w:val="bottom"/>
            <w:gridSpan w:val="3"/>
          </w:tcPr>
          <w:p>
            <w:pPr>
              <w:ind w:left="40"/>
              <w:spacing w:after="0" w:line="140" w:lineRule="exact"/>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0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rPr>
              <w:t>89,799</w:t>
            </w:r>
            <w:r>
              <w:rPr>
                <w:rFonts w:ascii="Arial" w:cs="Arial" w:eastAsia="Arial" w:hAnsi="Arial"/>
                <w:sz w:val="13"/>
                <w:szCs w:val="13"/>
                <w:color w:val="auto"/>
              </w:rPr>
              <w:t>​​</w:t>
            </w:r>
          </w:p>
        </w:tc>
        <w:tc>
          <w:tcPr>
            <w:tcW w:w="800" w:type="dxa"/>
            <w:vAlign w:val="bottom"/>
            <w:gridSpan w:val="4"/>
          </w:tcPr>
          <w:p>
            <w:pPr>
              <w:jc w:val="right"/>
              <w:spacing w:after="0" w:line="140" w:lineRule="exact"/>
              <w:rPr>
                <w:sz w:val="20"/>
                <w:szCs w:val="20"/>
                <w:color w:val="auto"/>
              </w:rPr>
            </w:pPr>
            <w:r>
              <w:rPr>
                <w:rFonts w:ascii="Arial" w:cs="Arial" w:eastAsia="Arial" w:hAnsi="Arial"/>
                <w:sz w:val="13"/>
                <w:szCs w:val="13"/>
                <w:color w:val="auto"/>
              </w:rPr>
              <w:t>​​ ​ 111,823​​</w:t>
            </w:r>
          </w:p>
        </w:tc>
        <w:tc>
          <w:tcPr>
            <w:tcW w:w="260" w:type="dxa"/>
            <w:vAlign w:val="bottom"/>
            <w:gridSpan w:val="2"/>
          </w:tcPr>
          <w:p>
            <w:pPr>
              <w:ind w:left="40"/>
              <w:spacing w:after="0" w:line="140" w:lineRule="exact"/>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rPr>
              <w:t>181,625</w:t>
            </w:r>
            <w:r>
              <w:rPr>
                <w:rFonts w:ascii="Arial" w:cs="Arial" w:eastAsia="Arial" w:hAnsi="Arial"/>
                <w:sz w:val="13"/>
                <w:szCs w:val="13"/>
                <w:color w:val="auto"/>
              </w:rPr>
              <w:t>​​</w:t>
            </w:r>
          </w:p>
        </w:tc>
        <w:tc>
          <w:tcPr>
            <w:tcW w:w="260" w:type="dxa"/>
            <w:vAlign w:val="bottom"/>
            <w:gridSpan w:val="2"/>
          </w:tcPr>
          <w:p>
            <w:pPr>
              <w:ind w:left="40"/>
              <w:spacing w:after="0" w:line="140"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ind w:right="12"/>
              <w:spacing w:after="0" w:line="140" w:lineRule="exact"/>
              <w:rPr>
                <w:sz w:val="20"/>
                <w:szCs w:val="20"/>
                <w:color w:val="auto"/>
              </w:rPr>
            </w:pPr>
            <w:r>
              <w:rPr>
                <w:rFonts w:ascii="Arial" w:cs="Arial" w:eastAsia="Arial" w:hAnsi="Arial"/>
                <w:sz w:val="13"/>
                <w:szCs w:val="13"/>
                <w:color w:val="auto"/>
              </w:rPr>
              <w:t>202,258​</w:t>
            </w:r>
          </w:p>
        </w:tc>
        <w:tc>
          <w:tcPr>
            <w:tcW w:w="0" w:type="dxa"/>
            <w:vAlign w:val="bottom"/>
          </w:tcPr>
          <w:p>
            <w:pPr>
              <w:spacing w:after="0"/>
              <w:rPr>
                <w:sz w:val="1"/>
                <w:szCs w:val="1"/>
                <w:color w:val="auto"/>
              </w:rPr>
            </w:pPr>
          </w:p>
        </w:tc>
      </w:tr>
      <w:tr>
        <w:trPr>
          <w:trHeight w:val="187"/>
        </w:trPr>
        <w:tc>
          <w:tcPr>
            <w:tcW w:w="60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Amortization of Excess Investment (A)</w:t>
            </w:r>
          </w:p>
        </w:tc>
        <w:tc>
          <w:tcPr>
            <w:tcW w:w="880" w:type="dxa"/>
            <w:vAlign w:val="bottom"/>
            <w:gridSpan w:val="5"/>
            <w:shd w:val="clear" w:color="auto" w:fill="CCEEFF"/>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 (14,463</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3"/>
                <w:szCs w:val="13"/>
                <w:color w:val="auto"/>
              </w:rPr>
              <w:t>​​ ​ (14,928​​)</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b w:val="1"/>
                <w:bCs w:val="1"/>
                <w:color w:val="auto"/>
              </w:rPr>
              <w:t>(29,160</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 ​</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(29,848</w:t>
            </w: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65"/>
        </w:trPr>
        <w:tc>
          <w:tcPr>
            <w:tcW w:w="6000" w:type="dxa"/>
            <w:vAlign w:val="bottom"/>
            <w:gridSpan w:val="2"/>
          </w:tcPr>
          <w:p>
            <w:pPr>
              <w:spacing w:after="0"/>
              <w:rPr>
                <w:sz w:val="20"/>
                <w:szCs w:val="20"/>
                <w:color w:val="auto"/>
              </w:rPr>
            </w:pPr>
            <w:r>
              <w:rPr>
                <w:rFonts w:ascii="Arial" w:cs="Arial" w:eastAsia="Arial" w:hAnsi="Arial"/>
                <w:sz w:val="13"/>
                <w:szCs w:val="13"/>
                <w:b w:val="1"/>
                <w:bCs w:val="1"/>
                <w:color w:val="auto"/>
                <w:w w:val="99"/>
              </w:rPr>
              <w:t>Our Share of Gain on Sale or Disposal of, or Recovery on, Assets and Interests in Unconsolidated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20"/>
                <w:szCs w:val="20"/>
                <w:color w:val="auto"/>
              </w:rPr>
            </w:pPr>
            <w:r>
              <w:rPr>
                <w:rFonts w:ascii="Arial" w:cs="Arial" w:eastAsia="Arial" w:hAnsi="Arial"/>
                <w:sz w:val="13"/>
                <w:szCs w:val="13"/>
                <w:color w:val="auto"/>
              </w:rPr>
              <w:t>​</w:t>
            </w:r>
          </w:p>
        </w:tc>
        <w:tc>
          <w:tcPr>
            <w:tcW w:w="5920" w:type="dxa"/>
            <w:vAlign w:val="bottom"/>
          </w:tcPr>
          <w:p>
            <w:pPr>
              <w:ind w:left="60"/>
              <w:spacing w:after="0"/>
              <w:rPr>
                <w:sz w:val="20"/>
                <w:szCs w:val="20"/>
                <w:color w:val="auto"/>
              </w:rPr>
            </w:pPr>
            <w:r>
              <w:rPr>
                <w:rFonts w:ascii="Arial" w:cs="Arial" w:eastAsia="Arial" w:hAnsi="Arial"/>
                <w:sz w:val="13"/>
                <w:szCs w:val="13"/>
                <w:b w:val="1"/>
                <w:bCs w:val="1"/>
                <w:color w:val="auto"/>
              </w:rPr>
              <w:t>Entities, net</w:t>
            </w:r>
          </w:p>
        </w:tc>
        <w:tc>
          <w:tcPr>
            <w:tcW w:w="100" w:type="dxa"/>
            <w:vAlign w:val="bottom"/>
          </w:tcPr>
          <w:p>
            <w:pPr>
              <w:ind w:left="40"/>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(454​​)</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20"/>
        </w:trPr>
        <w:tc>
          <w:tcPr>
            <w:tcW w:w="600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000" w:type="dxa"/>
            <w:vAlign w:val="bottom"/>
            <w:gridSpan w:val="2"/>
            <w:shd w:val="clear" w:color="auto" w:fill="CCEEFF"/>
          </w:tcPr>
          <w:p>
            <w:pPr>
              <w:spacing w:after="0" w:line="146" w:lineRule="exact"/>
              <w:rPr>
                <w:sz w:val="20"/>
                <w:szCs w:val="20"/>
                <w:color w:val="auto"/>
              </w:rPr>
            </w:pPr>
            <w:r>
              <w:rPr>
                <w:rFonts w:ascii="Arial" w:cs="Arial" w:eastAsia="Arial" w:hAnsi="Arial"/>
                <w:sz w:val="13"/>
                <w:szCs w:val="13"/>
                <w:b w:val="1"/>
                <w:bCs w:val="1"/>
                <w:color w:val="auto"/>
              </w:rPr>
              <w:t>Income from Unconsolidated Entities (B)</w:t>
            </w: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80" w:type="dxa"/>
            <w:vAlign w:val="bottom"/>
            <w:gridSpan w:val="2"/>
            <w:shd w:val="clear" w:color="auto" w:fill="CCEEFF"/>
          </w:tcPr>
          <w:p>
            <w:pPr>
              <w:ind w:left="80"/>
              <w:spacing w:after="0" w:line="146" w:lineRule="exact"/>
              <w:rPr>
                <w:sz w:val="20"/>
                <w:szCs w:val="20"/>
                <w:color w:val="auto"/>
              </w:rPr>
            </w:pPr>
            <w:r>
              <w:rPr>
                <w:rFonts w:ascii="Arial" w:cs="Arial" w:eastAsia="Arial" w:hAnsi="Arial"/>
                <w:sz w:val="13"/>
                <w:szCs w:val="13"/>
                <w:b w:val="1"/>
                <w:bCs w:val="1"/>
                <w:color w:val="auto"/>
              </w:rPr>
              <w:t>$</w:t>
            </w:r>
          </w:p>
        </w:tc>
        <w:tc>
          <w:tcPr>
            <w:tcW w:w="520" w:type="dxa"/>
            <w:vAlign w:val="bottom"/>
            <w:tcBorders>
              <w:right w:val="single" w:sz="8" w:color="CCEEFF"/>
            </w:tcBorders>
            <w:shd w:val="clear" w:color="auto" w:fill="CCEEFF"/>
          </w:tcPr>
          <w:p>
            <w:pPr>
              <w:jc w:val="right"/>
              <w:spacing w:after="0" w:line="146" w:lineRule="exact"/>
              <w:rPr>
                <w:sz w:val="20"/>
                <w:szCs w:val="20"/>
                <w:color w:val="auto"/>
              </w:rPr>
            </w:pPr>
            <w:r>
              <w:rPr>
                <w:rFonts w:ascii="Arial" w:cs="Arial" w:eastAsia="Arial" w:hAnsi="Arial"/>
                <w:sz w:val="13"/>
                <w:szCs w:val="13"/>
                <w:b w:val="1"/>
                <w:bCs w:val="1"/>
                <w:color w:val="auto"/>
              </w:rPr>
              <w:t>75,336</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4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96,441</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b w:val="1"/>
                <w:bCs w:val="1"/>
                <w:color w:val="auto"/>
              </w:rPr>
              <w:t>$</w:t>
            </w:r>
          </w:p>
        </w:tc>
        <w:tc>
          <w:tcPr>
            <w:tcW w:w="54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b w:val="1"/>
                <w:bCs w:val="1"/>
                <w:color w:val="auto"/>
              </w:rPr>
              <w:t>152,465</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shd w:val="clear" w:color="auto" w:fill="CCEEFF"/>
          </w:tcPr>
          <w:p>
            <w:pPr>
              <w:ind w:left="100"/>
              <w:spacing w:after="0" w:line="146" w:lineRule="exact"/>
              <w:rPr>
                <w:sz w:val="20"/>
                <w:szCs w:val="20"/>
                <w:color w:val="auto"/>
              </w:rPr>
            </w:pPr>
            <w:r>
              <w:rPr>
                <w:rFonts w:ascii="Arial" w:cs="Arial" w:eastAsia="Arial" w:hAnsi="Arial"/>
                <w:sz w:val="13"/>
                <w:szCs w:val="13"/>
                <w:color w:val="auto"/>
              </w:rPr>
              <w:t>$</w:t>
            </w:r>
          </w:p>
        </w:tc>
        <w:tc>
          <w:tcPr>
            <w:tcW w:w="560" w:type="dxa"/>
            <w:vAlign w:val="bottom"/>
            <w:shd w:val="clear" w:color="auto" w:fill="CCEEFF"/>
          </w:tcPr>
          <w:p>
            <w:pPr>
              <w:jc w:val="right"/>
              <w:spacing w:after="0" w:line="146" w:lineRule="exact"/>
              <w:rPr>
                <w:sz w:val="20"/>
                <w:szCs w:val="20"/>
                <w:color w:val="auto"/>
              </w:rPr>
            </w:pPr>
            <w:r>
              <w:rPr>
                <w:rFonts w:ascii="Arial" w:cs="Arial" w:eastAsia="Arial" w:hAnsi="Arial"/>
                <w:sz w:val="13"/>
                <w:szCs w:val="13"/>
                <w:color w:val="auto"/>
              </w:rPr>
              <w:t>171,956</w:t>
            </w:r>
          </w:p>
        </w:tc>
        <w:tc>
          <w:tcPr>
            <w:tcW w:w="40" w:type="dxa"/>
            <w:vAlign w:val="bottom"/>
            <w:tcBorders>
              <w:left w:val="single" w:sz="8" w:color="CCEEFF"/>
            </w:tcBorders>
            <w:vMerge w:val="restart"/>
          </w:tcPr>
          <w:p>
            <w:pPr>
              <w:jc w:val="right"/>
              <w:ind w:right="12"/>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53"/>
        </w:trPr>
        <w:tc>
          <w:tcPr>
            <w:tcW w:w="80" w:type="dxa"/>
            <w:vAlign w:val="bottom"/>
            <w:shd w:val="clear" w:color="auto" w:fill="CCEEFF"/>
          </w:tcPr>
          <w:p>
            <w:pPr>
              <w:spacing w:after="0"/>
              <w:rPr>
                <w:sz w:val="20"/>
                <w:szCs w:val="20"/>
                <w:color w:val="auto"/>
              </w:rPr>
            </w:pPr>
            <w:r>
              <w:rPr>
                <w:rFonts w:ascii="Arial" w:cs="Arial" w:eastAsia="Arial" w:hAnsi="Arial"/>
                <w:sz w:val="1"/>
                <w:szCs w:val="1"/>
                <w:color w:val="auto"/>
              </w:rPr>
              <w:t>​</w:t>
            </w:r>
          </w:p>
        </w:tc>
        <w:tc>
          <w:tcPr>
            <w:tcW w:w="5920" w:type="dxa"/>
            <w:vAlign w:val="bottom"/>
            <w:shd w:val="clear" w:color="auto" w:fill="CCEEFF"/>
          </w:tcPr>
          <w:p>
            <w:pPr>
              <w:spacing w:after="0"/>
              <w:rPr>
                <w:sz w:val="4"/>
                <w:szCs w:val="4"/>
                <w:color w:val="auto"/>
              </w:rPr>
            </w:pPr>
          </w:p>
        </w:tc>
        <w:tc>
          <w:tcPr>
            <w:tcW w:w="100" w:type="dxa"/>
            <w:vAlign w:val="bottom"/>
            <w:vMerge w:val="continue"/>
            <w:shd w:val="clear" w:color="auto" w:fill="CCEEFF"/>
          </w:tcPr>
          <w:p>
            <w:pPr>
              <w:spacing w:after="0"/>
              <w:rPr>
                <w:sz w:val="4"/>
                <w:szCs w:val="4"/>
                <w:color w:val="auto"/>
              </w:rPr>
            </w:pP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
                <w:szCs w:val="1"/>
                <w:color w:val="auto"/>
              </w:rPr>
              <w:t>​​</w:t>
            </w:r>
          </w:p>
        </w:tc>
        <w:tc>
          <w:tcPr>
            <w:tcW w:w="520" w:type="dxa"/>
            <w:vAlign w:val="bottom"/>
            <w:tcBorders>
              <w:right w:val="single" w:sz="8" w:color="CCEEFF"/>
            </w:tcBorders>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
                <w:szCs w:val="1"/>
                <w:color w:val="auto"/>
              </w:rPr>
              <w:t>​​</w:t>
            </w:r>
          </w:p>
        </w:tc>
        <w:tc>
          <w:tcPr>
            <w:tcW w:w="46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
                <w:szCs w:val="1"/>
                <w:color w:val="auto"/>
              </w:rPr>
              <w:t>​​</w:t>
            </w:r>
          </w:p>
        </w:tc>
        <w:tc>
          <w:tcPr>
            <w:tcW w:w="540" w:type="dxa"/>
            <w:vAlign w:val="bottom"/>
            <w:shd w:val="clear" w:color="auto" w:fill="CCEEFF"/>
          </w:tcPr>
          <w:p>
            <w:pPr>
              <w:spacing w:after="0"/>
              <w:rPr>
                <w:sz w:val="4"/>
                <w:szCs w:val="4"/>
                <w:color w:val="auto"/>
              </w:rPr>
            </w:pPr>
          </w:p>
        </w:tc>
        <w:tc>
          <w:tcPr>
            <w:tcW w:w="80" w:type="dxa"/>
            <w:vAlign w:val="bottom"/>
            <w:vMerge w:val="continue"/>
            <w:shd w:val="clear" w:color="auto" w:fill="CCEEFF"/>
          </w:tcPr>
          <w:p>
            <w:pPr>
              <w:spacing w:after="0"/>
              <w:rPr>
                <w:sz w:val="4"/>
                <w:szCs w:val="4"/>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
                <w:szCs w:val="1"/>
                <w:color w:val="auto"/>
              </w:rPr>
              <w:t>​​</w:t>
            </w:r>
          </w:p>
        </w:tc>
        <w:tc>
          <w:tcPr>
            <w:tcW w:w="560" w:type="dxa"/>
            <w:vAlign w:val="bottom"/>
            <w:shd w:val="clear" w:color="auto" w:fill="CCEEFF"/>
          </w:tcPr>
          <w:p>
            <w:pPr>
              <w:spacing w:after="0"/>
              <w:rPr>
                <w:sz w:val="4"/>
                <w:szCs w:val="4"/>
                <w:color w:val="auto"/>
              </w:rPr>
            </w:pPr>
          </w:p>
        </w:tc>
        <w:tc>
          <w:tcPr>
            <w:tcW w:w="4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tcBorders>
            <w:gridSpan w:val="4"/>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80" w:type="dxa"/>
            <w:vAlign w:val="bottom"/>
            <w:gridSpan w:val="7"/>
          </w:tcPr>
          <w:p>
            <w:pPr>
              <w:spacing w:after="0"/>
              <w:rPr>
                <w:sz w:val="20"/>
                <w:szCs w:val="20"/>
                <w:color w:val="auto"/>
              </w:rPr>
            </w:pPr>
            <w:r>
              <w:rPr>
                <w:rFonts w:ascii="Arial" w:cs="Arial" w:eastAsia="Arial" w:hAnsi="Arial"/>
                <w:sz w:val="13"/>
                <w:szCs w:val="13"/>
                <w:color w:val="auto"/>
              </w:rPr>
              <w:t>Note:  The above financial presentation does not include any information related to our investments in Klépierre S.A.</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7860" w:type="dxa"/>
            <w:vAlign w:val="bottom"/>
            <w:gridSpan w:val="12"/>
          </w:tcPr>
          <w:p>
            <w:pPr>
              <w:ind w:left="360"/>
              <w:spacing w:after="0"/>
              <w:rPr>
                <w:sz w:val="20"/>
                <w:szCs w:val="20"/>
                <w:color w:val="auto"/>
              </w:rPr>
            </w:pPr>
            <w:r>
              <w:rPr>
                <w:rFonts w:ascii="Arial" w:cs="Arial" w:eastAsia="Arial" w:hAnsi="Arial"/>
                <w:sz w:val="13"/>
                <w:szCs w:val="13"/>
                <w:color w:val="auto"/>
              </w:rPr>
              <w:t>(“Klépierre”), The Taubman Realty Group (“TRG”) and other platform investments. For additional information, see footnote B.</w:t>
            </w: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rFonts w:ascii="Arial" w:cs="Arial" w:eastAsia="Arial" w:hAnsi="Arial"/>
          <w:sz w:val="25"/>
          <w:szCs w:val="25"/>
          <w:b w:val="1"/>
          <w:bCs w:val="1"/>
          <w:color w:val="0F7179"/>
        </w:rPr>
      </w:pPr>
      <w:r>
        <w:rPr>
          <w:rFonts w:ascii="Arial" w:cs="Arial" w:eastAsia="Arial" w:hAnsi="Arial"/>
          <w:sz w:val="25"/>
          <w:szCs w:val="25"/>
          <w:b w:val="1"/>
          <w:bCs w:val="1"/>
          <w:color w:val="0F7179"/>
        </w:rPr>
        <w:drawing>
          <wp:anchor simplePos="0" relativeHeight="251657728" behindDoc="1" locked="0" layoutInCell="0" allowOverlap="1">
            <wp:simplePos x="0" y="0"/>
            <wp:positionH relativeFrom="column">
              <wp:posOffset>5711190</wp:posOffset>
            </wp:positionH>
            <wp:positionV relativeFrom="paragraph">
              <wp:posOffset>-423545</wp:posOffset>
            </wp:positionV>
            <wp:extent cx="11874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-423545</wp:posOffset>
            </wp:positionV>
            <wp:extent cx="493903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39030" cy="6985"/>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-1539875</wp:posOffset>
            </wp:positionV>
            <wp:extent cx="11874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8745" cy="698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-1539875</wp:posOffset>
            </wp:positionV>
            <wp:extent cx="493903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39030" cy="6985"/>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-2983865</wp:posOffset>
            </wp:positionV>
            <wp:extent cx="11176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760" cy="6985"/>
                    </a:xfrm>
                    <a:prstGeom prst="rect">
                      <a:avLst/>
                    </a:prstGeom>
                    <a:noFill/>
                  </pic:spPr>
                </pic:pic>
              </a:graphicData>
            </a:graphic>
          </wp:anchor>
        </w:drawing>
        <w:drawing>
          <wp:anchor simplePos="0" relativeHeight="251657728" behindDoc="1" locked="0" layoutInCell="0" allowOverlap="1">
            <wp:simplePos x="0" y="0"/>
            <wp:positionH relativeFrom="column">
              <wp:posOffset>332740</wp:posOffset>
            </wp:positionH>
            <wp:positionV relativeFrom="paragraph">
              <wp:posOffset>-2983865</wp:posOffset>
            </wp:positionV>
            <wp:extent cx="493268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2680" cy="698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349885</wp:posOffset>
            </wp:positionV>
            <wp:extent cx="6620510" cy="292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rFonts w:ascii="Arial" w:cs="Arial" w:eastAsia="Arial" w:hAnsi="Arial"/>
          <w:sz w:val="25"/>
          <w:szCs w:val="25"/>
          <w:b w:val="1"/>
          <w:bCs w:val="1"/>
          <w:color w:val="0F7179"/>
        </w:rPr>
      </w:pPr>
    </w:p>
    <w:p>
      <w:pPr>
        <w:spacing w:after="0" w:line="200" w:lineRule="exact"/>
        <w:rPr>
          <w:rFonts w:ascii="Arial" w:cs="Arial" w:eastAsia="Arial" w:hAnsi="Arial"/>
          <w:sz w:val="25"/>
          <w:szCs w:val="25"/>
          <w:b w:val="1"/>
          <w:bCs w:val="1"/>
          <w:color w:val="0F7179"/>
        </w:rPr>
      </w:pPr>
    </w:p>
    <w:p>
      <w:pPr>
        <w:spacing w:after="0" w:line="270" w:lineRule="exact"/>
        <w:rPr>
          <w:rFonts w:ascii="Arial" w:cs="Arial" w:eastAsia="Arial" w:hAnsi="Arial"/>
          <w:sz w:val="25"/>
          <w:szCs w:val="25"/>
          <w:b w:val="1"/>
          <w:bCs w:val="1"/>
          <w:color w:val="0F7179"/>
        </w:rPr>
      </w:pPr>
    </w:p>
    <w:p>
      <w:pPr>
        <w:spacing w:after="0"/>
        <w:tabs>
          <w:tab w:leader="none" w:pos="3320" w:val="left"/>
          <w:tab w:leader="none" w:pos="1020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8</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rFonts w:ascii="Arial" w:cs="Arial" w:eastAsia="Arial" w:hAnsi="Arial"/>
          <w:sz w:val="25"/>
          <w:szCs w:val="25"/>
          <w:b w:val="1"/>
          <w:bCs w:val="1"/>
          <w:color w:val="0F7179"/>
        </w:rPr>
      </w:pPr>
      <w:r>
        <w:rPr>
          <w:rFonts w:ascii="Arial" w:cs="Arial" w:eastAsia="Arial" w:hAnsi="Arial"/>
          <w:sz w:val="25"/>
          <w:szCs w:val="25"/>
          <w:b w:val="1"/>
          <w:bCs w:val="1"/>
          <w:color w:val="0F7179"/>
        </w:rPr>
        <w:drawing>
          <wp:anchor simplePos="0" relativeHeight="251657728" behindDoc="1" locked="0" layoutInCell="0" allowOverlap="1">
            <wp:simplePos x="0" y="0"/>
            <wp:positionH relativeFrom="column">
              <wp:posOffset>-286385</wp:posOffset>
            </wp:positionH>
            <wp:positionV relativeFrom="paragraph">
              <wp:posOffset>163830</wp:posOffset>
            </wp:positionV>
            <wp:extent cx="7221220" cy="3937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460"/>
          </w:cols>
          <w:pgMar w:left="740" w:top="984" w:right="699" w:bottom="1440" w:gutter="0" w:footer="0" w:header="0"/>
        </w:sectPr>
      </w:pPr>
    </w:p>
    <w:bookmarkStart w:id="12" w:name="page13"/>
    <w:bookmarkEnd w:id="12"/>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51" w:lineRule="exact"/>
        <w:rPr>
          <w:sz w:val="20"/>
          <w:szCs w:val="20"/>
          <w:color w:val="auto"/>
        </w:rPr>
      </w:pPr>
    </w:p>
    <w:p>
      <w:pPr>
        <w:jc w:val="center"/>
        <w:ind w:left="3580"/>
        <w:spacing w:after="0"/>
        <w:rPr>
          <w:sz w:val="20"/>
          <w:szCs w:val="20"/>
          <w:color w:val="auto"/>
        </w:rPr>
      </w:pPr>
      <w:r>
        <w:rPr>
          <w:rFonts w:ascii="Arial" w:cs="Arial" w:eastAsia="Arial" w:hAnsi="Arial"/>
          <w:sz w:val="18"/>
          <w:szCs w:val="18"/>
          <w:b w:val="1"/>
          <w:bCs w:val="1"/>
          <w:color w:val="auto"/>
        </w:rPr>
        <w:t>Simon Property Group, Inc.</w:t>
      </w:r>
    </w:p>
    <w:p>
      <w:pPr>
        <w:spacing w:after="0" w:line="34" w:lineRule="exact"/>
        <w:rPr>
          <w:sz w:val="20"/>
          <w:szCs w:val="20"/>
          <w:color w:val="auto"/>
        </w:rPr>
      </w:pPr>
    </w:p>
    <w:p>
      <w:pPr>
        <w:jc w:val="center"/>
        <w:ind w:left="3580"/>
        <w:spacing w:after="0"/>
        <w:rPr>
          <w:sz w:val="20"/>
          <w:szCs w:val="20"/>
          <w:color w:val="auto"/>
        </w:rPr>
      </w:pPr>
      <w:r>
        <w:rPr>
          <w:rFonts w:ascii="Arial" w:cs="Arial" w:eastAsia="Arial" w:hAnsi="Arial"/>
          <w:sz w:val="13"/>
          <w:szCs w:val="13"/>
          <w:i w:val="1"/>
          <w:iCs w:val="1"/>
          <w:color w:val="auto"/>
        </w:rPr>
        <w:t>Unaudited Joint Venture Combined Balance Sheets</w:t>
      </w:r>
    </w:p>
    <w:p>
      <w:pPr>
        <w:jc w:val="center"/>
        <w:ind w:left="3640"/>
        <w:spacing w:after="0" w:line="232" w:lineRule="auto"/>
        <w:rPr>
          <w:sz w:val="20"/>
          <w:szCs w:val="20"/>
          <w:color w:val="auto"/>
        </w:rPr>
      </w:pPr>
      <w:r>
        <w:rPr>
          <w:rFonts w:ascii="Arial" w:cs="Arial" w:eastAsia="Arial" w:hAnsi="Arial"/>
          <w:sz w:val="13"/>
          <w:szCs w:val="13"/>
          <w:i w:val="1"/>
          <w:iCs w:val="1"/>
          <w:color w:val="auto"/>
        </w:rPr>
        <w:t>(Dollars in thousands)</w:t>
      </w:r>
      <w:r>
        <w:rPr>
          <w:rFonts w:ascii="Times New Roman" w:cs="Times New Roman" w:eastAsia="Times New Roman" w:hAnsi="Times New Roman"/>
          <w:sz w:val="17"/>
          <w:szCs w:val="17"/>
          <w:b w:val="1"/>
          <w:bCs w:val="1"/>
          <w:color w:val="auto"/>
        </w:rPr>
        <w:t>​</w:t>
      </w:r>
    </w:p>
    <w:p>
      <w:pPr>
        <w:spacing w:after="0" w:line="292" w:lineRule="exact"/>
        <w:rPr>
          <w:sz w:val="20"/>
          <w:szCs w:val="20"/>
          <w:color w:val="auto"/>
        </w:rPr>
      </w:pPr>
    </w:p>
    <w:p>
      <w:pPr>
        <w:ind w:left="1160"/>
        <w:spacing w:after="0"/>
        <w:rPr>
          <w:sz w:val="20"/>
          <w:szCs w:val="20"/>
          <w:color w:val="auto"/>
        </w:rPr>
      </w:pPr>
      <w:r>
        <w:rPr>
          <w:rFonts w:ascii="Arial" w:cs="Arial" w:eastAsia="Arial" w:hAnsi="Arial"/>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1270</wp:posOffset>
            </wp:positionV>
            <wp:extent cx="5699760" cy="132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99760" cy="132715"/>
                    </a:xfrm>
                    <a:prstGeom prst="rect">
                      <a:avLst/>
                    </a:prstGeom>
                    <a:noFill/>
                  </pic:spPr>
                </pic:pic>
              </a:graphicData>
            </a:graphic>
          </wp:anchor>
        </w:drawing>
      </w:r>
    </w:p>
    <w:p>
      <w:pPr>
        <w:spacing w:after="0" w:line="15"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Assets:​</w:t>
      </w:r>
    </w:p>
    <w:p>
      <w:pPr>
        <w:spacing w:after="0" w:line="52"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Investment​ properties,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13970</wp:posOffset>
            </wp:positionV>
            <wp:extent cx="5699760" cy="139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99760" cy="139700"/>
                    </a:xfrm>
                    <a:prstGeom prst="rect">
                      <a:avLst/>
                    </a:prstGeom>
                    <a:noFill/>
                  </pic:spPr>
                </pic:pic>
              </a:graphicData>
            </a:graphic>
          </wp:anchor>
        </w:drawing>
      </w:r>
    </w:p>
    <w:p>
      <w:pPr>
        <w:ind w:left="1160"/>
        <w:spacing w:after="0" w:line="187" w:lineRule="auto"/>
        <w:rPr>
          <w:sz w:val="20"/>
          <w:szCs w:val="20"/>
          <w:color w:val="auto"/>
        </w:rPr>
      </w:pPr>
      <w:r>
        <w:rPr>
          <w:rFonts w:ascii="Arial" w:cs="Arial" w:eastAsia="Arial" w:hAnsi="Arial"/>
          <w:sz w:val="10"/>
          <w:szCs w:val="10"/>
          <w:color w:val="auto"/>
        </w:rPr>
        <w:t>Less – accumulated depreciation</w:t>
      </w:r>
    </w:p>
    <w:p>
      <w:pPr>
        <w:ind w:left="1160"/>
        <w:spacing w:after="0"/>
        <w:rPr>
          <w:sz w:val="20"/>
          <w:szCs w:val="20"/>
          <w:color w:val="auto"/>
        </w:rPr>
      </w:pPr>
      <w:r>
        <w:rPr>
          <w:rFonts w:ascii="Arial" w:cs="Arial" w:eastAsia="Arial" w:hAnsi="Arial"/>
          <w:sz w:val="13"/>
          <w:szCs w:val="13"/>
          <w:color w:val="auto"/>
        </w:rPr>
        <w:t>​</w:t>
      </w:r>
    </w:p>
    <w:p>
      <w:pPr>
        <w:spacing w:after="0" w:line="47"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2540</wp:posOffset>
            </wp:positionV>
            <wp:extent cx="5699760" cy="1257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99760" cy="125730"/>
                    </a:xfrm>
                    <a:prstGeom prst="rect">
                      <a:avLst/>
                    </a:prstGeom>
                    <a:noFill/>
                  </pic:spPr>
                </pic:pic>
              </a:graphicData>
            </a:graphic>
          </wp:anchor>
        </w:drawing>
      </w:r>
    </w:p>
    <w:p>
      <w:pPr>
        <w:spacing w:after="0" w:line="6"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Cash​ and cash equivalents</w:t>
      </w:r>
    </w:p>
    <w:p>
      <w:pPr>
        <w:spacing w:after="0" w:line="4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Tenant​ receivables and accrued revenue,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16510</wp:posOffset>
            </wp:positionV>
            <wp:extent cx="5699760" cy="1257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99760" cy="12573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Right​-of-use assets, net</w:t>
      </w:r>
    </w:p>
    <w:p>
      <w:pPr>
        <w:ind w:left="1160"/>
        <w:spacing w:after="0" w:line="194" w:lineRule="auto"/>
        <w:rPr>
          <w:sz w:val="20"/>
          <w:szCs w:val="20"/>
          <w:color w:val="auto"/>
        </w:rPr>
      </w:pPr>
      <w:r>
        <w:rPr>
          <w:rFonts w:ascii="Arial" w:cs="Arial" w:eastAsia="Arial" w:hAnsi="Arial"/>
          <w:sz w:val="10"/>
          <w:szCs w:val="10"/>
          <w:color w:val="auto"/>
        </w:rPr>
        <w:t>Deferred costs and other assets</w:t>
      </w:r>
    </w:p>
    <w:p>
      <w:pPr>
        <w:ind w:left="116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-4445</wp:posOffset>
            </wp:positionV>
            <wp:extent cx="5699760" cy="1536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99760" cy="153670"/>
                    </a:xfrm>
                    <a:prstGeom prst="rect">
                      <a:avLst/>
                    </a:prstGeom>
                    <a:noFill/>
                  </pic:spPr>
                </pic:pic>
              </a:graphicData>
            </a:graphic>
          </wp:anchor>
        </w:drawing>
      </w:r>
    </w:p>
    <w:p>
      <w:pPr>
        <w:ind w:left="1160"/>
        <w:spacing w:after="0" w:line="203" w:lineRule="auto"/>
        <w:rPr>
          <w:sz w:val="20"/>
          <w:szCs w:val="20"/>
          <w:color w:val="auto"/>
        </w:rPr>
      </w:pPr>
      <w:r>
        <w:rPr>
          <w:rFonts w:ascii="Arial" w:cs="Arial" w:eastAsia="Arial" w:hAnsi="Arial"/>
          <w:sz w:val="26"/>
          <w:szCs w:val="26"/>
          <w:color w:val="auto"/>
          <w:vertAlign w:val="subscript"/>
        </w:rPr>
        <w:t>​</w:t>
      </w:r>
      <w:r>
        <w:rPr>
          <w:rFonts w:ascii="Arial" w:cs="Arial" w:eastAsia="Arial" w:hAnsi="Arial"/>
          <w:sz w:val="13"/>
          <w:szCs w:val="13"/>
          <w:color w:val="auto"/>
        </w:rPr>
        <w:t xml:space="preserve">  Total assets</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3"/>
          <w:szCs w:val="13"/>
          <w:b w:val="1"/>
          <w:bCs w:val="1"/>
          <w:color w:val="auto"/>
        </w:rPr>
        <w:t>Liabilities​ and Partners’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10795</wp:posOffset>
            </wp:positionV>
            <wp:extent cx="5699760" cy="1257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99760" cy="125730"/>
                    </a:xfrm>
                    <a:prstGeom prst="rect">
                      <a:avLst/>
                    </a:prstGeom>
                    <a:noFill/>
                  </pic:spPr>
                </pic:pic>
              </a:graphicData>
            </a:graphic>
          </wp:anchor>
        </w:drawing>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Mortgages​</w:t>
      </w:r>
    </w:p>
    <w:p>
      <w:pPr>
        <w:spacing w:after="0" w:line="45"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Accounts​ payable, accrued expenses, intangibles, and deferred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16510</wp:posOffset>
            </wp:positionV>
            <wp:extent cx="5699760" cy="1257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99760" cy="125730"/>
                    </a:xfrm>
                    <a:prstGeom prst="rect">
                      <a:avLst/>
                    </a:prstGeom>
                    <a:noFill/>
                  </pic:spPr>
                </pic:pic>
              </a:graphicData>
            </a:graphic>
          </wp:anchor>
        </w:drawing>
      </w:r>
    </w:p>
    <w:p>
      <w:pPr>
        <w:spacing w:after="0" w:line="28" w:lineRule="exact"/>
        <w:rPr>
          <w:sz w:val="20"/>
          <w:szCs w:val="20"/>
          <w:color w:val="auto"/>
        </w:rPr>
      </w:pPr>
    </w:p>
    <w:p>
      <w:pPr>
        <w:ind w:left="1160"/>
        <w:spacing w:after="0"/>
        <w:rPr>
          <w:sz w:val="20"/>
          <w:szCs w:val="20"/>
          <w:color w:val="auto"/>
        </w:rPr>
      </w:pPr>
      <w:r>
        <w:rPr>
          <w:rFonts w:ascii="Arial" w:cs="Arial" w:eastAsia="Arial" w:hAnsi="Arial"/>
          <w:sz w:val="13"/>
          <w:szCs w:val="13"/>
          <w:color w:val="auto"/>
        </w:rPr>
        <w:t>Lease​ liabilities</w:t>
      </w:r>
    </w:p>
    <w:p>
      <w:pPr>
        <w:ind w:left="1160"/>
        <w:spacing w:after="0" w:line="194" w:lineRule="auto"/>
        <w:rPr>
          <w:sz w:val="20"/>
          <w:szCs w:val="20"/>
          <w:color w:val="auto"/>
        </w:rPr>
      </w:pPr>
      <w:r>
        <w:rPr>
          <w:rFonts w:ascii="Arial" w:cs="Arial" w:eastAsia="Arial" w:hAnsi="Arial"/>
          <w:sz w:val="10"/>
          <w:szCs w:val="10"/>
          <w:color w:val="auto"/>
        </w:rPr>
        <w:t>Other liabilities</w:t>
      </w:r>
    </w:p>
    <w:p>
      <w:pPr>
        <w:ind w:left="1160"/>
        <w:spacing w:after="0"/>
        <w:rPr>
          <w:sz w:val="20"/>
          <w:szCs w:val="20"/>
          <w:color w:val="auto"/>
        </w:rPr>
      </w:pP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-4445</wp:posOffset>
            </wp:positionV>
            <wp:extent cx="5699760" cy="132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99760" cy="132715"/>
                    </a:xfrm>
                    <a:prstGeom prst="rect">
                      <a:avLst/>
                    </a:prstGeom>
                    <a:noFill/>
                  </pic:spPr>
                </pic:pic>
              </a:graphicData>
            </a:graphic>
          </wp:anchor>
        </w:drawing>
      </w:r>
    </w:p>
    <w:p>
      <w:pPr>
        <w:spacing w:after="0" w:line="5" w:lineRule="exact"/>
        <w:rPr>
          <w:sz w:val="20"/>
          <w:szCs w:val="20"/>
          <w:color w:val="auto"/>
        </w:rPr>
      </w:pPr>
    </w:p>
    <w:p>
      <w:pPr>
        <w:ind w:left="1280" w:hanging="122"/>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Total liabilities</w:t>
      </w:r>
    </w:p>
    <w:p>
      <w:pPr>
        <w:spacing w:after="0" w:line="48" w:lineRule="exact"/>
        <w:rPr>
          <w:rFonts w:ascii="Arial" w:cs="Arial" w:eastAsia="Arial" w:hAnsi="Arial"/>
          <w:sz w:val="13"/>
          <w:szCs w:val="13"/>
          <w:color w:val="auto"/>
        </w:rPr>
      </w:pPr>
    </w:p>
    <w:p>
      <w:pPr>
        <w:ind w:left="1160"/>
        <w:spacing w:after="0"/>
        <w:rPr>
          <w:rFonts w:ascii="Arial" w:cs="Arial" w:eastAsia="Arial" w:hAnsi="Arial"/>
          <w:sz w:val="13"/>
          <w:szCs w:val="13"/>
          <w:color w:val="auto"/>
        </w:rPr>
      </w:pPr>
      <w:r>
        <w:rPr>
          <w:rFonts w:ascii="Arial" w:cs="Arial" w:eastAsia="Arial" w:hAnsi="Arial"/>
          <w:sz w:val="13"/>
          <w:szCs w:val="13"/>
          <w:color w:val="auto"/>
        </w:rPr>
        <w:t>Preferred​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16510</wp:posOffset>
            </wp:positionV>
            <wp:extent cx="5699760" cy="139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99760" cy="139700"/>
                    </a:xfrm>
                    <a:prstGeom prst="rect">
                      <a:avLst/>
                    </a:prstGeom>
                    <a:noFill/>
                  </pic:spPr>
                </pic:pic>
              </a:graphicData>
            </a:graphic>
          </wp:anchor>
        </w:drawing>
      </w:r>
    </w:p>
    <w:p>
      <w:pPr>
        <w:ind w:left="1160"/>
        <w:spacing w:after="0" w:line="194" w:lineRule="auto"/>
        <w:rPr>
          <w:sz w:val="20"/>
          <w:szCs w:val="20"/>
          <w:color w:val="auto"/>
        </w:rPr>
      </w:pPr>
      <w:r>
        <w:rPr>
          <w:rFonts w:ascii="Arial" w:cs="Arial" w:eastAsia="Arial" w:hAnsi="Arial"/>
          <w:sz w:val="10"/>
          <w:szCs w:val="10"/>
          <w:color w:val="auto"/>
        </w:rPr>
        <w:t>Partners’ deficit</w:t>
      </w:r>
    </w:p>
    <w:p>
      <w:pPr>
        <w:ind w:left="1160"/>
        <w:spacing w:after="0"/>
        <w:rPr>
          <w:sz w:val="20"/>
          <w:szCs w:val="20"/>
          <w:color w:val="auto"/>
        </w:rPr>
      </w:pPr>
      <w:r>
        <w:rPr>
          <w:rFonts w:ascii="Arial" w:cs="Arial" w:eastAsia="Arial" w:hAnsi="Arial"/>
          <w:sz w:val="13"/>
          <w:szCs w:val="13"/>
          <w:color w:val="auto"/>
        </w:rPr>
        <w:t>​</w:t>
      </w:r>
    </w:p>
    <w:p>
      <w:pPr>
        <w:ind w:left="1280" w:hanging="122"/>
        <w:spacing w:after="0" w:line="182" w:lineRule="auto"/>
        <w:tabs>
          <w:tab w:leader="none" w:pos="1280" w:val="left"/>
        </w:tabs>
        <w:numPr>
          <w:ilvl w:val="0"/>
          <w:numId w:val="9"/>
        </w:numPr>
        <w:rPr>
          <w:rFonts w:ascii="Arial" w:cs="Arial" w:eastAsia="Arial" w:hAnsi="Arial"/>
          <w:sz w:val="24"/>
          <w:szCs w:val="24"/>
          <w:color w:val="auto"/>
          <w:vertAlign w:val="subscript"/>
        </w:rPr>
      </w:pPr>
      <w:r>
        <w:rPr>
          <w:rFonts w:ascii="Arial" w:cs="Arial" w:eastAsia="Arial" w:hAnsi="Arial"/>
          <w:sz w:val="12"/>
          <w:szCs w:val="12"/>
          <w:color w:val="auto"/>
        </w:rPr>
        <w:t>Total liabilities and partners’ deficit</w:t>
      </w:r>
    </w:p>
    <w:p>
      <w:pPr>
        <w:spacing w:after="0" w:line="44" w:lineRule="exact"/>
        <w:rPr>
          <w:rFonts w:ascii="Arial" w:cs="Arial" w:eastAsia="Arial" w:hAnsi="Arial"/>
          <w:sz w:val="24"/>
          <w:szCs w:val="24"/>
          <w:color w:val="auto"/>
          <w:vertAlign w:val="subscript"/>
        </w:rPr>
      </w:pPr>
    </w:p>
    <w:p>
      <w:pPr>
        <w:ind w:left="1160"/>
        <w:spacing w:after="0"/>
        <w:rPr>
          <w:rFonts w:ascii="Arial" w:cs="Arial" w:eastAsia="Arial" w:hAnsi="Arial"/>
          <w:sz w:val="24"/>
          <w:szCs w:val="24"/>
          <w:color w:val="auto"/>
          <w:vertAlign w:val="subscript"/>
        </w:rPr>
      </w:pPr>
      <w:r>
        <w:rPr>
          <w:rFonts w:ascii="Arial" w:cs="Arial" w:eastAsia="Arial" w:hAnsi="Arial"/>
          <w:sz w:val="13"/>
          <w:szCs w:val="13"/>
          <w:b w:val="1"/>
          <w:bCs w:val="1"/>
          <w:color w:val="auto"/>
        </w:rPr>
        <w:t>Our​ Share of:</w:t>
      </w:r>
    </w:p>
    <w:p>
      <w:pPr>
        <w:spacing w:after="0" w:line="43" w:lineRule="exact"/>
        <w:rPr>
          <w:rFonts w:ascii="Arial" w:cs="Arial" w:eastAsia="Arial" w:hAnsi="Arial"/>
          <w:sz w:val="24"/>
          <w:szCs w:val="24"/>
          <w:color w:val="auto"/>
          <w:vertAlign w:val="subscript"/>
        </w:rPr>
      </w:pPr>
    </w:p>
    <w:p>
      <w:pPr>
        <w:ind w:left="1160"/>
        <w:spacing w:after="0"/>
        <w:rPr>
          <w:rFonts w:ascii="Arial" w:cs="Arial" w:eastAsia="Arial" w:hAnsi="Arial"/>
          <w:sz w:val="24"/>
          <w:szCs w:val="24"/>
          <w:color w:val="auto"/>
          <w:vertAlign w:val="subscript"/>
        </w:rPr>
      </w:pPr>
      <w:r>
        <w:rPr>
          <w:rFonts w:ascii="Arial" w:cs="Arial" w:eastAsia="Arial" w:hAnsi="Arial"/>
          <w:sz w:val="13"/>
          <w:szCs w:val="13"/>
          <w:color w:val="auto"/>
        </w:rPr>
        <w:t>Partners’​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737235</wp:posOffset>
            </wp:positionH>
            <wp:positionV relativeFrom="paragraph">
              <wp:posOffset>-229235</wp:posOffset>
            </wp:positionV>
            <wp:extent cx="5699760" cy="1187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99760" cy="118745"/>
                    </a:xfrm>
                    <a:prstGeom prst="rect">
                      <a:avLst/>
                    </a:prstGeom>
                    <a:noFill/>
                  </pic:spPr>
                </pic:pic>
              </a:graphicData>
            </a:graphic>
          </wp:anchor>
        </w:drawing>
        <w:drawing>
          <wp:anchor simplePos="0" relativeHeight="251657728" behindDoc="1" locked="0" layoutInCell="0" allowOverlap="1">
            <wp:simplePos x="0" y="0"/>
            <wp:positionH relativeFrom="column">
              <wp:posOffset>737235</wp:posOffset>
            </wp:positionH>
            <wp:positionV relativeFrom="paragraph">
              <wp:posOffset>13970</wp:posOffset>
            </wp:positionV>
            <wp:extent cx="5699760" cy="139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99760" cy="139700"/>
                    </a:xfrm>
                    <a:prstGeom prst="rect">
                      <a:avLst/>
                    </a:prstGeom>
                    <a:noFill/>
                  </pic:spPr>
                </pic:pic>
              </a:graphicData>
            </a:graphic>
          </wp:anchor>
        </w:drawing>
      </w:r>
    </w:p>
    <w:p>
      <w:pPr>
        <w:ind w:left="1160"/>
        <w:spacing w:after="0" w:line="187" w:lineRule="auto"/>
        <w:rPr>
          <w:sz w:val="20"/>
          <w:szCs w:val="20"/>
          <w:color w:val="auto"/>
        </w:rPr>
      </w:pPr>
      <w:r>
        <w:rPr>
          <w:rFonts w:ascii="Arial" w:cs="Arial" w:eastAsia="Arial" w:hAnsi="Arial"/>
          <w:sz w:val="10"/>
          <w:szCs w:val="10"/>
          <w:color w:val="auto"/>
        </w:rPr>
        <w:t>Add: Excess Investment (A)</w:t>
      </w:r>
    </w:p>
    <w:p>
      <w:pPr>
        <w:ind w:left="1160"/>
        <w:spacing w:after="0"/>
        <w:rPr>
          <w:sz w:val="20"/>
          <w:szCs w:val="20"/>
          <w:color w:val="auto"/>
        </w:rPr>
      </w:pPr>
      <w:r>
        <w:rPr>
          <w:rFonts w:ascii="Arial" w:cs="Arial" w:eastAsia="Arial" w:hAnsi="Arial"/>
          <w:sz w:val="13"/>
          <w:szCs w:val="13"/>
          <w:color w:val="auto"/>
        </w:rPr>
        <w:t>​</w:t>
      </w:r>
    </w:p>
    <w:p>
      <w:pPr>
        <w:ind w:left="1160"/>
        <w:spacing w:after="0" w:line="192" w:lineRule="auto"/>
        <w:rPr>
          <w:sz w:val="20"/>
          <w:szCs w:val="20"/>
          <w:color w:val="auto"/>
        </w:rPr>
      </w:pPr>
      <w:r>
        <w:rPr>
          <w:rFonts w:ascii="Arial" w:cs="Arial" w:eastAsia="Arial" w:hAnsi="Arial"/>
          <w:sz w:val="10"/>
          <w:szCs w:val="10"/>
          <w:color w:val="auto"/>
        </w:rPr>
        <w:t>Our net Investment in unconsolidated entities, at equity</w:t>
      </w:r>
    </w:p>
    <w:p>
      <w:pPr>
        <w:ind w:left="1160"/>
        <w:spacing w:after="0"/>
        <w:rPr>
          <w:sz w:val="20"/>
          <w:szCs w:val="20"/>
          <w:color w:val="auto"/>
        </w:rPr>
      </w:pPr>
      <w:r>
        <w:rPr>
          <w:rFonts w:ascii="Arial" w:cs="Arial" w:eastAsia="Arial" w:hAnsi="Arial"/>
          <w:sz w:val="13"/>
          <w:szCs w:val="13"/>
          <w:color w:val="auto"/>
        </w:rPr>
        <w:t>​</w:t>
      </w:r>
    </w:p>
    <w:p>
      <w:pPr>
        <w:spacing w:after="0" w:line="102" w:lineRule="exact"/>
        <w:rPr>
          <w:sz w:val="20"/>
          <w:szCs w:val="20"/>
          <w:color w:val="auto"/>
        </w:rPr>
      </w:pPr>
    </w:p>
    <w:p>
      <w:pPr>
        <w:ind w:left="1580" w:hanging="439"/>
        <w:spacing w:after="0" w:line="302" w:lineRule="auto"/>
        <w:tabs>
          <w:tab w:leader="none" w:pos="1560" w:val="left"/>
        </w:tabs>
        <w:rPr>
          <w:sz w:val="20"/>
          <w:szCs w:val="20"/>
          <w:color w:val="auto"/>
        </w:rPr>
      </w:pPr>
      <w:r>
        <w:rPr>
          <w:rFonts w:ascii="Arial" w:cs="Arial" w:eastAsia="Arial" w:hAnsi="Arial"/>
          <w:sz w:val="13"/>
          <w:szCs w:val="13"/>
          <w:color w:val="auto"/>
        </w:rPr>
        <w:t>Note:</w:t>
        <w:tab/>
        <w:t>The above financial presentation does not include any information related to our investments in Klépierre, TRG and other platform investments. For additional information, see footnote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325755</wp:posOffset>
            </wp:positionV>
            <wp:extent cx="6620510" cy="292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December 31,</w:t>
            </w:r>
          </w:p>
        </w:tc>
        <w:tc>
          <w:tcPr>
            <w:tcW w:w="0" w:type="dxa"/>
            <w:vAlign w:val="bottom"/>
          </w:tcPr>
          <w:p>
            <w:pPr>
              <w:spacing w:after="0"/>
              <w:rPr>
                <w:sz w:val="1"/>
                <w:szCs w:val="1"/>
                <w:color w:val="auto"/>
              </w:rPr>
            </w:pPr>
          </w:p>
        </w:tc>
      </w:tr>
      <w:tr>
        <w:trPr>
          <w:trHeight w:val="162"/>
        </w:trPr>
        <w:tc>
          <w:tcPr>
            <w:tcW w:w="260" w:type="dxa"/>
            <w:vAlign w:val="bottom"/>
            <w:gridSpan w:val="2"/>
          </w:tcPr>
          <w:p>
            <w:pPr>
              <w:ind w:left="80"/>
              <w:spacing w:after="0"/>
              <w:rPr>
                <w:sz w:val="20"/>
                <w:szCs w:val="20"/>
                <w:color w:val="auto"/>
              </w:rPr>
            </w:pPr>
            <w:r>
              <w:rPr>
                <w:rFonts w:ascii="Arial" w:cs="Arial" w:eastAsia="Arial" w:hAnsi="Arial"/>
                <w:sz w:val="12"/>
                <w:szCs w:val="12"/>
                <w:b w:val="1"/>
                <w:bCs w:val="1"/>
                <w:color w:val="auto"/>
              </w:rPr>
              <w:t>​ ​</w:t>
            </w:r>
          </w:p>
        </w:tc>
        <w:tc>
          <w:tcPr>
            <w:tcW w:w="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4"/>
                <w:szCs w:val="14"/>
                <w:color w:val="auto"/>
              </w:rPr>
            </w:pPr>
          </w:p>
        </w:tc>
        <w:tc>
          <w:tcPr>
            <w:tcW w:w="220" w:type="dxa"/>
            <w:vAlign w:val="bottom"/>
            <w:gridSpan w:val="3"/>
          </w:tcPr>
          <w:p>
            <w:pPr>
              <w:ind w:left="20"/>
              <w:spacing w:after="0"/>
              <w:rPr>
                <w:sz w:val="20"/>
                <w:szCs w:val="20"/>
                <w:color w:val="auto"/>
              </w:rPr>
            </w:pPr>
            <w:r>
              <w:rPr>
                <w:rFonts w:ascii="Arial" w:cs="Arial" w:eastAsia="Arial" w:hAnsi="Arial"/>
                <w:sz w:val="12"/>
                <w:szCs w:val="12"/>
                <w:b w:val="1"/>
                <w:bCs w:val="1"/>
                <w:color w:val="auto"/>
              </w:rPr>
              <w:t>​ ​</w:t>
            </w:r>
          </w:p>
        </w:tc>
        <w:tc>
          <w:tcPr>
            <w:tcW w:w="40" w:type="dxa"/>
            <w:vAlign w:val="bottom"/>
          </w:tcPr>
          <w:p>
            <w:pPr>
              <w:spacing w:after="0"/>
              <w:rPr>
                <w:sz w:val="14"/>
                <w:szCs w:val="14"/>
                <w:color w:val="auto"/>
              </w:rPr>
            </w:pPr>
          </w:p>
        </w:tc>
        <w:tc>
          <w:tcPr>
            <w:tcW w:w="700" w:type="dxa"/>
            <w:vAlign w:val="bottom"/>
            <w:gridSpan w:val="3"/>
          </w:tcPr>
          <w:p>
            <w:pPr>
              <w:jc w:val="right"/>
              <w:ind w:right="20"/>
              <w:spacing w:after="0" w:line="162" w:lineRule="exact"/>
              <w:rPr>
                <w:sz w:val="20"/>
                <w:szCs w:val="20"/>
                <w:color w:val="auto"/>
              </w:rPr>
            </w:pPr>
            <w:r>
              <w:rPr>
                <w:rFonts w:ascii="Arial" w:cs="Arial" w:eastAsia="Arial" w:hAnsi="Arial"/>
                <w:sz w:val="10"/>
                <w:szCs w:val="10"/>
                <w:b w:val="1"/>
                <w:bCs w:val="1"/>
                <w:color w:val="auto"/>
              </w:rPr>
              <w:t>2023</w:t>
            </w:r>
            <w:r>
              <w:rPr>
                <w:rFonts w:ascii="Arial" w:cs="Arial" w:eastAsia="Arial" w:hAnsi="Arial"/>
                <w:sz w:val="18"/>
                <w:szCs w:val="18"/>
                <w:b w:val="1"/>
                <w:bCs w:val="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3"/>
          </w:tcPr>
          <w:p>
            <w:pPr>
              <w:ind w:left="60"/>
              <w:spacing w:after="0"/>
              <w:rPr>
                <w:sz w:val="20"/>
                <w:szCs w:val="20"/>
                <w:color w:val="auto"/>
              </w:rPr>
            </w:pPr>
            <w:r>
              <w:rPr>
                <w:rFonts w:ascii="Arial" w:cs="Arial" w:eastAsia="Arial" w:hAnsi="Arial"/>
                <w:sz w:val="13"/>
                <w:szCs w:val="13"/>
                <w:b w:val="1"/>
                <w:bCs w:val="1"/>
                <w:color w:val="auto"/>
              </w:rPr>
              <w:t>​ ​</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8"/>
                <w:szCs w:val="18"/>
                <w:color w:val="auto"/>
              </w:rPr>
            </w:pPr>
          </w:p>
        </w:tc>
        <w:tc>
          <w:tcPr>
            <w:tcW w:w="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1020" w:type="dxa"/>
            <w:vAlign w:val="bottom"/>
            <w:gridSpan w:val="5"/>
          </w:tcPr>
          <w:p>
            <w:pPr>
              <w:jc w:val="right"/>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$ 19,140,474</w:t>
            </w:r>
            <w:r>
              <w:rPr>
                <w:rFonts w:ascii="Arial" w:cs="Arial" w:eastAsia="Arial" w:hAnsi="Arial"/>
                <w:sz w:val="13"/>
                <w:szCs w:val="13"/>
                <w:color w:val="auto"/>
              </w:rPr>
              <w:t>​​</w:t>
            </w:r>
          </w:p>
        </w:tc>
        <w:tc>
          <w:tcPr>
            <w:tcW w:w="960" w:type="dxa"/>
            <w:vAlign w:val="bottom"/>
            <w:gridSpan w:val="7"/>
          </w:tcPr>
          <w:p>
            <w:pPr>
              <w:jc w:val="right"/>
              <w:spacing w:after="0"/>
              <w:rPr>
                <w:sz w:val="20"/>
                <w:szCs w:val="20"/>
                <w:color w:val="auto"/>
              </w:rPr>
            </w:pPr>
            <w:r>
              <w:rPr>
                <w:rFonts w:ascii="Arial" w:cs="Arial" w:eastAsia="Arial" w:hAnsi="Arial"/>
                <w:sz w:val="13"/>
                <w:szCs w:val="13"/>
                <w:color w:val="auto"/>
              </w:rPr>
              <w:t>​ ​$ 19,315,578​</w:t>
            </w:r>
          </w:p>
        </w:tc>
        <w:tc>
          <w:tcPr>
            <w:tcW w:w="0" w:type="dxa"/>
            <w:vAlign w:val="bottom"/>
          </w:tcPr>
          <w:p>
            <w:pPr>
              <w:spacing w:after="0"/>
              <w:rPr>
                <w:sz w:val="1"/>
                <w:szCs w:val="1"/>
                <w:color w:val="auto"/>
              </w:rPr>
            </w:pPr>
          </w:p>
        </w:tc>
      </w:tr>
      <w:tr>
        <w:trPr>
          <w:trHeight w:val="189"/>
        </w:trPr>
        <w:tc>
          <w:tcPr>
            <w:tcW w:w="320" w:type="dxa"/>
            <w:vAlign w:val="bottom"/>
            <w:gridSpan w:val="3"/>
          </w:tcPr>
          <w:p>
            <w:pPr>
              <w:ind w:left="4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b w:val="1"/>
                <w:bCs w:val="1"/>
                <w:color w:val="auto"/>
                <w:vertAlign w:val="superscript"/>
              </w:rPr>
              <w:t>​</w:t>
            </w:r>
          </w:p>
        </w:tc>
        <w:tc>
          <w:tcPr>
            <w:tcW w:w="700" w:type="dxa"/>
            <w:vAlign w:val="bottom"/>
            <w:gridSpan w:val="2"/>
          </w:tcPr>
          <w:p>
            <w:pPr>
              <w:jc w:val="right"/>
              <w:spacing w:after="0" w:line="189" w:lineRule="exact"/>
              <w:rPr>
                <w:sz w:val="20"/>
                <w:szCs w:val="20"/>
                <w:color w:val="auto"/>
              </w:rPr>
            </w:pPr>
            <w:r>
              <w:rPr>
                <w:rFonts w:ascii="Arial" w:cs="Arial" w:eastAsia="Arial" w:hAnsi="Arial"/>
                <w:sz w:val="11"/>
                <w:szCs w:val="11"/>
                <w:b w:val="1"/>
                <w:bCs w:val="1"/>
                <w:color w:val="auto"/>
              </w:rPr>
              <w:t>8,955,109</w:t>
            </w:r>
            <w:r>
              <w:rPr>
                <w:rFonts w:ascii="Arial" w:cs="Arial" w:eastAsia="Arial" w:hAnsi="Arial"/>
                <w:sz w:val="21"/>
                <w:szCs w:val="21"/>
                <w:color w:val="auto"/>
                <w:vertAlign w:val="subscript"/>
              </w:rPr>
              <w:t>​​</w:t>
            </w:r>
          </w:p>
        </w:tc>
        <w:tc>
          <w:tcPr>
            <w:tcW w:w="260" w:type="dxa"/>
            <w:vAlign w:val="bottom"/>
            <w:gridSpan w:val="4"/>
          </w:tcPr>
          <w:p>
            <w:pPr>
              <w:ind w:left="6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w:t>
            </w:r>
          </w:p>
        </w:tc>
        <w:tc>
          <w:tcPr>
            <w:tcW w:w="700" w:type="dxa"/>
            <w:vAlign w:val="bottom"/>
            <w:gridSpan w:val="3"/>
          </w:tcPr>
          <w:p>
            <w:pPr>
              <w:jc w:val="right"/>
              <w:spacing w:after="0" w:line="189" w:lineRule="exact"/>
              <w:rPr>
                <w:sz w:val="20"/>
                <w:szCs w:val="20"/>
                <w:color w:val="auto"/>
              </w:rPr>
            </w:pPr>
            <w:r>
              <w:rPr>
                <w:rFonts w:ascii="Arial" w:cs="Arial" w:eastAsia="Arial" w:hAnsi="Arial"/>
                <w:sz w:val="11"/>
                <w:szCs w:val="11"/>
                <w:color w:val="auto"/>
              </w:rPr>
              <w:t>8,874,745</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5"/>
          </w:tcPr>
          <w:p>
            <w:pPr>
              <w:jc w:val="right"/>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​10,185,365</w:t>
            </w:r>
            <w:r>
              <w:rPr>
                <w:rFonts w:ascii="Arial" w:cs="Arial" w:eastAsia="Arial" w:hAnsi="Arial"/>
                <w:sz w:val="13"/>
                <w:szCs w:val="13"/>
                <w:color w:val="auto"/>
              </w:rPr>
              <w:t>​​</w:t>
            </w:r>
          </w:p>
        </w:tc>
        <w:tc>
          <w:tcPr>
            <w:tcW w:w="960" w:type="dxa"/>
            <w:vAlign w:val="bottom"/>
            <w:gridSpan w:val="7"/>
          </w:tcPr>
          <w:p>
            <w:pPr>
              <w:jc w:val="right"/>
              <w:spacing w:after="0"/>
              <w:rPr>
                <w:sz w:val="20"/>
                <w:szCs w:val="20"/>
                <w:color w:val="auto"/>
              </w:rPr>
            </w:pPr>
            <w:r>
              <w:rPr>
                <w:rFonts w:ascii="Arial" w:cs="Arial" w:eastAsia="Arial" w:hAnsi="Arial"/>
                <w:sz w:val="13"/>
                <w:szCs w:val="13"/>
                <w:color w:val="auto"/>
              </w:rPr>
              <w:t>​ ​ ​10,440,833​</w:t>
            </w:r>
          </w:p>
        </w:tc>
        <w:tc>
          <w:tcPr>
            <w:tcW w:w="0" w:type="dxa"/>
            <w:vAlign w:val="bottom"/>
          </w:tcPr>
          <w:p>
            <w:pPr>
              <w:spacing w:after="0"/>
              <w:rPr>
                <w:sz w:val="1"/>
                <w:szCs w:val="1"/>
                <w:color w:val="auto"/>
              </w:rPr>
            </w:pPr>
          </w:p>
        </w:tc>
      </w:tr>
      <w:tr>
        <w:trPr>
          <w:trHeight w:val="198"/>
        </w:trPr>
        <w:tc>
          <w:tcPr>
            <w:tcW w:w="32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1,196,158</w:t>
            </w:r>
            <w:r>
              <w:rPr>
                <w:rFonts w:ascii="Arial" w:cs="Arial" w:eastAsia="Arial" w:hAnsi="Arial"/>
                <w:sz w:val="13"/>
                <w:szCs w:val="13"/>
                <w:color w:val="auto"/>
              </w:rPr>
              <w:t>​​</w:t>
            </w:r>
          </w:p>
        </w:tc>
        <w:tc>
          <w:tcPr>
            <w:tcW w:w="260" w:type="dxa"/>
            <w:vAlign w:val="bottom"/>
            <w:gridSpan w:val="4"/>
          </w:tcPr>
          <w:p>
            <w:pPr>
              <w:ind w:left="60"/>
              <w:spacing w:after="0"/>
              <w:rPr>
                <w:sz w:val="20"/>
                <w:szCs w:val="20"/>
                <w:color w:val="auto"/>
              </w:rPr>
            </w:pPr>
            <w:r>
              <w:rPr>
                <w:rFonts w:ascii="Arial" w:cs="Arial" w:eastAsia="Arial" w:hAnsi="Arial"/>
                <w:sz w:val="13"/>
                <w:szCs w:val="13"/>
                <w:color w:val="auto"/>
              </w:rPr>
              <w:t>​ ​ ​</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1,372,377​</w:t>
            </w:r>
          </w:p>
        </w:tc>
        <w:tc>
          <w:tcPr>
            <w:tcW w:w="0" w:type="dxa"/>
            <w:vAlign w:val="bottom"/>
          </w:tcPr>
          <w:p>
            <w:pPr>
              <w:spacing w:after="0"/>
              <w:rPr>
                <w:sz w:val="1"/>
                <w:szCs w:val="1"/>
                <w:color w:val="auto"/>
              </w:rPr>
            </w:pPr>
          </w:p>
        </w:tc>
      </w:tr>
      <w:tr>
        <w:trPr>
          <w:trHeight w:val="198"/>
        </w:trPr>
        <w:tc>
          <w:tcPr>
            <w:tcW w:w="32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450,435</w:t>
            </w:r>
            <w:r>
              <w:rPr>
                <w:rFonts w:ascii="Arial" w:cs="Arial" w:eastAsia="Arial" w:hAnsi="Arial"/>
                <w:sz w:val="13"/>
                <w:szCs w:val="13"/>
                <w:color w:val="auto"/>
              </w:rPr>
              <w:t>​​</w:t>
            </w:r>
          </w:p>
        </w:tc>
        <w:tc>
          <w:tcPr>
            <w:tcW w:w="260" w:type="dxa"/>
            <w:vAlign w:val="bottom"/>
            <w:gridSpan w:val="4"/>
          </w:tcPr>
          <w:p>
            <w:pPr>
              <w:ind w:left="60"/>
              <w:spacing w:after="0"/>
              <w:rPr>
                <w:sz w:val="20"/>
                <w:szCs w:val="20"/>
                <w:color w:val="auto"/>
              </w:rPr>
            </w:pPr>
            <w:r>
              <w:rPr>
                <w:rFonts w:ascii="Arial" w:cs="Arial" w:eastAsia="Arial" w:hAnsi="Arial"/>
                <w:sz w:val="13"/>
                <w:szCs w:val="13"/>
                <w:color w:val="auto"/>
              </w:rPr>
              <w:t>​ ​ ​</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505,933​</w:t>
            </w:r>
          </w:p>
        </w:tc>
        <w:tc>
          <w:tcPr>
            <w:tcW w:w="0" w:type="dxa"/>
            <w:vAlign w:val="bottom"/>
          </w:tcPr>
          <w:p>
            <w:pPr>
              <w:spacing w:after="0"/>
              <w:rPr>
                <w:sz w:val="1"/>
                <w:szCs w:val="1"/>
                <w:color w:val="auto"/>
              </w:rPr>
            </w:pPr>
          </w:p>
        </w:tc>
      </w:tr>
      <w:tr>
        <w:trPr>
          <w:trHeight w:val="198"/>
        </w:trPr>
        <w:tc>
          <w:tcPr>
            <w:tcW w:w="32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110,547</w:t>
            </w:r>
            <w:r>
              <w:rPr>
                <w:rFonts w:ascii="Arial" w:cs="Arial" w:eastAsia="Arial" w:hAnsi="Arial"/>
                <w:sz w:val="13"/>
                <w:szCs w:val="13"/>
                <w:color w:val="auto"/>
              </w:rPr>
              <w:t>​​</w:t>
            </w:r>
          </w:p>
        </w:tc>
        <w:tc>
          <w:tcPr>
            <w:tcW w:w="260" w:type="dxa"/>
            <w:vAlign w:val="bottom"/>
            <w:gridSpan w:val="4"/>
          </w:tcPr>
          <w:p>
            <w:pPr>
              <w:ind w:left="60"/>
              <w:spacing w:after="0"/>
              <w:rPr>
                <w:sz w:val="20"/>
                <w:szCs w:val="20"/>
                <w:color w:val="auto"/>
              </w:rPr>
            </w:pPr>
            <w:r>
              <w:rPr>
                <w:rFonts w:ascii="Arial" w:cs="Arial" w:eastAsia="Arial" w:hAnsi="Arial"/>
                <w:sz w:val="13"/>
                <w:szCs w:val="13"/>
                <w:color w:val="auto"/>
              </w:rPr>
              <w:t>​ ​ ​</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126,539​</w:t>
            </w:r>
          </w:p>
        </w:tc>
        <w:tc>
          <w:tcPr>
            <w:tcW w:w="0" w:type="dxa"/>
            <w:vAlign w:val="bottom"/>
          </w:tcPr>
          <w:p>
            <w:pPr>
              <w:spacing w:after="0"/>
              <w:rPr>
                <w:sz w:val="1"/>
                <w:szCs w:val="1"/>
                <w:color w:val="auto"/>
              </w:rPr>
            </w:pPr>
          </w:p>
        </w:tc>
      </w:tr>
      <w:tr>
        <w:trPr>
          <w:trHeight w:val="189"/>
        </w:trPr>
        <w:tc>
          <w:tcPr>
            <w:tcW w:w="320" w:type="dxa"/>
            <w:vAlign w:val="bottom"/>
            <w:gridSpan w:val="3"/>
          </w:tcPr>
          <w:p>
            <w:pPr>
              <w:ind w:left="4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b w:val="1"/>
                <w:bCs w:val="1"/>
                <w:color w:val="auto"/>
                <w:vertAlign w:val="superscript"/>
              </w:rPr>
              <w:t>​</w:t>
            </w:r>
          </w:p>
        </w:tc>
        <w:tc>
          <w:tcPr>
            <w:tcW w:w="700" w:type="dxa"/>
            <w:vAlign w:val="bottom"/>
            <w:gridSpan w:val="2"/>
          </w:tcPr>
          <w:p>
            <w:pPr>
              <w:jc w:val="right"/>
              <w:spacing w:after="0" w:line="189" w:lineRule="exact"/>
              <w:rPr>
                <w:sz w:val="20"/>
                <w:szCs w:val="20"/>
                <w:color w:val="auto"/>
              </w:rPr>
            </w:pPr>
            <w:r>
              <w:rPr>
                <w:rFonts w:ascii="Arial" w:cs="Arial" w:eastAsia="Arial" w:hAnsi="Arial"/>
                <w:sz w:val="11"/>
                <w:szCs w:val="11"/>
                <w:b w:val="1"/>
                <w:bCs w:val="1"/>
                <w:color w:val="auto"/>
              </w:rPr>
              <w:t>570,976</w:t>
            </w:r>
            <w:r>
              <w:rPr>
                <w:rFonts w:ascii="Arial" w:cs="Arial" w:eastAsia="Arial" w:hAnsi="Arial"/>
                <w:sz w:val="21"/>
                <w:szCs w:val="21"/>
                <w:color w:val="auto"/>
                <w:vertAlign w:val="subscript"/>
              </w:rPr>
              <w:t>​​</w:t>
            </w:r>
          </w:p>
        </w:tc>
        <w:tc>
          <w:tcPr>
            <w:tcW w:w="260" w:type="dxa"/>
            <w:vAlign w:val="bottom"/>
            <w:gridSpan w:val="4"/>
          </w:tcPr>
          <w:p>
            <w:pPr>
              <w:ind w:left="6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w:t>
            </w:r>
          </w:p>
        </w:tc>
        <w:tc>
          <w:tcPr>
            <w:tcW w:w="700" w:type="dxa"/>
            <w:vAlign w:val="bottom"/>
            <w:gridSpan w:val="3"/>
          </w:tcPr>
          <w:p>
            <w:pPr>
              <w:jc w:val="right"/>
              <w:spacing w:after="0" w:line="189" w:lineRule="exact"/>
              <w:rPr>
                <w:sz w:val="20"/>
                <w:szCs w:val="20"/>
                <w:color w:val="auto"/>
              </w:rPr>
            </w:pPr>
            <w:r>
              <w:rPr>
                <w:rFonts w:ascii="Arial" w:cs="Arial" w:eastAsia="Arial" w:hAnsi="Arial"/>
                <w:sz w:val="11"/>
                <w:szCs w:val="11"/>
                <w:color w:val="auto"/>
              </w:rPr>
              <w:t>537,943</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gridSpan w:val="5"/>
          </w:tcPr>
          <w:p>
            <w:pPr>
              <w:jc w:val="right"/>
              <w:spacing w:after="0" w:line="189" w:lineRule="exact"/>
              <w:rPr>
                <w:sz w:val="20"/>
                <w:szCs w:val="20"/>
                <w:color w:val="auto"/>
              </w:rPr>
            </w:pPr>
            <w:r>
              <w:rPr>
                <w:rFonts w:ascii="Arial" w:cs="Arial" w:eastAsia="Arial" w:hAnsi="Arial"/>
                <w:sz w:val="21"/>
                <w:szCs w:val="21"/>
                <w:color w:val="auto"/>
                <w:vertAlign w:val="subscript"/>
              </w:rPr>
              <w:t>​ ​​</w:t>
            </w:r>
            <w:r>
              <w:rPr>
                <w:rFonts w:ascii="Arial" w:cs="Arial" w:eastAsia="Arial" w:hAnsi="Arial"/>
                <w:sz w:val="11"/>
                <w:szCs w:val="11"/>
                <w:b w:val="1"/>
                <w:bCs w:val="1"/>
                <w:color w:val="auto"/>
              </w:rPr>
              <w:t>$ 12,513,481</w:t>
            </w:r>
            <w:r>
              <w:rPr>
                <w:rFonts w:ascii="Arial" w:cs="Arial" w:eastAsia="Arial" w:hAnsi="Arial"/>
                <w:sz w:val="21"/>
                <w:szCs w:val="21"/>
                <w:color w:val="auto"/>
                <w:vertAlign w:val="subscript"/>
              </w:rPr>
              <w:t>​​</w:t>
            </w:r>
          </w:p>
        </w:tc>
        <w:tc>
          <w:tcPr>
            <w:tcW w:w="960" w:type="dxa"/>
            <w:vAlign w:val="bottom"/>
            <w:gridSpan w:val="7"/>
          </w:tcPr>
          <w:p>
            <w:pPr>
              <w:jc w:val="right"/>
              <w:spacing w:after="0" w:line="189" w:lineRule="exact"/>
              <w:rPr>
                <w:sz w:val="20"/>
                <w:szCs w:val="20"/>
                <w:color w:val="auto"/>
              </w:rPr>
            </w:pPr>
            <w:r>
              <w:rPr>
                <w:rFonts w:ascii="Arial" w:cs="Arial" w:eastAsia="Arial" w:hAnsi="Arial"/>
                <w:sz w:val="21"/>
                <w:szCs w:val="21"/>
                <w:color w:val="auto"/>
                <w:vertAlign w:val="subscript"/>
              </w:rPr>
              <w:t>​ ​</w:t>
            </w:r>
            <w:r>
              <w:rPr>
                <w:rFonts w:ascii="Arial" w:cs="Arial" w:eastAsia="Arial" w:hAnsi="Arial"/>
                <w:sz w:val="11"/>
                <w:szCs w:val="11"/>
                <w:color w:val="auto"/>
              </w:rPr>
              <w:t>$ 12,983,625</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3"/>
          </w:tcPr>
          <w:p>
            <w:pPr>
              <w:ind w:left="60"/>
              <w:spacing w:after="0"/>
              <w:rPr>
                <w:sz w:val="20"/>
                <w:szCs w:val="20"/>
                <w:color w:val="auto"/>
              </w:rPr>
            </w:pPr>
            <w:r>
              <w:rPr>
                <w:rFonts w:ascii="Arial" w:cs="Arial" w:eastAsia="Arial" w:hAnsi="Arial"/>
                <w:sz w:val="13"/>
                <w:szCs w:val="13"/>
                <w:b w:val="1"/>
                <w:bCs w:val="1"/>
                <w:color w:val="auto"/>
              </w:rPr>
              <w:t>​ ​</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4"/>
                <w:szCs w:val="14"/>
                <w:color w:val="auto"/>
              </w:rPr>
            </w:pPr>
          </w:p>
        </w:tc>
        <w:tc>
          <w:tcPr>
            <w:tcW w:w="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1020" w:type="dxa"/>
            <w:vAlign w:val="bottom"/>
            <w:gridSpan w:val="5"/>
          </w:tcPr>
          <w:p>
            <w:pPr>
              <w:jc w:val="right"/>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$ 14,006,373</w:t>
            </w:r>
            <w:r>
              <w:rPr>
                <w:rFonts w:ascii="Arial" w:cs="Arial" w:eastAsia="Arial" w:hAnsi="Arial"/>
                <w:sz w:val="13"/>
                <w:szCs w:val="13"/>
                <w:color w:val="auto"/>
              </w:rPr>
              <w:t>​​</w:t>
            </w:r>
          </w:p>
        </w:tc>
        <w:tc>
          <w:tcPr>
            <w:tcW w:w="960" w:type="dxa"/>
            <w:vAlign w:val="bottom"/>
            <w:gridSpan w:val="7"/>
          </w:tcPr>
          <w:p>
            <w:pPr>
              <w:jc w:val="right"/>
              <w:spacing w:after="0"/>
              <w:rPr>
                <w:sz w:val="20"/>
                <w:szCs w:val="20"/>
                <w:color w:val="auto"/>
              </w:rPr>
            </w:pPr>
            <w:r>
              <w:rPr>
                <w:rFonts w:ascii="Arial" w:cs="Arial" w:eastAsia="Arial" w:hAnsi="Arial"/>
                <w:sz w:val="13"/>
                <w:szCs w:val="13"/>
                <w:color w:val="auto"/>
              </w:rPr>
              <w:t>​ ​$ 14,282,839​</w:t>
            </w:r>
          </w:p>
        </w:tc>
        <w:tc>
          <w:tcPr>
            <w:tcW w:w="0" w:type="dxa"/>
            <w:vAlign w:val="bottom"/>
          </w:tcPr>
          <w:p>
            <w:pPr>
              <w:spacing w:after="0"/>
              <w:rPr>
                <w:sz w:val="1"/>
                <w:szCs w:val="1"/>
                <w:color w:val="auto"/>
              </w:rPr>
            </w:pPr>
          </w:p>
        </w:tc>
      </w:tr>
      <w:tr>
        <w:trPr>
          <w:trHeight w:val="198"/>
        </w:trPr>
        <w:tc>
          <w:tcPr>
            <w:tcW w:w="32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867,192</w:t>
            </w:r>
            <w:r>
              <w:rPr>
                <w:rFonts w:ascii="Arial" w:cs="Arial" w:eastAsia="Arial" w:hAnsi="Arial"/>
                <w:sz w:val="13"/>
                <w:szCs w:val="13"/>
                <w:color w:val="auto"/>
              </w:rPr>
              <w:t>​​</w:t>
            </w:r>
          </w:p>
        </w:tc>
        <w:tc>
          <w:tcPr>
            <w:tcW w:w="260" w:type="dxa"/>
            <w:vAlign w:val="bottom"/>
            <w:gridSpan w:val="4"/>
          </w:tcPr>
          <w:p>
            <w:pPr>
              <w:ind w:left="60"/>
              <w:spacing w:after="0"/>
              <w:rPr>
                <w:sz w:val="20"/>
                <w:szCs w:val="20"/>
                <w:color w:val="auto"/>
              </w:rPr>
            </w:pPr>
            <w:r>
              <w:rPr>
                <w:rFonts w:ascii="Arial" w:cs="Arial" w:eastAsia="Arial" w:hAnsi="Arial"/>
                <w:sz w:val="13"/>
                <w:szCs w:val="13"/>
                <w:color w:val="auto"/>
              </w:rPr>
              <w:t>​ ​ ​</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1,032,217​</w:t>
            </w:r>
          </w:p>
        </w:tc>
        <w:tc>
          <w:tcPr>
            <w:tcW w:w="0" w:type="dxa"/>
            <w:vAlign w:val="bottom"/>
          </w:tcPr>
          <w:p>
            <w:pPr>
              <w:spacing w:after="0"/>
              <w:rPr>
                <w:sz w:val="1"/>
                <w:szCs w:val="1"/>
                <w:color w:val="auto"/>
              </w:rPr>
            </w:pPr>
          </w:p>
        </w:tc>
      </w:tr>
      <w:tr>
        <w:trPr>
          <w:trHeight w:val="198"/>
        </w:trPr>
        <w:tc>
          <w:tcPr>
            <w:tcW w:w="32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101,039</w:t>
            </w:r>
            <w:r>
              <w:rPr>
                <w:rFonts w:ascii="Arial" w:cs="Arial" w:eastAsia="Arial" w:hAnsi="Arial"/>
                <w:sz w:val="13"/>
                <w:szCs w:val="13"/>
                <w:color w:val="auto"/>
              </w:rPr>
              <w:t>​​</w:t>
            </w:r>
          </w:p>
        </w:tc>
        <w:tc>
          <w:tcPr>
            <w:tcW w:w="260" w:type="dxa"/>
            <w:vAlign w:val="bottom"/>
            <w:gridSpan w:val="4"/>
          </w:tcPr>
          <w:p>
            <w:pPr>
              <w:ind w:left="60"/>
              <w:spacing w:after="0"/>
              <w:rPr>
                <w:sz w:val="20"/>
                <w:szCs w:val="20"/>
                <w:color w:val="auto"/>
              </w:rPr>
            </w:pPr>
            <w:r>
              <w:rPr>
                <w:rFonts w:ascii="Arial" w:cs="Arial" w:eastAsia="Arial" w:hAnsi="Arial"/>
                <w:sz w:val="13"/>
                <w:szCs w:val="13"/>
                <w:color w:val="auto"/>
              </w:rPr>
              <w:t>​ ​ ​</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116,535​</w:t>
            </w:r>
          </w:p>
        </w:tc>
        <w:tc>
          <w:tcPr>
            <w:tcW w:w="0" w:type="dxa"/>
            <w:vAlign w:val="bottom"/>
          </w:tcPr>
          <w:p>
            <w:pPr>
              <w:spacing w:after="0"/>
              <w:rPr>
                <w:sz w:val="1"/>
                <w:szCs w:val="1"/>
                <w:color w:val="auto"/>
              </w:rPr>
            </w:pPr>
          </w:p>
        </w:tc>
      </w:tr>
      <w:tr>
        <w:trPr>
          <w:trHeight w:val="189"/>
        </w:trPr>
        <w:tc>
          <w:tcPr>
            <w:tcW w:w="320" w:type="dxa"/>
            <w:vAlign w:val="bottom"/>
            <w:gridSpan w:val="3"/>
          </w:tcPr>
          <w:p>
            <w:pPr>
              <w:ind w:left="4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b w:val="1"/>
                <w:bCs w:val="1"/>
                <w:color w:val="auto"/>
                <w:vertAlign w:val="superscript"/>
              </w:rPr>
              <w:t>​</w:t>
            </w:r>
          </w:p>
        </w:tc>
        <w:tc>
          <w:tcPr>
            <w:tcW w:w="700" w:type="dxa"/>
            <w:vAlign w:val="bottom"/>
            <w:gridSpan w:val="2"/>
          </w:tcPr>
          <w:p>
            <w:pPr>
              <w:jc w:val="right"/>
              <w:spacing w:after="0" w:line="189" w:lineRule="exact"/>
              <w:rPr>
                <w:sz w:val="20"/>
                <w:szCs w:val="20"/>
                <w:color w:val="auto"/>
              </w:rPr>
            </w:pPr>
            <w:r>
              <w:rPr>
                <w:rFonts w:ascii="Arial" w:cs="Arial" w:eastAsia="Arial" w:hAnsi="Arial"/>
                <w:sz w:val="11"/>
                <w:szCs w:val="11"/>
                <w:b w:val="1"/>
                <w:bCs w:val="1"/>
                <w:color w:val="auto"/>
              </w:rPr>
              <w:t>369,833</w:t>
            </w:r>
            <w:r>
              <w:rPr>
                <w:rFonts w:ascii="Arial" w:cs="Arial" w:eastAsia="Arial" w:hAnsi="Arial"/>
                <w:sz w:val="21"/>
                <w:szCs w:val="21"/>
                <w:color w:val="auto"/>
                <w:vertAlign w:val="subscript"/>
              </w:rPr>
              <w:t>​​</w:t>
            </w:r>
          </w:p>
        </w:tc>
        <w:tc>
          <w:tcPr>
            <w:tcW w:w="260" w:type="dxa"/>
            <w:vAlign w:val="bottom"/>
            <w:gridSpan w:val="4"/>
          </w:tcPr>
          <w:p>
            <w:pPr>
              <w:ind w:left="6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w:t>
            </w:r>
          </w:p>
        </w:tc>
        <w:tc>
          <w:tcPr>
            <w:tcW w:w="700" w:type="dxa"/>
            <w:vAlign w:val="bottom"/>
            <w:gridSpan w:val="3"/>
          </w:tcPr>
          <w:p>
            <w:pPr>
              <w:jc w:val="right"/>
              <w:spacing w:after="0" w:line="189" w:lineRule="exact"/>
              <w:rPr>
                <w:sz w:val="20"/>
                <w:szCs w:val="20"/>
                <w:color w:val="auto"/>
              </w:rPr>
            </w:pPr>
            <w:r>
              <w:rPr>
                <w:rFonts w:ascii="Arial" w:cs="Arial" w:eastAsia="Arial" w:hAnsi="Arial"/>
                <w:sz w:val="11"/>
                <w:szCs w:val="11"/>
                <w:color w:val="auto"/>
              </w:rPr>
              <w:t>368,582</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gridSpan w:val="5"/>
          </w:tcPr>
          <w:p>
            <w:pPr>
              <w:jc w:val="right"/>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​15,344,437</w:t>
            </w:r>
            <w:r>
              <w:rPr>
                <w:rFonts w:ascii="Arial" w:cs="Arial" w:eastAsia="Arial" w:hAnsi="Arial"/>
                <w:sz w:val="13"/>
                <w:szCs w:val="13"/>
                <w:color w:val="auto"/>
              </w:rPr>
              <w:t>​​</w:t>
            </w:r>
          </w:p>
        </w:tc>
        <w:tc>
          <w:tcPr>
            <w:tcW w:w="960" w:type="dxa"/>
            <w:vAlign w:val="bottom"/>
            <w:gridSpan w:val="7"/>
          </w:tcPr>
          <w:p>
            <w:pPr>
              <w:jc w:val="right"/>
              <w:spacing w:after="0"/>
              <w:rPr>
                <w:sz w:val="20"/>
                <w:szCs w:val="20"/>
                <w:color w:val="auto"/>
              </w:rPr>
            </w:pPr>
            <w:r>
              <w:rPr>
                <w:rFonts w:ascii="Arial" w:cs="Arial" w:eastAsia="Arial" w:hAnsi="Arial"/>
                <w:sz w:val="13"/>
                <w:szCs w:val="13"/>
                <w:color w:val="auto"/>
              </w:rPr>
              <w:t>​ ​ ​15,800,173​</w:t>
            </w:r>
          </w:p>
        </w:tc>
        <w:tc>
          <w:tcPr>
            <w:tcW w:w="0" w:type="dxa"/>
            <w:vAlign w:val="bottom"/>
          </w:tcPr>
          <w:p>
            <w:pPr>
              <w:spacing w:after="0"/>
              <w:rPr>
                <w:sz w:val="1"/>
                <w:szCs w:val="1"/>
                <w:color w:val="auto"/>
              </w:rPr>
            </w:pPr>
          </w:p>
        </w:tc>
      </w:tr>
      <w:tr>
        <w:trPr>
          <w:trHeight w:val="198"/>
        </w:trPr>
        <w:tc>
          <w:tcPr>
            <w:tcW w:w="320" w:type="dxa"/>
            <w:vAlign w:val="bottom"/>
            <w:gridSpan w:val="3"/>
          </w:tcPr>
          <w:p>
            <w:pPr>
              <w:ind w:left="40"/>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67,450</w:t>
            </w:r>
            <w:r>
              <w:rPr>
                <w:rFonts w:ascii="Arial" w:cs="Arial" w:eastAsia="Arial" w:hAnsi="Arial"/>
                <w:sz w:val="13"/>
                <w:szCs w:val="13"/>
                <w:color w:val="auto"/>
              </w:rPr>
              <w:t>​​</w:t>
            </w:r>
          </w:p>
        </w:tc>
        <w:tc>
          <w:tcPr>
            <w:tcW w:w="260" w:type="dxa"/>
            <w:vAlign w:val="bottom"/>
            <w:gridSpan w:val="4"/>
          </w:tcPr>
          <w:p>
            <w:pPr>
              <w:ind w:left="60"/>
              <w:spacing w:after="0"/>
              <w:rPr>
                <w:sz w:val="20"/>
                <w:szCs w:val="20"/>
                <w:color w:val="auto"/>
              </w:rPr>
            </w:pPr>
            <w:r>
              <w:rPr>
                <w:rFonts w:ascii="Arial" w:cs="Arial" w:eastAsia="Arial" w:hAnsi="Arial"/>
                <w:sz w:val="13"/>
                <w:szCs w:val="13"/>
                <w:color w:val="auto"/>
              </w:rPr>
              <w:t>​ ​ ​</w:t>
            </w: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67,450​</w:t>
            </w:r>
          </w:p>
        </w:tc>
        <w:tc>
          <w:tcPr>
            <w:tcW w:w="0" w:type="dxa"/>
            <w:vAlign w:val="bottom"/>
          </w:tcPr>
          <w:p>
            <w:pPr>
              <w:spacing w:after="0"/>
              <w:rPr>
                <w:sz w:val="1"/>
                <w:szCs w:val="1"/>
                <w:color w:val="auto"/>
              </w:rPr>
            </w:pPr>
          </w:p>
        </w:tc>
      </w:tr>
      <w:tr>
        <w:trPr>
          <w:trHeight w:val="134"/>
        </w:trPr>
        <w:tc>
          <w:tcPr>
            <w:tcW w:w="260" w:type="dxa"/>
            <w:vAlign w:val="bottom"/>
            <w:gridSpan w:val="2"/>
            <w:vMerge w:val="restart"/>
          </w:tcPr>
          <w:p>
            <w:pPr>
              <w:ind w:left="40"/>
              <w:spacing w:after="0"/>
              <w:rPr>
                <w:sz w:val="20"/>
                <w:szCs w:val="20"/>
                <w:color w:val="auto"/>
              </w:rPr>
            </w:pPr>
            <w:r>
              <w:rPr>
                <w:rFonts w:ascii="Arial" w:cs="Arial" w:eastAsia="Arial" w:hAnsi="Arial"/>
                <w:sz w:val="13"/>
                <w:szCs w:val="13"/>
                <w:color w:val="auto"/>
              </w:rPr>
              <w:t>​ ​​</w:t>
            </w:r>
          </w:p>
        </w:tc>
        <w:tc>
          <w:tcPr>
            <w:tcW w:w="760" w:type="dxa"/>
            <w:vAlign w:val="bottom"/>
            <w:gridSpan w:val="3"/>
          </w:tcPr>
          <w:p>
            <w:pPr>
              <w:spacing w:after="0" w:line="134" w:lineRule="exact"/>
              <w:rPr>
                <w:sz w:val="20"/>
                <w:szCs w:val="20"/>
                <w:color w:val="auto"/>
              </w:rPr>
            </w:pPr>
            <w:r>
              <w:rPr>
                <w:rFonts w:ascii="Arial" w:cs="Arial" w:eastAsia="Arial" w:hAnsi="Arial"/>
                <w:sz w:val="13"/>
                <w:szCs w:val="13"/>
                <w:b w:val="1"/>
                <w:bCs w:val="1"/>
                <w:color w:val="auto"/>
              </w:rPr>
              <w:t>​ (2,898,406)</w:t>
            </w:r>
          </w:p>
        </w:tc>
        <w:tc>
          <w:tcPr>
            <w:tcW w:w="220" w:type="dxa"/>
            <w:vAlign w:val="bottom"/>
            <w:gridSpan w:val="3"/>
            <w:vMerge w:val="restart"/>
          </w:tcPr>
          <w:p>
            <w:pPr>
              <w:ind w:left="60"/>
              <w:spacing w:after="0"/>
              <w:rPr>
                <w:sz w:val="20"/>
                <w:szCs w:val="20"/>
                <w:color w:val="auto"/>
              </w:rPr>
            </w:pPr>
            <w:r>
              <w:rPr>
                <w:rFonts w:ascii="Arial" w:cs="Arial" w:eastAsia="Arial" w:hAnsi="Arial"/>
                <w:sz w:val="13"/>
                <w:szCs w:val="13"/>
                <w:color w:val="auto"/>
              </w:rPr>
              <w:t>​ ​</w:t>
            </w:r>
          </w:p>
        </w:tc>
        <w:tc>
          <w:tcPr>
            <w:tcW w:w="4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line="134" w:lineRule="exact"/>
              <w:rPr>
                <w:sz w:val="20"/>
                <w:szCs w:val="20"/>
                <w:color w:val="auto"/>
              </w:rPr>
            </w:pPr>
            <w:r>
              <w:rPr>
                <w:rFonts w:ascii="Arial" w:cs="Arial" w:eastAsia="Arial" w:hAnsi="Arial"/>
                <w:sz w:val="13"/>
                <w:szCs w:val="13"/>
                <w:color w:val="auto"/>
              </w:rPr>
              <w:t>(2,883,998)</w:t>
            </w:r>
          </w:p>
        </w:tc>
        <w:tc>
          <w:tcPr>
            <w:tcW w:w="0" w:type="dxa"/>
            <w:vAlign w:val="bottom"/>
          </w:tcPr>
          <w:p>
            <w:pPr>
              <w:spacing w:after="0"/>
              <w:rPr>
                <w:sz w:val="1"/>
                <w:szCs w:val="1"/>
                <w:color w:val="auto"/>
              </w:rPr>
            </w:pPr>
          </w:p>
        </w:tc>
      </w:tr>
      <w:tr>
        <w:trPr>
          <w:trHeight w:val="55"/>
        </w:trPr>
        <w:tc>
          <w:tcPr>
            <w:tcW w:w="2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gridSpan w:val="2"/>
          </w:tcPr>
          <w:p>
            <w:pPr>
              <w:jc w:val="right"/>
              <w:spacing w:after="0" w:line="55" w:lineRule="exact"/>
              <w:rPr>
                <w:sz w:val="20"/>
                <w:szCs w:val="20"/>
                <w:color w:val="auto"/>
              </w:rPr>
            </w:pPr>
            <w:r>
              <w:rPr>
                <w:rFonts w:ascii="Arial" w:cs="Arial" w:eastAsia="Arial" w:hAnsi="Arial"/>
                <w:sz w:val="5"/>
                <w:szCs w:val="5"/>
                <w:color w:val="auto"/>
              </w:rPr>
              <w:t>​​</w:t>
            </w:r>
          </w:p>
        </w:tc>
        <w:tc>
          <w:tcPr>
            <w:tcW w:w="2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gridSpan w:val="2"/>
          </w:tcPr>
          <w:p>
            <w:pPr>
              <w:jc w:val="right"/>
              <w:spacing w:after="0" w:line="55"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180" w:type="dxa"/>
            <w:vAlign w:val="bottom"/>
            <w:tcBorders>
              <w:right w:val="single" w:sz="8" w:color="CCEEFF"/>
            </w:tcBorders>
            <w:shd w:val="clear" w:color="auto" w:fill="CCEEFF"/>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20" w:type="dxa"/>
            <w:vAlign w:val="bottom"/>
            <w:gridSpan w:val="5"/>
          </w:tcPr>
          <w:p>
            <w:pPr>
              <w:jc w:val="right"/>
              <w:spacing w:after="0" w:line="189" w:lineRule="exact"/>
              <w:rPr>
                <w:sz w:val="20"/>
                <w:szCs w:val="20"/>
                <w:color w:val="auto"/>
              </w:rPr>
            </w:pPr>
            <w:r>
              <w:rPr>
                <w:rFonts w:ascii="Arial" w:cs="Arial" w:eastAsia="Arial" w:hAnsi="Arial"/>
                <w:sz w:val="21"/>
                <w:szCs w:val="21"/>
                <w:color w:val="auto"/>
                <w:vertAlign w:val="subscript"/>
              </w:rPr>
              <w:t>​ ​​</w:t>
            </w:r>
            <w:r>
              <w:rPr>
                <w:rFonts w:ascii="Arial" w:cs="Arial" w:eastAsia="Arial" w:hAnsi="Arial"/>
                <w:sz w:val="11"/>
                <w:szCs w:val="11"/>
                <w:b w:val="1"/>
                <w:bCs w:val="1"/>
                <w:color w:val="auto"/>
              </w:rPr>
              <w:t>$ 12,513,481</w:t>
            </w:r>
            <w:r>
              <w:rPr>
                <w:rFonts w:ascii="Arial" w:cs="Arial" w:eastAsia="Arial" w:hAnsi="Arial"/>
                <w:sz w:val="21"/>
                <w:szCs w:val="21"/>
                <w:color w:val="auto"/>
                <w:vertAlign w:val="subscript"/>
              </w:rPr>
              <w:t>​​</w:t>
            </w:r>
          </w:p>
        </w:tc>
        <w:tc>
          <w:tcPr>
            <w:tcW w:w="960" w:type="dxa"/>
            <w:vAlign w:val="bottom"/>
            <w:gridSpan w:val="7"/>
          </w:tcPr>
          <w:p>
            <w:pPr>
              <w:jc w:val="right"/>
              <w:spacing w:after="0" w:line="189" w:lineRule="exact"/>
              <w:rPr>
                <w:sz w:val="20"/>
                <w:szCs w:val="20"/>
                <w:color w:val="auto"/>
              </w:rPr>
            </w:pPr>
            <w:r>
              <w:rPr>
                <w:rFonts w:ascii="Arial" w:cs="Arial" w:eastAsia="Arial" w:hAnsi="Arial"/>
                <w:sz w:val="21"/>
                <w:szCs w:val="21"/>
                <w:color w:val="auto"/>
                <w:vertAlign w:val="subscript"/>
              </w:rPr>
              <w:t>​ ​</w:t>
            </w:r>
            <w:r>
              <w:rPr>
                <w:rFonts w:ascii="Arial" w:cs="Arial" w:eastAsia="Arial" w:hAnsi="Arial"/>
                <w:sz w:val="11"/>
                <w:szCs w:val="11"/>
                <w:color w:val="auto"/>
              </w:rPr>
              <w:t>$ 12,983,625</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6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3"/>
          </w:tcPr>
          <w:p>
            <w:pPr>
              <w:ind w:left="60"/>
              <w:spacing w:after="0"/>
              <w:rPr>
                <w:sz w:val="20"/>
                <w:szCs w:val="20"/>
                <w:color w:val="auto"/>
              </w:rPr>
            </w:pPr>
            <w:r>
              <w:rPr>
                <w:rFonts w:ascii="Arial" w:cs="Arial" w:eastAsia="Arial" w:hAnsi="Arial"/>
                <w:sz w:val="13"/>
                <w:szCs w:val="13"/>
                <w:b w:val="1"/>
                <w:bCs w:val="1"/>
                <w:color w:val="auto"/>
              </w:rPr>
              <w:t>​ ​</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4"/>
                <w:szCs w:val="14"/>
                <w:color w:val="auto"/>
              </w:rPr>
            </w:pPr>
          </w:p>
        </w:tc>
        <w:tc>
          <w:tcPr>
            <w:tcW w:w="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1020" w:type="dxa"/>
            <w:vAlign w:val="bottom"/>
            <w:gridSpan w:val="5"/>
          </w:tcPr>
          <w:p>
            <w:pPr>
              <w:jc w:val="right"/>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 (1,218,503</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20" w:type="dxa"/>
            <w:vAlign w:val="bottom"/>
            <w:gridSpan w:val="3"/>
          </w:tcPr>
          <w:p>
            <w:pPr>
              <w:ind w:left="60"/>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Arial" w:cs="Arial" w:eastAsia="Arial" w:hAnsi="Arial"/>
                <w:sz w:val="13"/>
                <w:szCs w:val="13"/>
                <w:color w:val="auto"/>
              </w:rPr>
              <w:t>(1,258,809)​</w:t>
            </w:r>
          </w:p>
        </w:tc>
        <w:tc>
          <w:tcPr>
            <w:tcW w:w="0" w:type="dxa"/>
            <w:vAlign w:val="bottom"/>
          </w:tcPr>
          <w:p>
            <w:pPr>
              <w:spacing w:after="0"/>
              <w:rPr>
                <w:sz w:val="1"/>
                <w:szCs w:val="1"/>
                <w:color w:val="auto"/>
              </w:rPr>
            </w:pPr>
          </w:p>
        </w:tc>
      </w:tr>
      <w:tr>
        <w:trPr>
          <w:trHeight w:val="189"/>
        </w:trPr>
        <w:tc>
          <w:tcPr>
            <w:tcW w:w="320" w:type="dxa"/>
            <w:vAlign w:val="bottom"/>
            <w:gridSpan w:val="3"/>
          </w:tcPr>
          <w:p>
            <w:pPr>
              <w:ind w:left="4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b w:val="1"/>
                <w:bCs w:val="1"/>
                <w:color w:val="auto"/>
                <w:vertAlign w:val="superscript"/>
              </w:rPr>
              <w:t>​</w:t>
            </w:r>
          </w:p>
        </w:tc>
        <w:tc>
          <w:tcPr>
            <w:tcW w:w="700" w:type="dxa"/>
            <w:vAlign w:val="bottom"/>
            <w:gridSpan w:val="2"/>
          </w:tcPr>
          <w:p>
            <w:pPr>
              <w:jc w:val="right"/>
              <w:spacing w:after="0" w:line="189" w:lineRule="exact"/>
              <w:rPr>
                <w:sz w:val="20"/>
                <w:szCs w:val="20"/>
                <w:color w:val="auto"/>
              </w:rPr>
            </w:pPr>
            <w:r>
              <w:rPr>
                <w:rFonts w:ascii="Arial" w:cs="Arial" w:eastAsia="Arial" w:hAnsi="Arial"/>
                <w:sz w:val="11"/>
                <w:szCs w:val="11"/>
                <w:b w:val="1"/>
                <w:bCs w:val="1"/>
                <w:color w:val="auto"/>
              </w:rPr>
              <w:t>1,118,300</w:t>
            </w:r>
            <w:r>
              <w:rPr>
                <w:rFonts w:ascii="Arial" w:cs="Arial" w:eastAsia="Arial" w:hAnsi="Arial"/>
                <w:sz w:val="21"/>
                <w:szCs w:val="21"/>
                <w:color w:val="auto"/>
                <w:vertAlign w:val="subscript"/>
              </w:rPr>
              <w:t>​​</w:t>
            </w:r>
          </w:p>
        </w:tc>
        <w:tc>
          <w:tcPr>
            <w:tcW w:w="260" w:type="dxa"/>
            <w:vAlign w:val="bottom"/>
            <w:gridSpan w:val="4"/>
          </w:tcPr>
          <w:p>
            <w:pPr>
              <w:ind w:left="60"/>
              <w:spacing w:after="0" w:line="189" w:lineRule="exact"/>
              <w:rPr>
                <w:sz w:val="20"/>
                <w:szCs w:val="20"/>
                <w:color w:val="auto"/>
              </w:rPr>
            </w:pPr>
            <w:r>
              <w:rPr>
                <w:rFonts w:ascii="Arial" w:cs="Arial" w:eastAsia="Arial" w:hAnsi="Arial"/>
                <w:sz w:val="11"/>
                <w:szCs w:val="11"/>
                <w:color w:val="auto"/>
              </w:rPr>
              <w:t xml:space="preserve">​ ​ </w:t>
            </w:r>
            <w:r>
              <w:rPr>
                <w:rFonts w:ascii="Arial" w:cs="Arial" w:eastAsia="Arial" w:hAnsi="Arial"/>
                <w:sz w:val="21"/>
                <w:szCs w:val="21"/>
                <w:color w:val="auto"/>
                <w:vertAlign w:val="superscript"/>
              </w:rPr>
              <w:t>​</w:t>
            </w:r>
          </w:p>
        </w:tc>
        <w:tc>
          <w:tcPr>
            <w:tcW w:w="700" w:type="dxa"/>
            <w:vAlign w:val="bottom"/>
            <w:gridSpan w:val="3"/>
          </w:tcPr>
          <w:p>
            <w:pPr>
              <w:jc w:val="right"/>
              <w:spacing w:after="0" w:line="189" w:lineRule="exact"/>
              <w:rPr>
                <w:sz w:val="20"/>
                <w:szCs w:val="20"/>
                <w:color w:val="auto"/>
              </w:rPr>
            </w:pPr>
            <w:r>
              <w:rPr>
                <w:rFonts w:ascii="Arial" w:cs="Arial" w:eastAsia="Arial" w:hAnsi="Arial"/>
                <w:sz w:val="11"/>
                <w:szCs w:val="11"/>
                <w:color w:val="auto"/>
              </w:rPr>
              <w:t>1,173,852</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60" w:type="dxa"/>
            <w:vAlign w:val="bottom"/>
            <w:gridSpan w:val="2"/>
          </w:tcPr>
          <w:p>
            <w:pPr>
              <w:ind w:left="180"/>
              <w:spacing w:after="0" w:line="145" w:lineRule="exact"/>
              <w:rPr>
                <w:sz w:val="20"/>
                <w:szCs w:val="20"/>
                <w:color w:val="auto"/>
              </w:rPr>
            </w:pPr>
            <w:r>
              <w:rPr>
                <w:rFonts w:ascii="Arial" w:cs="Arial" w:eastAsia="Arial" w:hAnsi="Arial"/>
                <w:sz w:val="13"/>
                <w:szCs w:val="13"/>
                <w:b w:val="1"/>
                <w:bCs w:val="1"/>
                <w:color w:val="auto"/>
                <w:w w:val="82"/>
              </w:rPr>
              <w:t>$</w:t>
            </w:r>
          </w:p>
        </w:tc>
        <w:tc>
          <w:tcPr>
            <w:tcW w:w="60" w:type="dxa"/>
            <w:vAlign w:val="bottom"/>
          </w:tcPr>
          <w:p>
            <w:pPr>
              <w:spacing w:after="0"/>
              <w:rPr>
                <w:sz w:val="12"/>
                <w:szCs w:val="12"/>
                <w:color w:val="auto"/>
              </w:rPr>
            </w:pPr>
          </w:p>
        </w:tc>
        <w:tc>
          <w:tcPr>
            <w:tcW w:w="700" w:type="dxa"/>
            <w:vAlign w:val="bottom"/>
            <w:gridSpan w:val="2"/>
          </w:tcPr>
          <w:p>
            <w:pPr>
              <w:jc w:val="right"/>
              <w:ind w:right="40"/>
              <w:spacing w:after="0" w:line="145" w:lineRule="exact"/>
              <w:rPr>
                <w:sz w:val="20"/>
                <w:szCs w:val="20"/>
                <w:color w:val="auto"/>
              </w:rPr>
            </w:pPr>
            <w:r>
              <w:rPr>
                <w:rFonts w:ascii="Arial" w:cs="Arial" w:eastAsia="Arial" w:hAnsi="Arial"/>
                <w:sz w:val="13"/>
                <w:szCs w:val="13"/>
                <w:b w:val="1"/>
                <w:bCs w:val="1"/>
                <w:color w:val="auto"/>
              </w:rPr>
              <w:t>(100,203)</w:t>
            </w:r>
          </w:p>
        </w:tc>
        <w:tc>
          <w:tcPr>
            <w:tcW w:w="220" w:type="dxa"/>
            <w:vAlign w:val="bottom"/>
            <w:gridSpan w:val="3"/>
          </w:tcPr>
          <w:p>
            <w:pPr>
              <w:ind w:left="140"/>
              <w:spacing w:after="0" w:line="145" w:lineRule="exact"/>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2"/>
                <w:szCs w:val="12"/>
                <w:color w:val="auto"/>
              </w:rPr>
            </w:pPr>
          </w:p>
        </w:tc>
        <w:tc>
          <w:tcPr>
            <w:tcW w:w="700" w:type="dxa"/>
            <w:vAlign w:val="bottom"/>
            <w:gridSpan w:val="3"/>
          </w:tcPr>
          <w:p>
            <w:pPr>
              <w:jc w:val="right"/>
              <w:spacing w:after="0" w:line="145" w:lineRule="exact"/>
              <w:rPr>
                <w:sz w:val="20"/>
                <w:szCs w:val="20"/>
                <w:color w:val="auto"/>
              </w:rPr>
            </w:pPr>
            <w:r>
              <w:rPr>
                <w:rFonts w:ascii="Arial" w:cs="Arial" w:eastAsia="Arial" w:hAnsi="Arial"/>
                <w:sz w:val="13"/>
                <w:szCs w:val="13"/>
                <w:color w:val="auto"/>
              </w:rPr>
              <w:t>(84,957)</w:t>
            </w:r>
          </w:p>
        </w:tc>
        <w:tc>
          <w:tcPr>
            <w:tcW w:w="0" w:type="dxa"/>
            <w:vAlign w:val="bottom"/>
          </w:tcPr>
          <w:p>
            <w:pPr>
              <w:spacing w:after="0"/>
              <w:rPr>
                <w:sz w:val="1"/>
                <w:szCs w:val="1"/>
                <w:color w:val="auto"/>
              </w:rPr>
            </w:pPr>
          </w:p>
        </w:tc>
      </w:tr>
      <w:tr>
        <w:trPr>
          <w:trHeight w:val="55"/>
        </w:trPr>
        <w:tc>
          <w:tcPr>
            <w:tcW w:w="260" w:type="dxa"/>
            <w:vAlign w:val="bottom"/>
            <w:gridSpan w:val="2"/>
          </w:tcPr>
          <w:p>
            <w:pPr>
              <w:ind w:left="40"/>
              <w:spacing w:after="0" w:line="35" w:lineRule="exact"/>
              <w:rPr>
                <w:sz w:val="20"/>
                <w:szCs w:val="20"/>
                <w:color w:val="auto"/>
              </w:rPr>
            </w:pPr>
            <w:r>
              <w:rPr>
                <w:rFonts w:ascii="Arial" w:cs="Arial" w:eastAsia="Arial" w:hAnsi="Arial"/>
                <w:sz w:val="4"/>
                <w:szCs w:val="4"/>
                <w:color w:val="auto"/>
              </w:rPr>
              <w:t>​ ​​</w:t>
            </w:r>
          </w:p>
        </w:tc>
        <w:tc>
          <w:tcPr>
            <w:tcW w:w="60" w:type="dxa"/>
            <w:vAlign w:val="bottom"/>
          </w:tcPr>
          <w:p>
            <w:pPr>
              <w:spacing w:after="0"/>
              <w:rPr>
                <w:sz w:val="4"/>
                <w:szCs w:val="4"/>
                <w:color w:val="auto"/>
              </w:rPr>
            </w:pPr>
          </w:p>
        </w:tc>
        <w:tc>
          <w:tcPr>
            <w:tcW w:w="700" w:type="dxa"/>
            <w:vAlign w:val="bottom"/>
            <w:gridSpan w:val="2"/>
          </w:tcPr>
          <w:p>
            <w:pPr>
              <w:jc w:val="right"/>
              <w:spacing w:after="0" w:line="35" w:lineRule="exact"/>
              <w:rPr>
                <w:sz w:val="20"/>
                <w:szCs w:val="20"/>
                <w:color w:val="auto"/>
              </w:rPr>
            </w:pPr>
            <w:r>
              <w:rPr>
                <w:rFonts w:ascii="Arial" w:cs="Arial" w:eastAsia="Arial" w:hAnsi="Arial"/>
                <w:sz w:val="4"/>
                <w:szCs w:val="4"/>
                <w:color w:val="auto"/>
              </w:rPr>
              <w:t>​​</w:t>
            </w:r>
          </w:p>
        </w:tc>
        <w:tc>
          <w:tcPr>
            <w:tcW w:w="220" w:type="dxa"/>
            <w:vAlign w:val="bottom"/>
            <w:gridSpan w:val="3"/>
          </w:tcPr>
          <w:p>
            <w:pPr>
              <w:ind w:left="60"/>
              <w:spacing w:after="0" w:line="35" w:lineRule="exact"/>
              <w:rPr>
                <w:sz w:val="20"/>
                <w:szCs w:val="20"/>
                <w:color w:val="auto"/>
              </w:rPr>
            </w:pPr>
            <w:r>
              <w:rPr>
                <w:rFonts w:ascii="Arial" w:cs="Arial" w:eastAsia="Arial" w:hAnsi="Arial"/>
                <w:sz w:val="4"/>
                <w:szCs w:val="4"/>
                <w:color w:val="auto"/>
              </w:rPr>
              <w:t>​ ​</w:t>
            </w: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gridSpan w:val="2"/>
          </w:tcPr>
          <w:p>
            <w:pPr>
              <w:jc w:val="right"/>
              <w:spacing w:after="0" w:line="35" w:lineRule="exact"/>
              <w:rPr>
                <w:sz w:val="20"/>
                <w:szCs w:val="20"/>
                <w:color w:val="auto"/>
              </w:rPr>
            </w:pPr>
            <w:r>
              <w:rPr>
                <w:rFonts w:ascii="Arial" w:cs="Arial" w:eastAsia="Arial" w:hAnsi="Arial"/>
                <w:sz w:val="4"/>
                <w:szCs w:val="4"/>
                <w:color w:val="auto"/>
              </w:rPr>
              <w:t>​</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4" w:lineRule="exact"/>
        <w:rPr>
          <w:sz w:val="20"/>
          <w:szCs w:val="20"/>
          <w:color w:val="auto"/>
        </w:rPr>
      </w:pPr>
    </w:p>
    <w:p>
      <w:pPr>
        <w:sectPr>
          <w:pgSz w:w="11900" w:h="16838" w:orient="portrait"/>
          <w:cols w:equalWidth="0" w:num="2">
            <w:col w:w="7700" w:space="500"/>
            <w:col w:w="2700"/>
          </w:cols>
          <w:pgMar w:left="300" w:top="98" w:right="69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440"/>
        <w:spacing w:after="0"/>
        <w:tabs>
          <w:tab w:leader="none" w:pos="3760" w:val="left"/>
          <w:tab w:leader="none" w:pos="106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9</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Simon Property Group, Inc.</w:t>
      </w:r>
    </w:p>
    <w:p>
      <w:pPr>
        <w:spacing w:after="0" w:line="34" w:lineRule="exact"/>
        <w:rPr>
          <w:sz w:val="20"/>
          <w:szCs w:val="20"/>
          <w:color w:val="auto"/>
        </w:rPr>
      </w:pPr>
    </w:p>
    <w:p>
      <w:pPr>
        <w:ind w:left="3800"/>
        <w:spacing w:after="0"/>
        <w:rPr>
          <w:sz w:val="20"/>
          <w:szCs w:val="20"/>
          <w:color w:val="auto"/>
        </w:rPr>
      </w:pPr>
      <w:r>
        <w:rPr>
          <w:rFonts w:ascii="Arial" w:cs="Arial" w:eastAsia="Arial" w:hAnsi="Arial"/>
          <w:sz w:val="13"/>
          <w:szCs w:val="13"/>
          <w:i w:val="1"/>
          <w:iCs w:val="1"/>
          <w:color w:val="auto"/>
        </w:rPr>
        <w:t>Unaudited Reconciliation of Non-GAAP Financial Measures (C)</w:t>
      </w:r>
    </w:p>
    <w:p>
      <w:pPr>
        <w:spacing w:after="0" w:line="5" w:lineRule="exact"/>
        <w:rPr>
          <w:sz w:val="20"/>
          <w:szCs w:val="20"/>
          <w:color w:val="auto"/>
        </w:rPr>
      </w:pPr>
    </w:p>
    <w:p>
      <w:pPr>
        <w:ind w:left="4160"/>
        <w:spacing w:after="0"/>
        <w:rPr>
          <w:sz w:val="20"/>
          <w:szCs w:val="20"/>
          <w:color w:val="auto"/>
        </w:rPr>
      </w:pPr>
      <w:r>
        <w:rPr>
          <w:rFonts w:ascii="Arial" w:cs="Arial" w:eastAsia="Arial" w:hAnsi="Arial"/>
          <w:sz w:val="13"/>
          <w:szCs w:val="13"/>
          <w:i w:val="1"/>
          <w:iCs w:val="1"/>
          <w:color w:val="auto"/>
        </w:rPr>
        <w:t>(Amounts in thousands, except per share amounts)</w:t>
      </w:r>
      <w:r>
        <w:rPr>
          <w:rFonts w:ascii="Times New Roman" w:cs="Times New Roman" w:eastAsia="Times New Roman" w:hAnsi="Times New Roman"/>
          <w:sz w:val="17"/>
          <w:szCs w:val="17"/>
          <w:b w:val="1"/>
          <w:bCs w:val="1"/>
          <w:color w:val="auto"/>
        </w:rPr>
        <w: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4"/>
          <w:szCs w:val="14"/>
          <w:b w:val="1"/>
          <w:bCs w:val="1"/>
          <w:u w:val="single" w:color="auto"/>
          <w:color w:val="0F7179"/>
        </w:rPr>
        <w:t>Reconciliation of Consolidated Net Income to FFO</w:t>
      </w:r>
    </w:p>
    <w:p>
      <w:pPr>
        <w:spacing w:after="0" w:line="162" w:lineRule="exact"/>
        <w:rPr>
          <w:sz w:val="20"/>
          <w:szCs w:val="20"/>
          <w:color w:val="auto"/>
        </w:rPr>
      </w:pPr>
    </w:p>
    <w:tbl>
      <w:tblPr>
        <w:tblLayout w:type="fixed"/>
        <w:tblInd w:w="60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660" w:type="dxa"/>
            <w:vAlign w:val="bottom"/>
            <w:gridSpan w:val="9"/>
          </w:tcPr>
          <w:p>
            <w:pPr>
              <w:ind w:left="100"/>
              <w:spacing w:after="0"/>
              <w:rPr>
                <w:sz w:val="20"/>
                <w:szCs w:val="20"/>
                <w:color w:val="auto"/>
              </w:rPr>
            </w:pPr>
            <w:r>
              <w:rPr>
                <w:rFonts w:ascii="Arial" w:cs="Arial" w:eastAsia="Arial" w:hAnsi="Arial"/>
                <w:sz w:val="12"/>
                <w:szCs w:val="12"/>
                <w:b w:val="1"/>
                <w:bCs w:val="1"/>
                <w:color w:val="auto"/>
                <w:w w:val="94"/>
              </w:rPr>
              <w:t>For the Three Months Ended</w:t>
            </w:r>
          </w:p>
        </w:tc>
        <w:tc>
          <w:tcPr>
            <w:tcW w:w="140" w:type="dxa"/>
            <w:vAlign w:val="bottom"/>
          </w:tcPr>
          <w:p>
            <w:pPr>
              <w:spacing w:after="0"/>
              <w:rPr>
                <w:sz w:val="12"/>
                <w:szCs w:val="12"/>
                <w:color w:val="auto"/>
              </w:rPr>
            </w:pPr>
          </w:p>
        </w:tc>
        <w:tc>
          <w:tcPr>
            <w:tcW w:w="1440" w:type="dxa"/>
            <w:vAlign w:val="bottom"/>
            <w:gridSpan w:val="9"/>
          </w:tcPr>
          <w:p>
            <w:pPr>
              <w:jc w:val="right"/>
              <w:ind w:right="80"/>
              <w:spacing w:after="0"/>
              <w:rPr>
                <w:sz w:val="20"/>
                <w:szCs w:val="20"/>
                <w:color w:val="auto"/>
              </w:rPr>
            </w:pPr>
            <w:r>
              <w:rPr>
                <w:rFonts w:ascii="Arial" w:cs="Arial" w:eastAsia="Arial" w:hAnsi="Arial"/>
                <w:sz w:val="12"/>
                <w:szCs w:val="12"/>
                <w:b w:val="1"/>
                <w:bCs w:val="1"/>
                <w:color w:val="auto"/>
                <w:w w:val="90"/>
              </w:rPr>
              <w:t>For the Six Months Ended</w:t>
            </w:r>
          </w:p>
        </w:tc>
        <w:tc>
          <w:tcPr>
            <w:tcW w:w="0" w:type="dxa"/>
            <w:vAlign w:val="bottom"/>
          </w:tcPr>
          <w:p>
            <w:pPr>
              <w:spacing w:after="0"/>
              <w:rPr>
                <w:sz w:val="1"/>
                <w:szCs w:val="1"/>
                <w:color w:val="auto"/>
              </w:rPr>
            </w:pPr>
          </w:p>
        </w:tc>
      </w:tr>
      <w:tr>
        <w:trPr>
          <w:trHeight w:val="140"/>
        </w:trPr>
        <w:tc>
          <w:tcPr>
            <w:tcW w:w="8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140" w:type="dxa"/>
            <w:vAlign w:val="bottom"/>
          </w:tcPr>
          <w:p>
            <w:pPr>
              <w:ind w:left="2700"/>
              <w:spacing w:after="0"/>
              <w:rPr>
                <w:sz w:val="20"/>
                <w:szCs w:val="20"/>
                <w:color w:val="auto"/>
              </w:rPr>
            </w:pPr>
            <w:r>
              <w:rPr>
                <w:rFonts w:ascii="Arial" w:cs="Arial" w:eastAsia="Arial" w:hAnsi="Arial"/>
                <w:sz w:val="12"/>
                <w:szCs w:val="12"/>
                <w:b w:val="1"/>
                <w:bCs w:val="1"/>
                <w:color w:val="auto"/>
              </w:rPr>
              <w:t>​</w:t>
            </w:r>
          </w:p>
        </w:tc>
        <w:tc>
          <w:tcPr>
            <w:tcW w:w="320" w:type="dxa"/>
            <w:vAlign w:val="bottom"/>
            <w:gridSpan w:val="3"/>
          </w:tcPr>
          <w:p>
            <w:pPr>
              <w:ind w:left="20"/>
              <w:spacing w:after="0"/>
              <w:rPr>
                <w:sz w:val="20"/>
                <w:szCs w:val="20"/>
                <w:color w:val="auto"/>
              </w:rPr>
            </w:pPr>
            <w:r>
              <w:rPr>
                <w:rFonts w:ascii="Arial" w:cs="Arial" w:eastAsia="Arial" w:hAnsi="Arial"/>
                <w:sz w:val="12"/>
                <w:szCs w:val="12"/>
                <w:b w:val="1"/>
                <w:bCs w:val="1"/>
                <w:color w:val="auto"/>
              </w:rPr>
              <w:t>​ ​</w:t>
            </w:r>
          </w:p>
        </w:tc>
        <w:tc>
          <w:tcPr>
            <w:tcW w:w="860" w:type="dxa"/>
            <w:vAlign w:val="bottom"/>
            <w:gridSpan w:val="5"/>
          </w:tcPr>
          <w:p>
            <w:pPr>
              <w:ind w:left="340"/>
              <w:spacing w:after="0"/>
              <w:rPr>
                <w:sz w:val="20"/>
                <w:szCs w:val="20"/>
                <w:color w:val="auto"/>
              </w:rPr>
            </w:pPr>
            <w:r>
              <w:rPr>
                <w:rFonts w:ascii="Arial" w:cs="Arial" w:eastAsia="Arial" w:hAnsi="Arial"/>
                <w:sz w:val="12"/>
                <w:szCs w:val="12"/>
                <w:b w:val="1"/>
                <w:bCs w:val="1"/>
                <w:color w:val="auto"/>
              </w:rPr>
              <w:t>June 30,</w:t>
            </w:r>
          </w:p>
        </w:tc>
        <w:tc>
          <w:tcPr>
            <w:tcW w:w="480" w:type="dxa"/>
            <w:vAlign w:val="bottom"/>
          </w:tcPr>
          <w:p>
            <w:pPr>
              <w:spacing w:after="0"/>
              <w:rPr>
                <w:sz w:val="12"/>
                <w:szCs w:val="12"/>
                <w:color w:val="auto"/>
              </w:rPr>
            </w:pPr>
          </w:p>
        </w:tc>
        <w:tc>
          <w:tcPr>
            <w:tcW w:w="260" w:type="dxa"/>
            <w:vAlign w:val="bottom"/>
            <w:gridSpan w:val="2"/>
          </w:tcPr>
          <w:p>
            <w:pPr>
              <w:jc w:val="right"/>
              <w:ind w:right="81"/>
              <w:spacing w:after="0"/>
              <w:rPr>
                <w:sz w:val="20"/>
                <w:szCs w:val="20"/>
                <w:color w:val="auto"/>
              </w:rPr>
            </w:pPr>
            <w:r>
              <w:rPr>
                <w:rFonts w:ascii="Arial" w:cs="Arial" w:eastAsia="Arial" w:hAnsi="Arial"/>
                <w:sz w:val="12"/>
                <w:szCs w:val="12"/>
                <w:b w:val="1"/>
                <w:bCs w:val="1"/>
                <w:color w:val="auto"/>
              </w:rPr>
              <w:t>​ ​</w:t>
            </w:r>
          </w:p>
        </w:tc>
        <w:tc>
          <w:tcPr>
            <w:tcW w:w="820" w:type="dxa"/>
            <w:vAlign w:val="bottom"/>
            <w:gridSpan w:val="5"/>
          </w:tcPr>
          <w:p>
            <w:pPr>
              <w:ind w:left="340"/>
              <w:spacing w:after="0"/>
              <w:rPr>
                <w:sz w:val="20"/>
                <w:szCs w:val="20"/>
                <w:color w:val="auto"/>
              </w:rPr>
            </w:pPr>
            <w:r>
              <w:rPr>
                <w:rFonts w:ascii="Arial" w:cs="Arial" w:eastAsia="Arial" w:hAnsi="Arial"/>
                <w:sz w:val="12"/>
                <w:szCs w:val="12"/>
                <w:b w:val="1"/>
                <w:bCs w:val="1"/>
                <w:color w:val="auto"/>
                <w:w w:val="95"/>
              </w:rPr>
              <w:t>June 30,</w:t>
            </w:r>
          </w:p>
        </w:tc>
        <w:tc>
          <w:tcPr>
            <w:tcW w:w="460" w:type="dxa"/>
            <w:vAlign w:val="bottom"/>
          </w:tcPr>
          <w:p>
            <w:pPr>
              <w:spacing w:after="0"/>
              <w:rPr>
                <w:sz w:val="12"/>
                <w:szCs w:val="12"/>
                <w:color w:val="auto"/>
              </w:rPr>
            </w:pP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80" w:type="dxa"/>
            <w:vAlign w:val="bottom"/>
            <w:gridSpan w:val="2"/>
          </w:tcPr>
          <w:p>
            <w:pPr>
              <w:jc w:val="right"/>
              <w:ind w:right="8"/>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320" w:type="dxa"/>
            <w:vAlign w:val="bottom"/>
            <w:gridSpan w:val="3"/>
          </w:tcPr>
          <w:p>
            <w:pPr>
              <w:ind w:left="60"/>
              <w:spacing w:after="0"/>
              <w:rPr>
                <w:sz w:val="20"/>
                <w:szCs w:val="20"/>
                <w:color w:val="auto"/>
              </w:rPr>
            </w:pPr>
            <w:r>
              <w:rPr>
                <w:rFonts w:ascii="Arial" w:cs="Arial" w:eastAsia="Arial" w:hAnsi="Arial"/>
                <w:sz w:val="12"/>
                <w:szCs w:val="12"/>
                <w:b w:val="1"/>
                <w:bCs w:val="1"/>
                <w:color w:val="auto"/>
              </w:rPr>
              <w:t>​ ​</w:t>
            </w:r>
          </w:p>
        </w:tc>
        <w:tc>
          <w:tcPr>
            <w:tcW w:w="46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 ​</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2023</w:t>
            </w:r>
          </w:p>
        </w:tc>
        <w:tc>
          <w:tcPr>
            <w:tcW w:w="260" w:type="dxa"/>
            <w:vAlign w:val="bottom"/>
            <w:gridSpan w:val="2"/>
          </w:tcPr>
          <w:p>
            <w:pPr>
              <w:jc w:val="right"/>
              <w:ind w:right="61"/>
              <w:spacing w:after="0"/>
              <w:rPr>
                <w:sz w:val="20"/>
                <w:szCs w:val="20"/>
                <w:color w:val="auto"/>
              </w:rPr>
            </w:pPr>
            <w:r>
              <w:rPr>
                <w:rFonts w:ascii="Arial" w:cs="Arial" w:eastAsia="Arial" w:hAnsi="Arial"/>
                <w:sz w:val="12"/>
                <w:szCs w:val="12"/>
                <w:b w:val="1"/>
                <w:bCs w:val="1"/>
                <w:color w:val="auto"/>
              </w:rPr>
              <w:t>​ ​</w:t>
            </w: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24"/>
                <w:szCs w:val="24"/>
                <w:color w:val="auto"/>
              </w:rPr>
            </w:pPr>
          </w:p>
        </w:tc>
        <w:tc>
          <w:tcPr>
            <w:tcW w:w="260" w:type="dxa"/>
            <w:vAlign w:val="bottom"/>
            <w:gridSpan w:val="3"/>
          </w:tcPr>
          <w:p>
            <w:pPr>
              <w:spacing w:after="0"/>
              <w:rPr>
                <w:sz w:val="20"/>
                <w:szCs w:val="20"/>
                <w:color w:val="auto"/>
              </w:rPr>
            </w:pPr>
            <w:r>
              <w:rPr>
                <w:rFonts w:ascii="Arial" w:cs="Arial" w:eastAsia="Arial" w:hAnsi="Arial"/>
                <w:sz w:val="12"/>
                <w:szCs w:val="12"/>
                <w:b w:val="1"/>
                <w:bCs w:val="1"/>
                <w:color w:val="auto"/>
              </w:rPr>
              <w:t>​ ​</w:t>
            </w:r>
          </w:p>
        </w:tc>
        <w:tc>
          <w:tcPr>
            <w:tcW w:w="500" w:type="dxa"/>
            <w:vAlign w:val="bottom"/>
            <w:gridSpan w:val="3"/>
          </w:tcPr>
          <w:p>
            <w:pPr>
              <w:jc w:val="right"/>
              <w:spacing w:after="0"/>
              <w:rPr>
                <w:sz w:val="20"/>
                <w:szCs w:val="20"/>
                <w:color w:val="auto"/>
              </w:rPr>
            </w:pPr>
            <w:r>
              <w:rPr>
                <w:rFonts w:ascii="Arial" w:cs="Arial" w:eastAsia="Arial" w:hAnsi="Arial"/>
                <w:sz w:val="12"/>
                <w:szCs w:val="12"/>
                <w:b w:val="1"/>
                <w:bCs w:val="1"/>
                <w:color w:val="auto"/>
              </w:rPr>
              <w:t>2023​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3"/>
            <w:vMerge w:val="restart"/>
            <w:shd w:val="clear" w:color="auto" w:fill="CCEEFF"/>
          </w:tcPr>
          <w:p>
            <w:pPr>
              <w:spacing w:after="0"/>
              <w:rPr>
                <w:sz w:val="20"/>
                <w:szCs w:val="20"/>
                <w:color w:val="auto"/>
              </w:rPr>
            </w:pPr>
            <w:r>
              <w:rPr>
                <w:rFonts w:ascii="Arial" w:cs="Arial" w:eastAsia="Arial" w:hAnsi="Arial"/>
                <w:sz w:val="12"/>
                <w:szCs w:val="12"/>
                <w:b w:val="1"/>
                <w:bCs w:val="1"/>
                <w:color w:val="auto"/>
                <w:w w:val="92"/>
              </w:rPr>
              <w:t>Consolidated</w:t>
            </w:r>
            <w:r>
              <w:rPr>
                <w:rFonts w:ascii="Arial" w:cs="Arial" w:eastAsia="Arial" w:hAnsi="Arial"/>
                <w:sz w:val="12"/>
                <w:szCs w:val="12"/>
                <w:color w:val="auto"/>
                <w:w w:val="92"/>
              </w:rPr>
              <w:t>​</w:t>
            </w:r>
          </w:p>
        </w:tc>
        <w:tc>
          <w:tcPr>
            <w:tcW w:w="6140" w:type="dxa"/>
            <w:vAlign w:val="bottom"/>
            <w:vMerge w:val="restart"/>
            <w:shd w:val="clear" w:color="auto" w:fill="CCEEFF"/>
          </w:tcPr>
          <w:p>
            <w:pPr>
              <w:jc w:val="center"/>
              <w:ind w:right="5261"/>
              <w:spacing w:after="0"/>
              <w:rPr>
                <w:sz w:val="20"/>
                <w:szCs w:val="20"/>
                <w:color w:val="auto"/>
              </w:rPr>
            </w:pPr>
            <w:r>
              <w:rPr>
                <w:rFonts w:ascii="Arial" w:cs="Arial" w:eastAsia="Arial" w:hAnsi="Arial"/>
                <w:sz w:val="12"/>
                <w:szCs w:val="12"/>
                <w:b w:val="1"/>
                <w:bCs w:val="1"/>
                <w:color w:val="auto"/>
                <w:w w:val="92"/>
              </w:rPr>
              <w:t>Net Income (D)</w:t>
            </w:r>
          </w:p>
        </w:tc>
        <w:tc>
          <w:tcPr>
            <w:tcW w:w="10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3"/>
            <w:vMerge w:val="continue"/>
            <w:shd w:val="clear" w:color="auto" w:fill="CCEEFF"/>
          </w:tcPr>
          <w:p>
            <w:pPr>
              <w:spacing w:after="0"/>
              <w:rPr>
                <w:sz w:val="11"/>
                <w:szCs w:val="11"/>
                <w:color w:val="auto"/>
              </w:rPr>
            </w:pPr>
          </w:p>
        </w:tc>
        <w:tc>
          <w:tcPr>
            <w:tcW w:w="6140" w:type="dxa"/>
            <w:vAlign w:val="bottom"/>
            <w:vMerge w:val="continue"/>
            <w:shd w:val="clear" w:color="auto" w:fill="CCEEFF"/>
          </w:tcPr>
          <w:p>
            <w:pPr>
              <w:spacing w:after="0"/>
              <w:rPr>
                <w:sz w:val="11"/>
                <w:szCs w:val="11"/>
                <w:color w:val="auto"/>
              </w:rPr>
            </w:pPr>
          </w:p>
        </w:tc>
        <w:tc>
          <w:tcPr>
            <w:tcW w:w="320" w:type="dxa"/>
            <w:vAlign w:val="bottom"/>
            <w:gridSpan w:val="3"/>
            <w:shd w:val="clear" w:color="auto" w:fill="CCEEFF"/>
          </w:tcPr>
          <w:p>
            <w:pPr>
              <w:ind w:left="20"/>
              <w:spacing w:after="0" w:line="134" w:lineRule="exact"/>
              <w:rPr>
                <w:sz w:val="20"/>
                <w:szCs w:val="20"/>
                <w:color w:val="auto"/>
              </w:rPr>
            </w:pPr>
            <w:r>
              <w:rPr>
                <w:rFonts w:ascii="Arial" w:cs="Arial" w:eastAsia="Arial" w:hAnsi="Arial"/>
                <w:sz w:val="12"/>
                <w:szCs w:val="12"/>
                <w:color w:val="auto"/>
              </w:rPr>
              <w:t>​ ​ ​</w:t>
            </w:r>
            <w:r>
              <w:rPr>
                <w:rFonts w:ascii="Arial" w:cs="Arial" w:eastAsia="Arial" w:hAnsi="Arial"/>
                <w:sz w:val="12"/>
                <w:szCs w:val="12"/>
                <w:b w:val="1"/>
                <w:bCs w:val="1"/>
                <w:color w:val="auto"/>
              </w:rPr>
              <w:t>$</w:t>
            </w:r>
          </w:p>
        </w:tc>
        <w:tc>
          <w:tcPr>
            <w:tcW w:w="54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b w:val="1"/>
                <w:bCs w:val="1"/>
                <w:color w:val="auto"/>
              </w:rPr>
              <w:t>569,435</w:t>
            </w:r>
            <w:r>
              <w:rPr>
                <w:rFonts w:ascii="Arial" w:cs="Arial" w:eastAsia="Arial" w:hAnsi="Arial"/>
                <w:sz w:val="12"/>
                <w:szCs w:val="12"/>
                <w:color w:val="auto"/>
              </w:rPr>
              <w:t>​​</w:t>
            </w:r>
          </w:p>
        </w:tc>
        <w:tc>
          <w:tcPr>
            <w:tcW w:w="140" w:type="dxa"/>
            <w:vAlign w:val="bottom"/>
            <w:tcBorders>
              <w:right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80" w:type="dxa"/>
            <w:vAlign w:val="bottom"/>
            <w:gridSpan w:val="2"/>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1300" w:type="dxa"/>
            <w:vAlign w:val="bottom"/>
            <w:gridSpan w:val="5"/>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557,505​​ ​​</w:t>
            </w:r>
            <w:r>
              <w:rPr>
                <w:rFonts w:ascii="Arial" w:cs="Arial" w:eastAsia="Arial" w:hAnsi="Arial"/>
                <w:sz w:val="12"/>
                <w:szCs w:val="12"/>
                <w:b w:val="1"/>
                <w:bCs w:val="1"/>
                <w:color w:val="auto"/>
              </w:rPr>
              <w:t>$ 1,410,591</w:t>
            </w:r>
            <w:r>
              <w:rPr>
                <w:rFonts w:ascii="Arial" w:cs="Arial" w:eastAsia="Arial" w:hAnsi="Arial"/>
                <w:sz w:val="12"/>
                <w:szCs w:val="12"/>
                <w:color w:val="auto"/>
              </w:rPr>
              <w:t>​​</w:t>
            </w:r>
          </w:p>
        </w:tc>
        <w:tc>
          <w:tcPr>
            <w:tcW w:w="740" w:type="dxa"/>
            <w:vAlign w:val="bottom"/>
            <w:gridSpan w:val="5"/>
            <w:shd w:val="clear" w:color="auto" w:fill="CCEEFF"/>
          </w:tcPr>
          <w:p>
            <w:pPr>
              <w:ind w:left="40"/>
              <w:spacing w:after="0" w:line="134" w:lineRule="exact"/>
              <w:rPr>
                <w:sz w:val="20"/>
                <w:szCs w:val="20"/>
                <w:color w:val="auto"/>
              </w:rPr>
            </w:pPr>
            <w:r>
              <w:rPr>
                <w:rFonts w:ascii="Arial" w:cs="Arial" w:eastAsia="Arial" w:hAnsi="Arial"/>
                <w:sz w:val="12"/>
                <w:szCs w:val="12"/>
                <w:color w:val="auto"/>
              </w:rPr>
              <w:t>​ ​$ 1,076,760​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700" w:type="dxa"/>
            <w:vAlign w:val="bottom"/>
            <w:gridSpan w:val="3"/>
          </w:tcPr>
          <w:p>
            <w:pPr>
              <w:spacing w:after="0"/>
              <w:rPr>
                <w:sz w:val="20"/>
                <w:szCs w:val="20"/>
                <w:color w:val="auto"/>
              </w:rPr>
            </w:pPr>
            <w:r>
              <w:rPr>
                <w:rFonts w:ascii="Arial" w:cs="Arial" w:eastAsia="Arial" w:hAnsi="Arial"/>
                <w:sz w:val="12"/>
                <w:szCs w:val="12"/>
                <w:b w:val="1"/>
                <w:bCs w:val="1"/>
                <w:color w:val="auto"/>
                <w:w w:val="93"/>
              </w:rPr>
              <w:t>Adjustments​</w:t>
            </w:r>
          </w:p>
        </w:tc>
        <w:tc>
          <w:tcPr>
            <w:tcW w:w="6180" w:type="dxa"/>
            <w:vAlign w:val="bottom"/>
            <w:gridSpan w:val="2"/>
          </w:tcPr>
          <w:p>
            <w:pPr>
              <w:jc w:val="center"/>
              <w:ind w:right="5201"/>
              <w:spacing w:after="0"/>
              <w:rPr>
                <w:sz w:val="20"/>
                <w:szCs w:val="20"/>
                <w:color w:val="auto"/>
              </w:rPr>
            </w:pPr>
            <w:r>
              <w:rPr>
                <w:rFonts w:ascii="Arial" w:cs="Arial" w:eastAsia="Arial" w:hAnsi="Arial"/>
                <w:sz w:val="12"/>
                <w:szCs w:val="12"/>
                <w:b w:val="1"/>
                <w:bCs w:val="1"/>
                <w:color w:val="auto"/>
                <w:w w:val="92"/>
              </w:rPr>
              <w:t>to Arrive at FFO:</w:t>
            </w:r>
          </w:p>
        </w:tc>
        <w:tc>
          <w:tcPr>
            <w:tcW w:w="320" w:type="dxa"/>
            <w:vAlign w:val="bottom"/>
            <w:gridSpan w:val="3"/>
          </w:tcPr>
          <w:p>
            <w:pPr>
              <w:ind w:left="20"/>
              <w:spacing w:after="0"/>
              <w:rPr>
                <w:sz w:val="20"/>
                <w:szCs w:val="20"/>
                <w:color w:val="auto"/>
              </w:rPr>
            </w:pPr>
            <w:r>
              <w:rPr>
                <w:rFonts w:ascii="Arial" w:cs="Arial" w:eastAsia="Arial" w:hAnsi="Arial"/>
                <w:sz w:val="12"/>
                <w:szCs w:val="12"/>
                <w:b w:val="1"/>
                <w:bCs w:val="1"/>
                <w:color w:val="auto"/>
              </w:rPr>
              <w:t>​ ​ ​ ​</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80" w:type="dxa"/>
            <w:vAlign w:val="bottom"/>
            <w:gridSpan w:val="2"/>
          </w:tcPr>
          <w:p>
            <w:pPr>
              <w:ind w:left="20"/>
              <w:spacing w:after="0"/>
              <w:rPr>
                <w:sz w:val="20"/>
                <w:szCs w:val="20"/>
                <w:color w:val="auto"/>
              </w:rPr>
            </w:pPr>
            <w:r>
              <w:rPr>
                <w:rFonts w:ascii="Arial" w:cs="Arial" w:eastAsia="Arial" w:hAnsi="Arial"/>
                <w:sz w:val="12"/>
                <w:szCs w:val="12"/>
                <w:b w:val="1"/>
                <w:bCs w:val="1"/>
                <w:color w:val="auto"/>
              </w:rPr>
              <w:t>​ ​</w:t>
            </w:r>
          </w:p>
        </w:tc>
        <w:tc>
          <w:tcPr>
            <w:tcW w:w="480" w:type="dxa"/>
            <w:vAlign w:val="bottom"/>
          </w:tcPr>
          <w:p>
            <w:pPr>
              <w:spacing w:after="0"/>
              <w:rPr>
                <w:sz w:val="12"/>
                <w:szCs w:val="12"/>
                <w:color w:val="auto"/>
              </w:rPr>
            </w:pPr>
          </w:p>
        </w:tc>
        <w:tc>
          <w:tcPr>
            <w:tcW w:w="260" w:type="dxa"/>
            <w:vAlign w:val="bottom"/>
            <w:gridSpan w:val="2"/>
          </w:tcPr>
          <w:p>
            <w:pPr>
              <w:jc w:val="right"/>
              <w:spacing w:after="0"/>
              <w:rPr>
                <w:sz w:val="20"/>
                <w:szCs w:val="20"/>
                <w:color w:val="auto"/>
              </w:rPr>
            </w:pPr>
            <w:r>
              <w:rPr>
                <w:rFonts w:ascii="Arial" w:cs="Arial" w:eastAsia="Arial" w:hAnsi="Arial"/>
                <w:sz w:val="12"/>
                <w:szCs w:val="12"/>
                <w:b w:val="1"/>
                <w:bCs w:val="1"/>
                <w:color w:val="auto"/>
              </w:rPr>
              <w:t>​​ ​​ ​</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w:t>
            </w:r>
          </w:p>
        </w:tc>
        <w:tc>
          <w:tcPr>
            <w:tcW w:w="260" w:type="dxa"/>
            <w:vAlign w:val="bottom"/>
            <w:gridSpan w:val="3"/>
          </w:tcPr>
          <w:p>
            <w:pPr>
              <w:ind w:left="40"/>
              <w:spacing w:after="0"/>
              <w:rPr>
                <w:sz w:val="20"/>
                <w:szCs w:val="20"/>
                <w:color w:val="auto"/>
              </w:rPr>
            </w:pPr>
            <w:r>
              <w:rPr>
                <w:rFonts w:ascii="Arial" w:cs="Arial" w:eastAsia="Arial" w:hAnsi="Arial"/>
                <w:sz w:val="12"/>
                <w:szCs w:val="12"/>
                <w:b w:val="1"/>
                <w:bCs w:val="1"/>
                <w:color w:val="auto"/>
              </w:rPr>
              <w:t>​​ ​</w:t>
            </w:r>
          </w:p>
        </w:tc>
        <w:tc>
          <w:tcPr>
            <w:tcW w:w="460" w:type="dxa"/>
            <w:vAlign w:val="bottom"/>
          </w:tcPr>
          <w:p>
            <w:pPr>
              <w:spacing w:after="0"/>
              <w:rPr>
                <w:sz w:val="12"/>
                <w:szCs w:val="12"/>
                <w:color w:val="auto"/>
              </w:rPr>
            </w:pPr>
          </w:p>
        </w:tc>
        <w:tc>
          <w:tcPr>
            <w:tcW w:w="40" w:type="dxa"/>
            <w:vAlign w:val="bottom"/>
            <w:gridSpan w:val="2"/>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  Depreciation and amortization from consolidated properties</w:t>
            </w: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2"/>
                <w:szCs w:val="12"/>
                <w:color w:val="auto"/>
              </w:rPr>
              <w:t xml:space="preserve">​ ​ ​ </w:t>
            </w:r>
            <w:r>
              <w:rPr>
                <w:rFonts w:ascii="Arial" w:cs="Arial" w:eastAsia="Arial" w:hAnsi="Arial"/>
                <w:sz w:val="12"/>
                <w:szCs w:val="12"/>
                <w:b w:val="1"/>
                <w:bCs w:val="1"/>
                <w:color w:val="auto"/>
              </w:rPr>
              <w:t>​</w:t>
            </w: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2"/>
                <w:szCs w:val="12"/>
                <w:b w:val="1"/>
                <w:bCs w:val="1"/>
                <w:color w:val="auto"/>
              </w:rPr>
              <w:t>306,318</w:t>
            </w:r>
            <w:r>
              <w:rPr>
                <w:rFonts w:ascii="Arial" w:cs="Arial" w:eastAsia="Arial" w:hAnsi="Arial"/>
                <w:sz w:val="12"/>
                <w:szCs w:val="12"/>
                <w:color w:val="auto"/>
              </w:rPr>
              <w:t>​​ ​</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 xml:space="preserve">316,382​​ ​​ </w:t>
            </w:r>
            <w:r>
              <w:rPr>
                <w:rFonts w:ascii="Arial" w:cs="Arial" w:eastAsia="Arial" w:hAnsi="Arial"/>
                <w:sz w:val="12"/>
                <w:szCs w:val="12"/>
                <w:b w:val="1"/>
                <w:bCs w:val="1"/>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609,990</w:t>
            </w:r>
            <w:r>
              <w:rPr>
                <w:rFonts w:ascii="Arial" w:cs="Arial" w:eastAsia="Arial" w:hAnsi="Arial"/>
                <w:sz w:val="12"/>
                <w:szCs w:val="12"/>
                <w:color w:val="auto"/>
              </w:rPr>
              <w:t>​​</w:t>
            </w:r>
          </w:p>
        </w:tc>
        <w:tc>
          <w:tcPr>
            <w:tcW w:w="260" w:type="dxa"/>
            <w:vAlign w:val="bottom"/>
            <w:gridSpan w:val="3"/>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620,615​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80" w:type="dxa"/>
            <w:vAlign w:val="bottom"/>
            <w:gridSpan w:val="2"/>
            <w:vMerge w:val="restart"/>
          </w:tcPr>
          <w:p>
            <w:pPr>
              <w:jc w:val="right"/>
              <w:ind w:right="8"/>
              <w:spacing w:after="0"/>
              <w:rPr>
                <w:sz w:val="20"/>
                <w:szCs w:val="20"/>
                <w:color w:val="auto"/>
              </w:rPr>
            </w:pPr>
            <w:r>
              <w:rPr>
                <w:rFonts w:ascii="Arial" w:cs="Arial" w:eastAsia="Arial" w:hAnsi="Arial"/>
                <w:sz w:val="12"/>
                <w:szCs w:val="12"/>
                <w:color w:val="auto"/>
              </w:rPr>
              <w:t>​</w:t>
            </w:r>
          </w:p>
        </w:tc>
        <w:tc>
          <w:tcPr>
            <w:tcW w:w="6800" w:type="dxa"/>
            <w:vAlign w:val="bottom"/>
            <w:gridSpan w:val="3"/>
          </w:tcPr>
          <w:p>
            <w:pPr>
              <w:ind w:left="40"/>
              <w:spacing w:after="0" w:line="126" w:lineRule="exact"/>
              <w:rPr>
                <w:sz w:val="20"/>
                <w:szCs w:val="20"/>
                <w:color w:val="auto"/>
              </w:rPr>
            </w:pPr>
            <w:r>
              <w:rPr>
                <w:rFonts w:ascii="Arial" w:cs="Arial" w:eastAsia="Arial" w:hAnsi="Arial"/>
                <w:sz w:val="12"/>
                <w:szCs w:val="12"/>
                <w:color w:val="auto"/>
              </w:rPr>
              <w:t>Our share of depreciation and amortization from unconsolidated entities, including Klépierre, TRG and other corporate</w:t>
            </w:r>
          </w:p>
        </w:tc>
        <w:tc>
          <w:tcPr>
            <w:tcW w:w="320" w:type="dxa"/>
            <w:vAlign w:val="bottom"/>
            <w:gridSpan w:val="3"/>
            <w:vMerge w:val="restart"/>
          </w:tcPr>
          <w:p>
            <w:pPr>
              <w:ind w:left="20"/>
              <w:spacing w:after="0"/>
              <w:rPr>
                <w:sz w:val="20"/>
                <w:szCs w:val="20"/>
                <w:color w:val="auto"/>
              </w:rPr>
            </w:pPr>
            <w:r>
              <w:rPr>
                <w:rFonts w:ascii="Arial" w:cs="Arial" w:eastAsia="Arial" w:hAnsi="Arial"/>
                <w:sz w:val="12"/>
                <w:szCs w:val="12"/>
                <w:color w:val="auto"/>
              </w:rPr>
              <w:t xml:space="preserve">​ ​ ​ </w:t>
            </w:r>
            <w:r>
              <w:rPr>
                <w:rFonts w:ascii="Arial" w:cs="Arial" w:eastAsia="Arial" w:hAnsi="Arial"/>
                <w:sz w:val="12"/>
                <w:szCs w:val="12"/>
                <w:b w:val="1"/>
                <w:bCs w:val="1"/>
                <w:color w:val="auto"/>
              </w:rPr>
              <w:t>​</w:t>
            </w:r>
          </w:p>
        </w:tc>
        <w:tc>
          <w:tcPr>
            <w:tcW w:w="5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216,257</w:t>
            </w:r>
            <w:r>
              <w:rPr>
                <w:rFonts w:ascii="Arial" w:cs="Arial" w:eastAsia="Arial" w:hAnsi="Arial"/>
                <w:sz w:val="12"/>
                <w:szCs w:val="12"/>
                <w:color w:val="auto"/>
              </w:rPr>
              <w:t>​​</w:t>
            </w:r>
          </w:p>
        </w:tc>
        <w:tc>
          <w:tcPr>
            <w:tcW w:w="14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vMerge w:val="restart"/>
          </w:tcPr>
          <w:p>
            <w:pPr>
              <w:ind w:left="20"/>
              <w:spacing w:after="0"/>
              <w:rPr>
                <w:sz w:val="20"/>
                <w:szCs w:val="20"/>
                <w:color w:val="auto"/>
              </w:rPr>
            </w:pPr>
            <w:r>
              <w:rPr>
                <w:rFonts w:ascii="Arial" w:cs="Arial" w:eastAsia="Arial" w:hAnsi="Arial"/>
                <w:sz w:val="12"/>
                <w:szCs w:val="12"/>
                <w:color w:val="auto"/>
              </w:rPr>
              <w:t>​ ​</w:t>
            </w:r>
          </w:p>
        </w:tc>
        <w:tc>
          <w:tcPr>
            <w:tcW w:w="740" w:type="dxa"/>
            <w:vAlign w:val="bottom"/>
            <w:gridSpan w:val="3"/>
            <w:vMerge w:val="restart"/>
          </w:tcPr>
          <w:p>
            <w:pPr>
              <w:jc w:val="right"/>
              <w:spacing w:after="0"/>
              <w:rPr>
                <w:sz w:val="20"/>
                <w:szCs w:val="20"/>
                <w:color w:val="auto"/>
              </w:rPr>
            </w:pPr>
            <w:r>
              <w:rPr>
                <w:rFonts w:ascii="Arial" w:cs="Arial" w:eastAsia="Arial" w:hAnsi="Arial"/>
                <w:sz w:val="12"/>
                <w:szCs w:val="12"/>
                <w:color w:val="auto"/>
              </w:rPr>
              <w:t xml:space="preserve">205,321​​ ​​ </w:t>
            </w:r>
            <w:r>
              <w:rPr>
                <w:rFonts w:ascii="Arial" w:cs="Arial" w:eastAsia="Arial" w:hAnsi="Arial"/>
                <w:sz w:val="12"/>
                <w:szCs w:val="12"/>
                <w:b w:val="1"/>
                <w:bCs w:val="1"/>
                <w:color w:val="auto"/>
              </w:rPr>
              <w:t>​</w:t>
            </w:r>
          </w:p>
        </w:tc>
        <w:tc>
          <w:tcPr>
            <w:tcW w:w="560" w:type="dxa"/>
            <w:vAlign w:val="bottom"/>
            <w:gridSpan w:val="2"/>
            <w:vMerge w:val="restart"/>
          </w:tcPr>
          <w:p>
            <w:pPr>
              <w:jc w:val="right"/>
              <w:ind w:right="20"/>
              <w:spacing w:after="0"/>
              <w:rPr>
                <w:sz w:val="20"/>
                <w:szCs w:val="20"/>
                <w:color w:val="auto"/>
              </w:rPr>
            </w:pPr>
            <w:r>
              <w:rPr>
                <w:rFonts w:ascii="Arial" w:cs="Arial" w:eastAsia="Arial" w:hAnsi="Arial"/>
                <w:sz w:val="12"/>
                <w:szCs w:val="12"/>
                <w:b w:val="1"/>
                <w:bCs w:val="1"/>
                <w:color w:val="auto"/>
              </w:rPr>
              <w:t>421,235</w:t>
            </w:r>
            <w:r>
              <w:rPr>
                <w:rFonts w:ascii="Arial" w:cs="Arial" w:eastAsia="Arial" w:hAnsi="Arial"/>
                <w:sz w:val="12"/>
                <w:szCs w:val="12"/>
                <w:color w:val="auto"/>
              </w:rPr>
              <w:t>​​</w:t>
            </w:r>
          </w:p>
        </w:tc>
        <w:tc>
          <w:tcPr>
            <w:tcW w:w="260" w:type="dxa"/>
            <w:vAlign w:val="bottom"/>
            <w:gridSpan w:val="3"/>
            <w:vMerge w:val="restart"/>
          </w:tcPr>
          <w:p>
            <w:pPr>
              <w:ind w:left="40"/>
              <w:spacing w:after="0"/>
              <w:rPr>
                <w:sz w:val="20"/>
                <w:szCs w:val="20"/>
                <w:color w:val="auto"/>
              </w:rPr>
            </w:pPr>
            <w:r>
              <w:rPr>
                <w:rFonts w:ascii="Arial" w:cs="Arial" w:eastAsia="Arial" w:hAnsi="Arial"/>
                <w:sz w:val="12"/>
                <w:szCs w:val="12"/>
                <w:color w:val="auto"/>
              </w:rPr>
              <w:t>​ ​ ​</w:t>
            </w:r>
          </w:p>
        </w:tc>
        <w:tc>
          <w:tcPr>
            <w:tcW w:w="500" w:type="dxa"/>
            <w:vAlign w:val="bottom"/>
            <w:gridSpan w:val="3"/>
            <w:vMerge w:val="restart"/>
          </w:tcPr>
          <w:p>
            <w:pPr>
              <w:jc w:val="right"/>
              <w:spacing w:after="0"/>
              <w:rPr>
                <w:sz w:val="20"/>
                <w:szCs w:val="20"/>
                <w:color w:val="auto"/>
              </w:rPr>
            </w:pPr>
            <w:r>
              <w:rPr>
                <w:rFonts w:ascii="Arial" w:cs="Arial" w:eastAsia="Arial" w:hAnsi="Arial"/>
                <w:sz w:val="12"/>
                <w:szCs w:val="12"/>
                <w:color w:val="auto"/>
              </w:rPr>
              <w:t>414,651​</w:t>
            </w:r>
          </w:p>
        </w:tc>
        <w:tc>
          <w:tcPr>
            <w:tcW w:w="0" w:type="dxa"/>
            <w:vAlign w:val="bottom"/>
          </w:tcPr>
          <w:p>
            <w:pPr>
              <w:spacing w:after="0"/>
              <w:rPr>
                <w:sz w:val="1"/>
                <w:szCs w:val="1"/>
                <w:color w:val="auto"/>
              </w:rPr>
            </w:pPr>
          </w:p>
        </w:tc>
      </w:tr>
      <w:tr>
        <w:trPr>
          <w:trHeight w:val="127"/>
        </w:trPr>
        <w:tc>
          <w:tcPr>
            <w:tcW w:w="80" w:type="dxa"/>
            <w:vAlign w:val="bottom"/>
            <w:gridSpan w:val="2"/>
            <w:vMerge w:val="continue"/>
          </w:tcPr>
          <w:p>
            <w:pPr>
              <w:spacing w:after="0"/>
              <w:rPr>
                <w:sz w:val="11"/>
                <w:szCs w:val="11"/>
                <w:color w:val="auto"/>
              </w:rPr>
            </w:pPr>
          </w:p>
        </w:tc>
        <w:tc>
          <w:tcPr>
            <w:tcW w:w="6800" w:type="dxa"/>
            <w:vAlign w:val="bottom"/>
            <w:gridSpan w:val="3"/>
          </w:tcPr>
          <w:p>
            <w:pPr>
              <w:ind w:left="160"/>
              <w:spacing w:after="0" w:line="127" w:lineRule="exact"/>
              <w:rPr>
                <w:sz w:val="20"/>
                <w:szCs w:val="20"/>
                <w:color w:val="auto"/>
              </w:rPr>
            </w:pPr>
            <w:r>
              <w:rPr>
                <w:rFonts w:ascii="Arial" w:cs="Arial" w:eastAsia="Arial" w:hAnsi="Arial"/>
                <w:sz w:val="12"/>
                <w:szCs w:val="12"/>
                <w:color w:val="auto"/>
              </w:rPr>
              <w:t>investments</w:t>
            </w:r>
          </w:p>
        </w:tc>
        <w:tc>
          <w:tcPr>
            <w:tcW w:w="320" w:type="dxa"/>
            <w:vAlign w:val="bottom"/>
            <w:gridSpan w:val="3"/>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8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260" w:type="dxa"/>
            <w:vAlign w:val="bottom"/>
            <w:gridSpan w:val="3"/>
            <w:vMerge w:val="continue"/>
          </w:tcPr>
          <w:p>
            <w:pPr>
              <w:spacing w:after="0"/>
              <w:rPr>
                <w:sz w:val="11"/>
                <w:szCs w:val="11"/>
                <w:color w:val="auto"/>
              </w:rPr>
            </w:pPr>
          </w:p>
        </w:tc>
        <w:tc>
          <w:tcPr>
            <w:tcW w:w="5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 w:type="dxa"/>
            <w:vAlign w:val="bottom"/>
            <w:vMerge w:val="restart"/>
            <w:shd w:val="clear" w:color="auto" w:fill="CCEEFF"/>
          </w:tcPr>
          <w:p>
            <w:pPr>
              <w:jc w:val="right"/>
              <w:ind w:right="8"/>
              <w:spacing w:after="0"/>
              <w:rPr>
                <w:sz w:val="20"/>
                <w:szCs w:val="20"/>
                <w:color w:val="auto"/>
              </w:rPr>
            </w:pPr>
            <w:r>
              <w:rPr>
                <w:rFonts w:ascii="Arial" w:cs="Arial" w:eastAsia="Arial" w:hAnsi="Arial"/>
                <w:sz w:val="1"/>
                <w:szCs w:val="1"/>
                <w:color w:val="auto"/>
                <w:w w:val="4294942296"/>
              </w:rPr>
              <w:t>​</w:t>
            </w:r>
          </w:p>
        </w:tc>
        <w:tc>
          <w:tcPr>
            <w:tcW w:w="6800" w:type="dxa"/>
            <w:vAlign w:val="bottom"/>
            <w:gridSpan w:val="3"/>
            <w:shd w:val="clear" w:color="auto" w:fill="CCEEFF"/>
          </w:tcPr>
          <w:p>
            <w:pPr>
              <w:ind w:left="40"/>
              <w:spacing w:after="0" w:line="126" w:lineRule="exact"/>
              <w:rPr>
                <w:sz w:val="20"/>
                <w:szCs w:val="20"/>
                <w:color w:val="auto"/>
              </w:rPr>
            </w:pPr>
            <w:r>
              <w:rPr>
                <w:rFonts w:ascii="Arial" w:cs="Arial" w:eastAsia="Arial" w:hAnsi="Arial"/>
                <w:sz w:val="12"/>
                <w:szCs w:val="12"/>
                <w:color w:val="auto"/>
                <w:w w:val="97"/>
              </w:rPr>
              <w:t>Loss (gain) on acquisition of controlling interest, sale or disposal of, or recovery on, assets and interests in unconsolidated entities</w:t>
            </w:r>
          </w:p>
        </w:tc>
        <w:tc>
          <w:tcPr>
            <w:tcW w:w="32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 xml:space="preserve">​ ​ ​ </w:t>
            </w:r>
            <w:r>
              <w:rPr>
                <w:rFonts w:ascii="Arial" w:cs="Arial" w:eastAsia="Arial" w:hAnsi="Arial"/>
                <w:sz w:val="12"/>
                <w:szCs w:val="12"/>
                <w:b w:val="1"/>
                <w:bCs w:val="1"/>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2,986</w:t>
            </w:r>
            <w:r>
              <w:rPr>
                <w:rFonts w:ascii="Arial" w:cs="Arial" w:eastAsia="Arial" w:hAnsi="Arial"/>
                <w:sz w:val="12"/>
                <w:szCs w:val="12"/>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 xml:space="preserve">4,356​​ ​​ </w:t>
            </w:r>
            <w:r>
              <w:rPr>
                <w:rFonts w:ascii="Arial" w:cs="Arial" w:eastAsia="Arial" w:hAnsi="Arial"/>
                <w:sz w:val="12"/>
                <w:szCs w:val="12"/>
                <w:b w:val="1"/>
                <w:bCs w:val="1"/>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(7,980</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60" w:type="dxa"/>
            <w:vAlign w:val="bottom"/>
            <w:gridSpan w:val="3"/>
            <w:vMerge w:val="restart"/>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rPr>
              <w:t>4,356​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6800" w:type="dxa"/>
            <w:vAlign w:val="bottom"/>
            <w:gridSpan w:val="3"/>
            <w:shd w:val="clear" w:color="auto" w:fill="CCEEFF"/>
          </w:tcPr>
          <w:p>
            <w:pPr>
              <w:ind w:left="160"/>
              <w:spacing w:after="0" w:line="127" w:lineRule="exact"/>
              <w:rPr>
                <w:sz w:val="20"/>
                <w:szCs w:val="20"/>
                <w:color w:val="auto"/>
              </w:rPr>
            </w:pPr>
            <w:r>
              <w:rPr>
                <w:rFonts w:ascii="Arial" w:cs="Arial" w:eastAsia="Arial" w:hAnsi="Arial"/>
                <w:sz w:val="12"/>
                <w:szCs w:val="12"/>
                <w:color w:val="auto"/>
              </w:rPr>
              <w:t>and impairment, net</w:t>
            </w:r>
          </w:p>
        </w:tc>
        <w:tc>
          <w:tcPr>
            <w:tcW w:w="320" w:type="dxa"/>
            <w:vAlign w:val="bottom"/>
            <w:gridSpan w:val="3"/>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14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740" w:type="dxa"/>
            <w:vAlign w:val="bottom"/>
            <w:gridSpan w:val="3"/>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260" w:type="dxa"/>
            <w:vAlign w:val="bottom"/>
            <w:gridSpan w:val="3"/>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6880" w:type="dxa"/>
            <w:vAlign w:val="bottom"/>
            <w:gridSpan w:val="5"/>
          </w:tcPr>
          <w:p>
            <w:pPr>
              <w:spacing w:after="0"/>
              <w:rPr>
                <w:sz w:val="20"/>
                <w:szCs w:val="20"/>
                <w:color w:val="auto"/>
              </w:rPr>
            </w:pPr>
            <w:r>
              <w:rPr>
                <w:rFonts w:ascii="Arial" w:cs="Arial" w:eastAsia="Arial" w:hAnsi="Arial"/>
                <w:sz w:val="12"/>
                <w:szCs w:val="12"/>
                <w:color w:val="auto"/>
              </w:rPr>
              <w:t>​  Net (income) loss attributable to noncontrolling interest holders in properties</w:t>
            </w:r>
          </w:p>
        </w:tc>
        <w:tc>
          <w:tcPr>
            <w:tcW w:w="320" w:type="dxa"/>
            <w:vAlign w:val="bottom"/>
            <w:gridSpan w:val="3"/>
          </w:tcPr>
          <w:p>
            <w:pPr>
              <w:ind w:left="20"/>
              <w:spacing w:after="0"/>
              <w:rPr>
                <w:sz w:val="20"/>
                <w:szCs w:val="20"/>
                <w:color w:val="auto"/>
              </w:rPr>
            </w:pPr>
            <w:r>
              <w:rPr>
                <w:rFonts w:ascii="Arial" w:cs="Arial" w:eastAsia="Arial" w:hAnsi="Arial"/>
                <w:sz w:val="12"/>
                <w:szCs w:val="12"/>
                <w:color w:val="auto"/>
              </w:rPr>
              <w:t xml:space="preserve">​ ​ ​ </w:t>
            </w:r>
            <w:r>
              <w:rPr>
                <w:rFonts w:ascii="Arial" w:cs="Arial" w:eastAsia="Arial" w:hAnsi="Arial"/>
                <w:sz w:val="12"/>
                <w:szCs w:val="12"/>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rPr>
              <w:t>(785</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 xml:space="preserve">364​​ ​​ </w:t>
            </w:r>
            <w:r>
              <w:rPr>
                <w:rFonts w:ascii="Arial" w:cs="Arial" w:eastAsia="Arial" w:hAnsi="Arial"/>
                <w:sz w:val="12"/>
                <w:szCs w:val="12"/>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685</w:t>
            </w:r>
            <w:r>
              <w:rPr>
                <w:rFonts w:ascii="Arial" w:cs="Arial" w:eastAsia="Arial" w:hAnsi="Arial"/>
                <w:sz w:val="12"/>
                <w:szCs w:val="12"/>
                <w:color w:val="auto"/>
              </w:rPr>
              <w:t>​​</w:t>
            </w:r>
          </w:p>
        </w:tc>
        <w:tc>
          <w:tcPr>
            <w:tcW w:w="260" w:type="dxa"/>
            <w:vAlign w:val="bottom"/>
            <w:gridSpan w:val="3"/>
          </w:tcPr>
          <w:p>
            <w:pPr>
              <w:ind w:left="40"/>
              <w:spacing w:after="0"/>
              <w:rPr>
                <w:sz w:val="20"/>
                <w:szCs w:val="20"/>
                <w:color w:val="auto"/>
              </w:rPr>
            </w:pPr>
            <w:r>
              <w:rPr>
                <w:rFonts w:ascii="Arial" w:cs="Arial" w:eastAsia="Arial" w:hAnsi="Arial"/>
                <w:sz w:val="12"/>
                <w:szCs w:val="12"/>
                <w:color w:val="auto"/>
              </w:rPr>
              <w:t>​ ​ ​</w:t>
            </w:r>
          </w:p>
        </w:tc>
        <w:tc>
          <w:tcPr>
            <w:tcW w:w="500" w:type="dxa"/>
            <w:vAlign w:val="bottom"/>
            <w:gridSpan w:val="3"/>
          </w:tcPr>
          <w:p>
            <w:pPr>
              <w:jc w:val="right"/>
              <w:spacing w:after="0"/>
              <w:rPr>
                <w:sz w:val="20"/>
                <w:szCs w:val="20"/>
                <w:color w:val="auto"/>
              </w:rPr>
            </w:pPr>
            <w:r>
              <w:rPr>
                <w:rFonts w:ascii="Arial" w:cs="Arial" w:eastAsia="Arial" w:hAnsi="Arial"/>
                <w:sz w:val="12"/>
                <w:szCs w:val="12"/>
                <w:color w:val="auto"/>
              </w:rPr>
              <w:t>(398​)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0" w:type="dxa"/>
            <w:vAlign w:val="bottom"/>
            <w:vMerge w:val="restart"/>
            <w:shd w:val="clear" w:color="auto" w:fill="CCEEFF"/>
          </w:tcPr>
          <w:p>
            <w:pPr>
              <w:jc w:val="right"/>
              <w:ind w:right="8"/>
              <w:spacing w:after="0"/>
              <w:rPr>
                <w:sz w:val="20"/>
                <w:szCs w:val="20"/>
                <w:color w:val="auto"/>
              </w:rPr>
            </w:pPr>
            <w:r>
              <w:rPr>
                <w:rFonts w:ascii="Arial" w:cs="Arial" w:eastAsia="Arial" w:hAnsi="Arial"/>
                <w:sz w:val="1"/>
                <w:szCs w:val="1"/>
                <w:color w:val="auto"/>
                <w:w w:val="4294942296"/>
              </w:rPr>
              <w:t>​</w:t>
            </w:r>
          </w:p>
        </w:tc>
        <w:tc>
          <w:tcPr>
            <w:tcW w:w="6800" w:type="dxa"/>
            <w:vAlign w:val="bottom"/>
            <w:gridSpan w:val="3"/>
            <w:shd w:val="clear" w:color="auto" w:fill="CCEEFF"/>
          </w:tcPr>
          <w:p>
            <w:pPr>
              <w:ind w:left="40"/>
              <w:spacing w:after="0" w:line="126" w:lineRule="exact"/>
              <w:rPr>
                <w:sz w:val="20"/>
                <w:szCs w:val="20"/>
                <w:color w:val="auto"/>
              </w:rPr>
            </w:pPr>
            <w:r>
              <w:rPr>
                <w:rFonts w:ascii="Arial" w:cs="Arial" w:eastAsia="Arial" w:hAnsi="Arial"/>
                <w:sz w:val="12"/>
                <w:szCs w:val="12"/>
                <w:color w:val="auto"/>
                <w:w w:val="97"/>
              </w:rPr>
              <w:t>Noncontrolling interests portion of depreciation and amortization, gain on consolidation of properties, and loss (gain) on disposal of</w:t>
            </w:r>
          </w:p>
        </w:tc>
        <w:tc>
          <w:tcPr>
            <w:tcW w:w="320" w:type="dxa"/>
            <w:vAlign w:val="bottom"/>
            <w:gridSpan w:val="3"/>
            <w:vMerge w:val="restart"/>
            <w:shd w:val="clear" w:color="auto" w:fill="CCEEFF"/>
          </w:tcPr>
          <w:p>
            <w:pPr>
              <w:ind w:left="20"/>
              <w:spacing w:after="0"/>
              <w:rPr>
                <w:sz w:val="20"/>
                <w:szCs w:val="20"/>
                <w:color w:val="auto"/>
              </w:rPr>
            </w:pPr>
            <w:r>
              <w:rPr>
                <w:rFonts w:ascii="Arial" w:cs="Arial" w:eastAsia="Arial" w:hAnsi="Arial"/>
                <w:sz w:val="12"/>
                <w:szCs w:val="12"/>
                <w:color w:val="auto"/>
              </w:rPr>
              <w:t xml:space="preserve">​ ​ ​ </w:t>
            </w:r>
            <w:r>
              <w:rPr>
                <w:rFonts w:ascii="Arial" w:cs="Arial" w:eastAsia="Arial" w:hAnsi="Arial"/>
                <w:sz w:val="12"/>
                <w:szCs w:val="12"/>
                <w:b w:val="1"/>
                <w:bCs w:val="1"/>
                <w:color w:val="auto"/>
              </w:rPr>
              <w:t>​</w:t>
            </w:r>
          </w:p>
        </w:tc>
        <w:tc>
          <w:tcPr>
            <w:tcW w:w="54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b w:val="1"/>
                <w:bCs w:val="1"/>
                <w:color w:val="auto"/>
              </w:rPr>
              <w:t>(5,087</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1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 ​</w:t>
            </w:r>
          </w:p>
        </w:tc>
        <w:tc>
          <w:tcPr>
            <w:tcW w:w="740" w:type="dxa"/>
            <w:vAlign w:val="bottom"/>
            <w:gridSpan w:val="3"/>
            <w:vMerge w:val="restart"/>
            <w:shd w:val="clear" w:color="auto" w:fill="CCEEFF"/>
          </w:tcPr>
          <w:p>
            <w:pPr>
              <w:jc w:val="right"/>
              <w:spacing w:after="0"/>
              <w:rPr>
                <w:sz w:val="20"/>
                <w:szCs w:val="20"/>
                <w:color w:val="auto"/>
              </w:rPr>
            </w:pPr>
            <w:r>
              <w:rPr>
                <w:rFonts w:ascii="Arial" w:cs="Arial" w:eastAsia="Arial" w:hAnsi="Arial"/>
                <w:sz w:val="12"/>
                <w:szCs w:val="12"/>
                <w:color w:val="auto"/>
              </w:rPr>
              <w:t xml:space="preserve">(5,435​​) ​​ </w:t>
            </w:r>
            <w:r>
              <w:rPr>
                <w:rFonts w:ascii="Arial" w:cs="Arial" w:eastAsia="Arial" w:hAnsi="Arial"/>
                <w:sz w:val="12"/>
                <w:szCs w:val="12"/>
                <w:b w:val="1"/>
                <w:bCs w:val="1"/>
                <w:color w:val="auto"/>
              </w:rPr>
              <w:t>​</w:t>
            </w:r>
          </w:p>
        </w:tc>
        <w:tc>
          <w:tcPr>
            <w:tcW w:w="5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(10,598</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60" w:type="dxa"/>
            <w:vAlign w:val="bottom"/>
            <w:gridSpan w:val="3"/>
            <w:vMerge w:val="restart"/>
            <w:shd w:val="clear" w:color="auto" w:fill="CCEEFF"/>
          </w:tcPr>
          <w:p>
            <w:pPr>
              <w:ind w:left="40"/>
              <w:spacing w:after="0"/>
              <w:rPr>
                <w:sz w:val="20"/>
                <w:szCs w:val="20"/>
                <w:color w:val="auto"/>
              </w:rPr>
            </w:pPr>
            <w:r>
              <w:rPr>
                <w:rFonts w:ascii="Arial" w:cs="Arial" w:eastAsia="Arial" w:hAnsi="Arial"/>
                <w:sz w:val="12"/>
                <w:szCs w:val="12"/>
                <w:color w:val="auto"/>
              </w:rPr>
              <w:t>​ ​ ​</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2"/>
                <w:szCs w:val="12"/>
                <w:color w:val="auto"/>
                <w:w w:val="98"/>
              </w:rPr>
              <w:t>(10,209​)</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0" w:type="dxa"/>
            <w:vAlign w:val="bottom"/>
            <w:vMerge w:val="continue"/>
            <w:shd w:val="clear" w:color="auto" w:fill="CCEEFF"/>
          </w:tcPr>
          <w:p>
            <w:pPr>
              <w:spacing w:after="0"/>
              <w:rPr>
                <w:sz w:val="11"/>
                <w:szCs w:val="11"/>
                <w:color w:val="auto"/>
              </w:rPr>
            </w:pPr>
          </w:p>
        </w:tc>
        <w:tc>
          <w:tcPr>
            <w:tcW w:w="6800" w:type="dxa"/>
            <w:vAlign w:val="bottom"/>
            <w:gridSpan w:val="3"/>
            <w:shd w:val="clear" w:color="auto" w:fill="CCEEFF"/>
          </w:tcPr>
          <w:p>
            <w:pPr>
              <w:ind w:left="160"/>
              <w:spacing w:after="0" w:line="127" w:lineRule="exact"/>
              <w:rPr>
                <w:sz w:val="20"/>
                <w:szCs w:val="20"/>
                <w:color w:val="auto"/>
              </w:rPr>
            </w:pPr>
            <w:r>
              <w:rPr>
                <w:rFonts w:ascii="Arial" w:cs="Arial" w:eastAsia="Arial" w:hAnsi="Arial"/>
                <w:sz w:val="12"/>
                <w:szCs w:val="12"/>
                <w:color w:val="auto"/>
              </w:rPr>
              <w:t>properties</w:t>
            </w:r>
          </w:p>
        </w:tc>
        <w:tc>
          <w:tcPr>
            <w:tcW w:w="320" w:type="dxa"/>
            <w:vAlign w:val="bottom"/>
            <w:gridSpan w:val="3"/>
            <w:vMerge w:val="continue"/>
            <w:shd w:val="clear" w:color="auto" w:fill="CCEEFF"/>
          </w:tcPr>
          <w:p>
            <w:pPr>
              <w:spacing w:after="0"/>
              <w:rPr>
                <w:sz w:val="11"/>
                <w:szCs w:val="11"/>
                <w:color w:val="auto"/>
              </w:rPr>
            </w:pPr>
          </w:p>
        </w:tc>
        <w:tc>
          <w:tcPr>
            <w:tcW w:w="540" w:type="dxa"/>
            <w:vAlign w:val="bottom"/>
            <w:gridSpan w:val="2"/>
            <w:vMerge w:val="continue"/>
            <w:shd w:val="clear" w:color="auto" w:fill="CCEEFF"/>
          </w:tcPr>
          <w:p>
            <w:pPr>
              <w:spacing w:after="0"/>
              <w:rPr>
                <w:sz w:val="11"/>
                <w:szCs w:val="11"/>
                <w:color w:val="auto"/>
              </w:rPr>
            </w:pPr>
          </w:p>
        </w:tc>
        <w:tc>
          <w:tcPr>
            <w:tcW w:w="14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gridSpan w:val="2"/>
            <w:vMerge w:val="continue"/>
            <w:shd w:val="clear" w:color="auto" w:fill="CCEEFF"/>
          </w:tcPr>
          <w:p>
            <w:pPr>
              <w:spacing w:after="0"/>
              <w:rPr>
                <w:sz w:val="11"/>
                <w:szCs w:val="11"/>
                <w:color w:val="auto"/>
              </w:rPr>
            </w:pPr>
          </w:p>
        </w:tc>
        <w:tc>
          <w:tcPr>
            <w:tcW w:w="740" w:type="dxa"/>
            <w:vAlign w:val="bottom"/>
            <w:gridSpan w:val="3"/>
            <w:vMerge w:val="continue"/>
            <w:shd w:val="clear" w:color="auto" w:fill="CCEEFF"/>
          </w:tcPr>
          <w:p>
            <w:pPr>
              <w:spacing w:after="0"/>
              <w:rPr>
                <w:sz w:val="11"/>
                <w:szCs w:val="11"/>
                <w:color w:val="auto"/>
              </w:rPr>
            </w:pPr>
          </w:p>
        </w:tc>
        <w:tc>
          <w:tcPr>
            <w:tcW w:w="560" w:type="dxa"/>
            <w:vAlign w:val="bottom"/>
            <w:gridSpan w:val="2"/>
            <w:vMerge w:val="continue"/>
            <w:shd w:val="clear" w:color="auto" w:fill="CCEEFF"/>
          </w:tcPr>
          <w:p>
            <w:pPr>
              <w:spacing w:after="0"/>
              <w:rPr>
                <w:sz w:val="11"/>
                <w:szCs w:val="11"/>
                <w:color w:val="auto"/>
              </w:rPr>
            </w:pPr>
          </w:p>
        </w:tc>
        <w:tc>
          <w:tcPr>
            <w:tcW w:w="260" w:type="dxa"/>
            <w:vAlign w:val="bottom"/>
            <w:gridSpan w:val="3"/>
            <w:vMerge w:val="continue"/>
            <w:shd w:val="clear" w:color="auto" w:fill="CCEEFF"/>
          </w:tcPr>
          <w:p>
            <w:pPr>
              <w:spacing w:after="0"/>
              <w:rPr>
                <w:sz w:val="11"/>
                <w:szCs w:val="11"/>
                <w:color w:val="auto"/>
              </w:rPr>
            </w:pPr>
          </w:p>
        </w:tc>
        <w:tc>
          <w:tcPr>
            <w:tcW w:w="480" w:type="dxa"/>
            <w:vAlign w:val="bottom"/>
            <w:gridSpan w:val="2"/>
            <w:vMerge w:val="continue"/>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6880" w:type="dxa"/>
            <w:vAlign w:val="bottom"/>
            <w:gridSpan w:val="5"/>
          </w:tcPr>
          <w:p>
            <w:pPr>
              <w:spacing w:after="0"/>
              <w:rPr>
                <w:sz w:val="20"/>
                <w:szCs w:val="20"/>
                <w:color w:val="auto"/>
              </w:rPr>
            </w:pPr>
            <w:r>
              <w:rPr>
                <w:rFonts w:ascii="Arial" w:cs="Arial" w:eastAsia="Arial" w:hAnsi="Arial"/>
                <w:sz w:val="12"/>
                <w:szCs w:val="12"/>
                <w:color w:val="auto"/>
              </w:rPr>
              <w:t>​  Preferred distributions and dividends</w:t>
            </w:r>
          </w:p>
        </w:tc>
        <w:tc>
          <w:tcPr>
            <w:tcW w:w="320" w:type="dxa"/>
            <w:vAlign w:val="bottom"/>
            <w:gridSpan w:val="3"/>
          </w:tcPr>
          <w:p>
            <w:pPr>
              <w:ind w:left="20"/>
              <w:spacing w:after="0"/>
              <w:rPr>
                <w:sz w:val="20"/>
                <w:szCs w:val="20"/>
                <w:color w:val="auto"/>
              </w:rPr>
            </w:pPr>
            <w:r>
              <w:rPr>
                <w:rFonts w:ascii="Arial" w:cs="Arial" w:eastAsia="Arial" w:hAnsi="Arial"/>
                <w:sz w:val="12"/>
                <w:szCs w:val="12"/>
                <w:color w:val="auto"/>
              </w:rPr>
              <w:t xml:space="preserve">​ ​ ​ </w:t>
            </w:r>
            <w:r>
              <w:rPr>
                <w:rFonts w:ascii="Arial" w:cs="Arial" w:eastAsia="Arial" w:hAnsi="Arial"/>
                <w:sz w:val="12"/>
                <w:szCs w:val="12"/>
                <w:b w:val="1"/>
                <w:bCs w:val="1"/>
                <w:color w:val="auto"/>
              </w:rPr>
              <w:t>​</w:t>
            </w:r>
          </w:p>
        </w:tc>
        <w:tc>
          <w:tcPr>
            <w:tcW w:w="540" w:type="dxa"/>
            <w:vAlign w:val="bottom"/>
            <w:gridSpan w:val="2"/>
          </w:tcPr>
          <w:p>
            <w:pPr>
              <w:jc w:val="right"/>
              <w:spacing w:after="0"/>
              <w:rPr>
                <w:sz w:val="20"/>
                <w:szCs w:val="20"/>
                <w:color w:val="auto"/>
              </w:rPr>
            </w:pPr>
            <w:r>
              <w:rPr>
                <w:rFonts w:ascii="Arial" w:cs="Arial" w:eastAsia="Arial" w:hAnsi="Arial"/>
                <w:sz w:val="12"/>
                <w:szCs w:val="12"/>
                <w:b w:val="1"/>
                <w:bCs w:val="1"/>
                <w:color w:val="auto"/>
              </w:rPr>
              <w:t>(1,266</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 xml:space="preserve">(1,313​​) ​​ </w:t>
            </w:r>
            <w:r>
              <w:rPr>
                <w:rFonts w:ascii="Arial" w:cs="Arial" w:eastAsia="Arial" w:hAnsi="Arial"/>
                <w:sz w:val="12"/>
                <w:szCs w:val="12"/>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(2,532</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60" w:type="dxa"/>
            <w:vAlign w:val="bottom"/>
            <w:gridSpan w:val="3"/>
          </w:tcPr>
          <w:p>
            <w:pPr>
              <w:ind w:left="40"/>
              <w:spacing w:after="0"/>
              <w:rPr>
                <w:sz w:val="20"/>
                <w:szCs w:val="20"/>
                <w:color w:val="auto"/>
              </w:rPr>
            </w:pPr>
            <w:r>
              <w:rPr>
                <w:rFonts w:ascii="Arial" w:cs="Arial" w:eastAsia="Arial" w:hAnsi="Arial"/>
                <w:sz w:val="12"/>
                <w:szCs w:val="12"/>
                <w:color w:val="auto"/>
              </w:rPr>
              <w:t>​ ​ ​</w:t>
            </w:r>
          </w:p>
        </w:tc>
        <w:tc>
          <w:tcPr>
            <w:tcW w:w="500" w:type="dxa"/>
            <w:vAlign w:val="bottom"/>
            <w:gridSpan w:val="3"/>
          </w:tcPr>
          <w:p>
            <w:pPr>
              <w:jc w:val="right"/>
              <w:spacing w:after="0"/>
              <w:rPr>
                <w:sz w:val="20"/>
                <w:szCs w:val="20"/>
                <w:color w:val="auto"/>
              </w:rPr>
            </w:pPr>
            <w:r>
              <w:rPr>
                <w:rFonts w:ascii="Arial" w:cs="Arial" w:eastAsia="Arial" w:hAnsi="Arial"/>
                <w:sz w:val="12"/>
                <w:szCs w:val="12"/>
                <w:color w:val="auto"/>
              </w:rPr>
              <w:t>(2,626​)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wp:posOffset>
            </wp:positionV>
            <wp:extent cx="6397625" cy="1187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97625" cy="118745"/>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-955040</wp:posOffset>
            </wp:positionV>
            <wp:extent cx="5992495"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992495" cy="6985"/>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p>
      <w:pPr>
        <w:ind w:left="600"/>
        <w:spacing w:after="0" w:line="180" w:lineRule="auto"/>
        <w:rPr>
          <w:sz w:val="20"/>
          <w:szCs w:val="20"/>
          <w:color w:val="auto"/>
        </w:rPr>
      </w:pPr>
      <w:r>
        <w:rPr>
          <w:rFonts w:ascii="Arial" w:cs="Arial" w:eastAsia="Arial" w:hAnsi="Arial"/>
          <w:sz w:val="11"/>
          <w:szCs w:val="11"/>
          <w:b w:val="1"/>
          <w:bCs w:val="1"/>
          <w:color w:val="auto"/>
        </w:rPr>
        <w:t>FFO</w:t>
      </w:r>
      <w:r>
        <w:rPr>
          <w:rFonts w:ascii="Arial" w:cs="Arial" w:eastAsia="Arial" w:hAnsi="Arial"/>
          <w:sz w:val="22"/>
          <w:szCs w:val="22"/>
          <w:color w:val="auto"/>
          <w:vertAlign w:val="subscript"/>
        </w:rPr>
        <w:t>​</w:t>
      </w:r>
      <w:r>
        <w:rPr>
          <w:rFonts w:ascii="Arial" w:cs="Arial" w:eastAsia="Arial" w:hAnsi="Arial"/>
          <w:sz w:val="11"/>
          <w:szCs w:val="11"/>
          <w:b w:val="1"/>
          <w:bCs w:val="1"/>
          <w:color w:val="auto"/>
        </w:rPr>
        <w:t xml:space="preserve"> of the Operating Partnership</w:t>
      </w:r>
    </w:p>
    <w:p>
      <w:pPr>
        <w:ind w:left="600"/>
        <w:spacing w:after="0"/>
        <w:rPr>
          <w:sz w:val="20"/>
          <w:szCs w:val="20"/>
          <w:color w:val="auto"/>
        </w:rPr>
      </w:pPr>
      <w:r>
        <w:rPr>
          <w:rFonts w:ascii="Arial" w:cs="Arial" w:eastAsia="Arial" w:hAnsi="Arial"/>
          <w:sz w:val="12"/>
          <w:szCs w:val="12"/>
          <w:b w:val="1"/>
          <w:bCs w:val="1"/>
          <w:color w:val="auto"/>
        </w:rPr>
        <w:t>Diluted​ net income per share to diluted FFO per share reconciliation: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-5080</wp:posOffset>
            </wp:positionV>
            <wp:extent cx="6397625" cy="908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97625" cy="90805"/>
                    </a:xfrm>
                    <a:prstGeom prst="rect">
                      <a:avLst/>
                    </a:prstGeom>
                    <a:noFill/>
                  </pic:spPr>
                </pic:pic>
              </a:graphicData>
            </a:graphic>
          </wp:anchor>
        </w:drawing>
      </w:r>
    </w:p>
    <w:p>
      <w:pPr>
        <w:ind w:left="600"/>
        <w:spacing w:after="0"/>
        <w:rPr>
          <w:sz w:val="20"/>
          <w:szCs w:val="20"/>
          <w:color w:val="auto"/>
        </w:rPr>
      </w:pPr>
      <w:r>
        <w:rPr>
          <w:rFonts w:ascii="Arial" w:cs="Arial" w:eastAsia="Arial" w:hAnsi="Arial"/>
          <w:sz w:val="12"/>
          <w:szCs w:val="12"/>
          <w:b w:val="1"/>
          <w:bCs w:val="1"/>
          <w:color w:val="auto"/>
        </w:rPr>
        <w:t>Diluted</w:t>
      </w:r>
      <w:r>
        <w:rPr>
          <w:rFonts w:ascii="Arial" w:cs="Arial" w:eastAsia="Arial" w:hAnsi="Arial"/>
          <w:sz w:val="12"/>
          <w:szCs w:val="12"/>
          <w:color w:val="auto"/>
        </w:rPr>
        <w:t>​</w:t>
      </w:r>
      <w:r>
        <w:rPr>
          <w:rFonts w:ascii="Arial" w:cs="Arial" w:eastAsia="Arial" w:hAnsi="Arial"/>
          <w:sz w:val="12"/>
          <w:szCs w:val="12"/>
          <w:b w:val="1"/>
          <w:bCs w:val="1"/>
          <w:color w:val="auto"/>
        </w:rPr>
        <w:t xml:space="preserve"> net income per share</w:t>
      </w:r>
    </w:p>
    <w:p>
      <w:pPr>
        <w:spacing w:after="0" w:line="5" w:lineRule="exact"/>
        <w:rPr>
          <w:sz w:val="20"/>
          <w:szCs w:val="20"/>
          <w:color w:val="auto"/>
        </w:rPr>
      </w:pPr>
    </w:p>
    <w:p>
      <w:pPr>
        <w:ind w:left="840" w:right="100" w:hanging="116"/>
        <w:spacing w:after="0" w:line="218" w:lineRule="auto"/>
        <w:rPr>
          <w:sz w:val="20"/>
          <w:szCs w:val="20"/>
          <w:color w:val="auto"/>
        </w:rPr>
      </w:pPr>
      <w:r>
        <w:rPr>
          <w:rFonts w:ascii="Arial" w:cs="Arial" w:eastAsia="Arial" w:hAnsi="Arial"/>
          <w:sz w:val="11"/>
          <w:szCs w:val="11"/>
          <w:color w:val="auto"/>
        </w:rPr>
        <w:t>Depreciation and amortization from consolidated properties and our share of depreciation and amortization from unconsolidated entities, including Klépierre, TRG and other corporate investments, net of noncontrolling interests portion of depreciation and</w:t>
      </w:r>
    </w:p>
    <w:p>
      <w:pPr>
        <w:spacing w:after="0" w:line="2" w:lineRule="exact"/>
        <w:rPr>
          <w:sz w:val="20"/>
          <w:szCs w:val="20"/>
          <w:color w:val="auto"/>
        </w:rPr>
      </w:pPr>
    </w:p>
    <w:p>
      <w:pPr>
        <w:ind w:left="840" w:hanging="232"/>
        <w:spacing w:after="0"/>
        <w:tabs>
          <w:tab w:leader="none" w:pos="8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-6350</wp:posOffset>
            </wp:positionV>
            <wp:extent cx="6397625" cy="174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97625" cy="174625"/>
                    </a:xfrm>
                    <a:prstGeom prst="rect">
                      <a:avLst/>
                    </a:prstGeom>
                    <a:noFill/>
                  </pic:spPr>
                </pic:pic>
              </a:graphicData>
            </a:graphic>
          </wp:anchor>
        </w:drawing>
      </w:r>
    </w:p>
    <w:p>
      <w:pPr>
        <w:ind w:left="720"/>
        <w:spacing w:after="0" w:line="236" w:lineRule="auto"/>
        <w:rPr>
          <w:sz w:val="20"/>
          <w:szCs w:val="20"/>
          <w:color w:val="auto"/>
        </w:rPr>
      </w:pPr>
      <w:r>
        <w:rPr>
          <w:rFonts w:ascii="Arial" w:cs="Arial" w:eastAsia="Arial" w:hAnsi="Arial"/>
          <w:sz w:val="11"/>
          <w:szCs w:val="11"/>
          <w:color w:val="auto"/>
        </w:rPr>
        <w:t>Loss (gain) on acquisition of controlling interest, sale or disposal of, or recovery on, assets and interests in unconsolidated entities</w:t>
      </w:r>
    </w:p>
    <w:p>
      <w:pPr>
        <w:ind w:left="840" w:hanging="232"/>
        <w:spacing w:after="0"/>
        <w:tabs>
          <w:tab w:leader="none" w:pos="8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and impairment, net</w:t>
      </w:r>
    </w:p>
    <w:p>
      <w:pPr>
        <w:spacing w:after="0" w:line="3" w:lineRule="exact"/>
        <w:rPr>
          <w:rFonts w:ascii="Arial" w:cs="Arial" w:eastAsia="Arial" w:hAnsi="Arial"/>
          <w:sz w:val="12"/>
          <w:szCs w:val="12"/>
          <w:color w:val="auto"/>
        </w:rPr>
      </w:pPr>
    </w:p>
    <w:p>
      <w:pPr>
        <w:ind w:left="600"/>
        <w:spacing w:after="0" w:line="185" w:lineRule="auto"/>
        <w:rPr>
          <w:rFonts w:ascii="Arial" w:cs="Arial" w:eastAsia="Arial" w:hAnsi="Arial"/>
          <w:sz w:val="12"/>
          <w:szCs w:val="12"/>
          <w:color w:val="auto"/>
        </w:rPr>
      </w:pPr>
      <w:r>
        <w:rPr>
          <w:rFonts w:ascii="Arial" w:cs="Arial" w:eastAsia="Arial" w:hAnsi="Arial"/>
          <w:sz w:val="11"/>
          <w:szCs w:val="11"/>
          <w:b w:val="1"/>
          <w:bCs w:val="1"/>
          <w:color w:val="auto"/>
        </w:rPr>
        <w:t>Diluted</w:t>
      </w:r>
      <w:r>
        <w:rPr>
          <w:rFonts w:ascii="Arial" w:cs="Arial" w:eastAsia="Arial" w:hAnsi="Arial"/>
          <w:sz w:val="21"/>
          <w:szCs w:val="21"/>
          <w:color w:val="auto"/>
          <w:vertAlign w:val="subscript"/>
        </w:rPr>
        <w:t>​</w:t>
      </w:r>
      <w:r>
        <w:rPr>
          <w:rFonts w:ascii="Arial" w:cs="Arial" w:eastAsia="Arial" w:hAnsi="Arial"/>
          <w:sz w:val="11"/>
          <w:szCs w:val="11"/>
          <w:b w:val="1"/>
          <w:bCs w:val="1"/>
          <w:color w:val="auto"/>
        </w:rPr>
        <w:t xml:space="preserve"> FFO per share</w:t>
      </w:r>
    </w:p>
    <w:p>
      <w:pPr>
        <w:spacing w:after="0" w:line="2" w:lineRule="exact"/>
        <w:rPr>
          <w:rFonts w:ascii="Arial" w:cs="Arial" w:eastAsia="Arial" w:hAnsi="Arial"/>
          <w:sz w:val="12"/>
          <w:szCs w:val="12"/>
          <w:color w:val="auto"/>
        </w:rPr>
      </w:pPr>
    </w:p>
    <w:p>
      <w:pPr>
        <w:ind w:left="720" w:hanging="112"/>
        <w:spacing w:after="0"/>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Gain on disposal, exchange, or revaluation of equity interests, net of tax</w:t>
      </w:r>
    </w:p>
    <w:p>
      <w:pPr>
        <w:spacing w:after="0" w:line="13" w:lineRule="exact"/>
        <w:rPr>
          <w:rFonts w:ascii="Arial" w:cs="Arial" w:eastAsia="Arial" w:hAnsi="Arial"/>
          <w:sz w:val="12"/>
          <w:szCs w:val="12"/>
          <w:color w:val="auto"/>
        </w:rPr>
      </w:pPr>
    </w:p>
    <w:p>
      <w:pPr>
        <w:ind w:left="720" w:hanging="112"/>
        <w:spacing w:after="0"/>
        <w:tabs>
          <w:tab w:leader="none" w:pos="7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Losses from other platform investments, net of tax</w:t>
      </w:r>
    </w:p>
    <w:p>
      <w:pPr>
        <w:spacing w:after="0" w:line="4" w:lineRule="exact"/>
        <w:rPr>
          <w:rFonts w:ascii="Arial" w:cs="Arial" w:eastAsia="Arial" w:hAnsi="Arial"/>
          <w:sz w:val="12"/>
          <w:szCs w:val="12"/>
          <w:color w:val="auto"/>
        </w:rPr>
      </w:pPr>
    </w:p>
    <w:p>
      <w:pPr>
        <w:ind w:left="600" w:right="1300" w:firstLine="8"/>
        <w:spacing w:after="0" w:line="203" w:lineRule="auto"/>
        <w:tabs>
          <w:tab w:leader="none" w:pos="717" w:val="left"/>
        </w:tabs>
        <w:numPr>
          <w:ilvl w:val="0"/>
          <w:numId w:val="11"/>
        </w:numPr>
        <w:rPr>
          <w:rFonts w:ascii="Arial" w:cs="Arial" w:eastAsia="Arial" w:hAnsi="Arial"/>
          <w:sz w:val="12"/>
          <w:szCs w:val="12"/>
          <w:color w:val="auto"/>
        </w:rPr>
      </w:pPr>
      <w:r>
        <w:rPr>
          <w:rFonts w:ascii="Arial" w:cs="Arial" w:eastAsia="Arial" w:hAnsi="Arial"/>
          <w:sz w:val="12"/>
          <w:szCs w:val="12"/>
          <w:color w:val="auto"/>
        </w:rPr>
        <w:t xml:space="preserve">Unrealized (gains) losses in fair value of publicly traded equity instruments and derivative instrument, net </w:t>
      </w:r>
      <w:r>
        <w:rPr>
          <w:rFonts w:ascii="Arial" w:cs="Arial" w:eastAsia="Arial" w:hAnsi="Arial"/>
          <w:sz w:val="12"/>
          <w:szCs w:val="12"/>
          <w:b w:val="1"/>
          <w:bCs w:val="1"/>
          <w:color w:val="auto"/>
        </w:rPr>
        <w:t>Real</w:t>
      </w:r>
      <w:r>
        <w:rPr>
          <w:rFonts w:ascii="Arial" w:cs="Arial" w:eastAsia="Arial" w:hAnsi="Arial"/>
          <w:sz w:val="23"/>
          <w:szCs w:val="23"/>
          <w:color w:val="auto"/>
          <w:vertAlign w:val="subscript"/>
        </w:rPr>
        <w:t>​</w:t>
      </w:r>
      <w:r>
        <w:rPr>
          <w:rFonts w:ascii="Arial" w:cs="Arial" w:eastAsia="Arial" w:hAnsi="Arial"/>
          <w:sz w:val="12"/>
          <w:szCs w:val="12"/>
          <w:b w:val="1"/>
          <w:bCs w:val="1"/>
          <w:color w:val="auto"/>
        </w:rPr>
        <w:t xml:space="preserve"> Estate FFO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388620</wp:posOffset>
            </wp:positionH>
            <wp:positionV relativeFrom="paragraph">
              <wp:posOffset>-412750</wp:posOffset>
            </wp:positionV>
            <wp:extent cx="6397625" cy="977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97625" cy="97790"/>
                    </a:xfrm>
                    <a:prstGeom prst="rect">
                      <a:avLst/>
                    </a:prstGeom>
                    <a:noFill/>
                  </pic:spPr>
                </pic:pic>
              </a:graphicData>
            </a:graphic>
          </wp:anchor>
        </w:drawing>
        <w:drawing>
          <wp:anchor simplePos="0" relativeHeight="251657728" behindDoc="1" locked="0" layoutInCell="0" allowOverlap="1">
            <wp:simplePos x="0" y="0"/>
            <wp:positionH relativeFrom="column">
              <wp:posOffset>388620</wp:posOffset>
            </wp:positionH>
            <wp:positionV relativeFrom="paragraph">
              <wp:posOffset>-224155</wp:posOffset>
            </wp:positionV>
            <wp:extent cx="6397625" cy="1047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97625" cy="104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160" w:type="dxa"/>
            <w:vAlign w:val="bottom"/>
          </w:tcPr>
          <w:p>
            <w:pPr>
              <w:ind w:left="20"/>
              <w:spacing w:after="0" w:line="134" w:lineRule="exact"/>
              <w:rPr>
                <w:sz w:val="20"/>
                <w:szCs w:val="20"/>
                <w:color w:val="auto"/>
              </w:rPr>
            </w:pPr>
            <w:r>
              <w:rPr>
                <w:rFonts w:ascii="Arial" w:cs="Arial" w:eastAsia="Arial" w:hAnsi="Arial"/>
                <w:sz w:val="12"/>
                <w:szCs w:val="12"/>
                <w:color w:val="auto"/>
              </w:rPr>
              <w:t>​ ​</w:t>
            </w:r>
          </w:p>
        </w:tc>
        <w:tc>
          <w:tcPr>
            <w:tcW w:w="740" w:type="dxa"/>
            <w:vAlign w:val="bottom"/>
            <w:gridSpan w:val="3"/>
          </w:tcPr>
          <w:p>
            <w:pPr>
              <w:jc w:val="right"/>
              <w:spacing w:after="0" w:line="134"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b w:val="1"/>
                <w:bCs w:val="1"/>
                <w:color w:val="auto"/>
              </w:rPr>
              <w:t>$ 1,087,858</w:t>
            </w:r>
            <w:r>
              <w:rPr>
                <w:rFonts w:ascii="Arial" w:cs="Arial" w:eastAsia="Arial" w:hAnsi="Arial"/>
                <w:sz w:val="15"/>
                <w:szCs w:val="15"/>
                <w:color w:val="auto"/>
                <w:vertAlign w:val="subscript"/>
              </w:rPr>
              <w:t>​​</w:t>
            </w:r>
          </w:p>
        </w:tc>
        <w:tc>
          <w:tcPr>
            <w:tcW w:w="120" w:type="dxa"/>
            <w:vAlign w:val="bottom"/>
          </w:tcPr>
          <w:p>
            <w:pPr>
              <w:ind w:left="20"/>
              <w:spacing w:after="0" w:line="134"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4"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w:t>
            </w:r>
          </w:p>
        </w:tc>
        <w:tc>
          <w:tcPr>
            <w:tcW w:w="660" w:type="dxa"/>
            <w:vAlign w:val="bottom"/>
            <w:gridSpan w:val="2"/>
          </w:tcPr>
          <w:p>
            <w:pPr>
              <w:jc w:val="right"/>
              <w:ind w:right="1"/>
              <w:spacing w:after="0" w:line="134" w:lineRule="exact"/>
              <w:rPr>
                <w:sz w:val="20"/>
                <w:szCs w:val="20"/>
                <w:color w:val="auto"/>
              </w:rPr>
            </w:pPr>
            <w:r>
              <w:rPr>
                <w:rFonts w:ascii="Arial" w:cs="Arial" w:eastAsia="Arial" w:hAnsi="Arial"/>
                <w:sz w:val="9"/>
                <w:szCs w:val="9"/>
                <w:color w:val="auto"/>
              </w:rPr>
              <w:t>1,077,180</w:t>
            </w:r>
            <w:r>
              <w:rPr>
                <w:rFonts w:ascii="Arial" w:cs="Arial" w:eastAsia="Arial" w:hAnsi="Arial"/>
                <w:sz w:val="15"/>
                <w:szCs w:val="15"/>
                <w:color w:val="auto"/>
                <w:vertAlign w:val="subscript"/>
              </w:rPr>
              <w:t>​​</w:t>
            </w:r>
          </w:p>
        </w:tc>
        <w:tc>
          <w:tcPr>
            <w:tcW w:w="720" w:type="dxa"/>
            <w:vAlign w:val="bottom"/>
            <w:gridSpan w:val="3"/>
          </w:tcPr>
          <w:p>
            <w:pPr>
              <w:jc w:val="right"/>
              <w:spacing w:after="0" w:line="134"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b w:val="1"/>
                <w:bCs w:val="1"/>
                <w:color w:val="auto"/>
              </w:rPr>
              <w:t>$ 2,421,391</w:t>
            </w:r>
            <w:r>
              <w:rPr>
                <w:rFonts w:ascii="Arial" w:cs="Arial" w:eastAsia="Arial" w:hAnsi="Arial"/>
                <w:sz w:val="15"/>
                <w:szCs w:val="15"/>
                <w:color w:val="auto"/>
                <w:vertAlign w:val="subscript"/>
              </w:rPr>
              <w:t>​​</w:t>
            </w:r>
          </w:p>
        </w:tc>
        <w:tc>
          <w:tcPr>
            <w:tcW w:w="740" w:type="dxa"/>
            <w:vAlign w:val="bottom"/>
            <w:gridSpan w:val="5"/>
          </w:tcPr>
          <w:p>
            <w:pPr>
              <w:jc w:val="right"/>
              <w:spacing w:after="0" w:line="134" w:lineRule="exact"/>
              <w:rPr>
                <w:sz w:val="20"/>
                <w:szCs w:val="20"/>
                <w:color w:val="auto"/>
              </w:rPr>
            </w:pPr>
            <w:r>
              <w:rPr>
                <w:rFonts w:ascii="Arial" w:cs="Arial" w:eastAsia="Arial" w:hAnsi="Arial"/>
                <w:sz w:val="15"/>
                <w:szCs w:val="15"/>
                <w:color w:val="auto"/>
                <w:vertAlign w:val="subscript"/>
              </w:rPr>
              <w:t>​ ​</w:t>
            </w:r>
            <w:r>
              <w:rPr>
                <w:rFonts w:ascii="Arial" w:cs="Arial" w:eastAsia="Arial" w:hAnsi="Arial"/>
                <w:sz w:val="9"/>
                <w:szCs w:val="9"/>
                <w:color w:val="auto"/>
              </w:rPr>
              <w:t>$ 2,103,149</w:t>
            </w:r>
            <w:r>
              <w:rPr>
                <w:rFonts w:ascii="Arial" w:cs="Arial" w:eastAsia="Arial" w:hAnsi="Arial"/>
                <w:sz w:val="15"/>
                <w:szCs w:val="15"/>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jc w:val="right"/>
              <w:ind w:right="1"/>
              <w:spacing w:after="0"/>
              <w:rPr>
                <w:sz w:val="20"/>
                <w:szCs w:val="20"/>
                <w:color w:val="auto"/>
              </w:rPr>
            </w:pPr>
            <w:r>
              <w:rPr>
                <w:rFonts w:ascii="Arial" w:cs="Arial" w:eastAsia="Arial" w:hAnsi="Arial"/>
                <w:sz w:val="12"/>
                <w:szCs w:val="12"/>
                <w:b w:val="1"/>
                <w:bCs w:val="1"/>
                <w:color w:val="auto"/>
              </w:rPr>
              <w: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08"/>
        </w:trPr>
        <w:tc>
          <w:tcPr>
            <w:tcW w:w="160" w:type="dxa"/>
            <w:vAlign w:val="bottom"/>
            <w:vMerge w:val="continue"/>
          </w:tcPr>
          <w:p>
            <w:pPr>
              <w:spacing w:after="0"/>
              <w:rPr>
                <w:sz w:val="9"/>
                <w:szCs w:val="9"/>
                <w:color w:val="auto"/>
              </w:rPr>
            </w:pPr>
          </w:p>
        </w:tc>
        <w:tc>
          <w:tcPr>
            <w:tcW w:w="220" w:type="dxa"/>
            <w:vAlign w:val="bottom"/>
          </w:tcPr>
          <w:p>
            <w:pPr>
              <w:spacing w:after="0" w:line="108" w:lineRule="exact"/>
              <w:rPr>
                <w:sz w:val="20"/>
                <w:szCs w:val="20"/>
                <w:color w:val="auto"/>
              </w:rPr>
            </w:pPr>
            <w:r>
              <w:rPr>
                <w:rFonts w:ascii="Arial" w:cs="Arial" w:eastAsia="Arial" w:hAnsi="Arial"/>
                <w:sz w:val="12"/>
                <w:szCs w:val="12"/>
                <w:b w:val="1"/>
                <w:bCs w:val="1"/>
                <w:color w:val="auto"/>
              </w:rPr>
              <w:t>​ ​</w:t>
            </w:r>
          </w:p>
        </w:tc>
        <w:tc>
          <w:tcPr>
            <w:tcW w:w="40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100" w:type="dxa"/>
            <w:vAlign w:val="bottom"/>
          </w:tcPr>
          <w:p>
            <w:pPr>
              <w:spacing w:after="0" w:line="108" w:lineRule="exact"/>
              <w:rPr>
                <w:sz w:val="20"/>
                <w:szCs w:val="20"/>
                <w:color w:val="auto"/>
              </w:rPr>
            </w:pPr>
            <w:r>
              <w:rPr>
                <w:rFonts w:ascii="Arial" w:cs="Arial" w:eastAsia="Arial" w:hAnsi="Arial"/>
                <w:sz w:val="12"/>
                <w:szCs w:val="12"/>
                <w:b w:val="1"/>
                <w:bCs w:val="1"/>
                <w:color w:val="auto"/>
              </w:rPr>
              <w:t>​ ​</w:t>
            </w:r>
          </w:p>
        </w:tc>
        <w:tc>
          <w:tcPr>
            <w:tcW w:w="54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220" w:type="dxa"/>
            <w:vAlign w:val="bottom"/>
          </w:tcPr>
          <w:p>
            <w:pPr>
              <w:spacing w:after="0" w:line="108" w:lineRule="exact"/>
              <w:rPr>
                <w:sz w:val="20"/>
                <w:szCs w:val="20"/>
                <w:color w:val="auto"/>
              </w:rPr>
            </w:pPr>
            <w:r>
              <w:rPr>
                <w:rFonts w:ascii="Arial" w:cs="Arial" w:eastAsia="Arial" w:hAnsi="Arial"/>
                <w:sz w:val="12"/>
                <w:szCs w:val="12"/>
                <w:b w:val="1"/>
                <w:bCs w:val="1"/>
                <w:color w:val="auto"/>
              </w:rPr>
              <w:t>​​ ​</w:t>
            </w:r>
          </w:p>
        </w:tc>
        <w:tc>
          <w:tcPr>
            <w:tcW w:w="400" w:type="dxa"/>
            <w:vAlign w:val="bottom"/>
          </w:tcPr>
          <w:p>
            <w:pPr>
              <w:spacing w:after="0"/>
              <w:rPr>
                <w:sz w:val="9"/>
                <w:szCs w:val="9"/>
                <w:color w:val="auto"/>
              </w:rPr>
            </w:pPr>
          </w:p>
        </w:tc>
        <w:tc>
          <w:tcPr>
            <w:tcW w:w="100" w:type="dxa"/>
            <w:vAlign w:val="bottom"/>
            <w:vMerge w:val="continue"/>
          </w:tcPr>
          <w:p>
            <w:pPr>
              <w:spacing w:after="0"/>
              <w:rPr>
                <w:sz w:val="9"/>
                <w:szCs w:val="9"/>
                <w:color w:val="auto"/>
              </w:rPr>
            </w:pPr>
          </w:p>
        </w:tc>
        <w:tc>
          <w:tcPr>
            <w:tcW w:w="300" w:type="dxa"/>
            <w:vAlign w:val="bottom"/>
            <w:gridSpan w:val="2"/>
          </w:tcPr>
          <w:p>
            <w:pPr>
              <w:ind w:left="20"/>
              <w:spacing w:after="0" w:line="108" w:lineRule="exact"/>
              <w:rPr>
                <w:sz w:val="20"/>
                <w:szCs w:val="20"/>
                <w:color w:val="auto"/>
              </w:rPr>
            </w:pPr>
            <w:r>
              <w:rPr>
                <w:rFonts w:ascii="Arial" w:cs="Arial" w:eastAsia="Arial" w:hAnsi="Arial"/>
                <w:sz w:val="12"/>
                <w:szCs w:val="12"/>
                <w:b w:val="1"/>
                <w:bCs w:val="1"/>
                <w:color w:val="auto"/>
              </w:rPr>
              <w:t>​​ ​</w:t>
            </w:r>
          </w:p>
        </w:tc>
        <w:tc>
          <w:tcPr>
            <w:tcW w:w="4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0"/>
        </w:trPr>
        <w:tc>
          <w:tcPr>
            <w:tcW w:w="160" w:type="dxa"/>
            <w:vAlign w:val="bottom"/>
          </w:tcPr>
          <w:p>
            <w:pPr>
              <w:ind w:left="20"/>
              <w:spacing w:after="0"/>
              <w:rPr>
                <w:sz w:val="20"/>
                <w:szCs w:val="20"/>
                <w:color w:val="auto"/>
              </w:rPr>
            </w:pPr>
            <w:r>
              <w:rPr>
                <w:rFonts w:ascii="Arial" w:cs="Arial" w:eastAsia="Arial" w:hAnsi="Arial"/>
                <w:sz w:val="12"/>
                <w:szCs w:val="12"/>
                <w:color w:val="auto"/>
              </w:rPr>
              <w:t>​ ​</w:t>
            </w:r>
          </w:p>
        </w:tc>
        <w:tc>
          <w:tcPr>
            <w:tcW w:w="22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1.51</w:t>
            </w:r>
            <w:r>
              <w:rPr>
                <w:rFonts w:ascii="Arial" w:cs="Arial" w:eastAsia="Arial" w:hAnsi="Arial"/>
                <w:sz w:val="12"/>
                <w:szCs w:val="12"/>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1.49​​</w:t>
            </w:r>
          </w:p>
        </w:tc>
        <w:tc>
          <w:tcPr>
            <w:tcW w:w="220" w:type="dxa"/>
            <w:vAlign w:val="bottom"/>
          </w:tcPr>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3.76</w:t>
            </w:r>
            <w:r>
              <w:rPr>
                <w:rFonts w:ascii="Arial" w:cs="Arial" w:eastAsia="Arial" w:hAnsi="Arial"/>
                <w:sz w:val="12"/>
                <w:szCs w:val="12"/>
                <w:color w:val="auto"/>
              </w:rPr>
              <w:t>​​</w:t>
            </w:r>
          </w:p>
        </w:tc>
        <w:tc>
          <w:tcPr>
            <w:tcW w:w="30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2.87​</w:t>
            </w:r>
          </w:p>
        </w:tc>
        <w:tc>
          <w:tcPr>
            <w:tcW w:w="0" w:type="dxa"/>
            <w:vAlign w:val="bottom"/>
          </w:tcPr>
          <w:p>
            <w:pPr>
              <w:spacing w:after="0"/>
              <w:rPr>
                <w:sz w:val="1"/>
                <w:szCs w:val="1"/>
                <w:color w:val="auto"/>
              </w:rPr>
            </w:pPr>
          </w:p>
        </w:tc>
      </w:tr>
      <w:tr>
        <w:trPr>
          <w:trHeight w:val="374"/>
        </w:trPr>
        <w:tc>
          <w:tcPr>
            <w:tcW w:w="160" w:type="dxa"/>
            <w:vAlign w:val="bottom"/>
          </w:tcPr>
          <w:p>
            <w:pPr>
              <w:ind w:left="20"/>
              <w:spacing w:after="0"/>
              <w:rPr>
                <w:sz w:val="20"/>
                <w:szCs w:val="20"/>
                <w:color w:val="auto"/>
              </w:rPr>
            </w:pPr>
            <w:r>
              <w:rPr>
                <w:rFonts w:ascii="Arial" w:cs="Arial" w:eastAsia="Arial" w:hAnsi="Arial"/>
                <w:sz w:val="12"/>
                <w:szCs w:val="12"/>
                <w:color w:val="auto"/>
              </w:rPr>
              <w:t>​ ​</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1.38</w:t>
            </w:r>
            <w:r>
              <w:rPr>
                <w:rFonts w:ascii="Arial" w:cs="Arial" w:eastAsia="Arial" w:hAnsi="Arial"/>
                <w:sz w:val="12"/>
                <w:szCs w:val="12"/>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1.38​​</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2.72</w:t>
            </w:r>
            <w:r>
              <w:rPr>
                <w:rFonts w:ascii="Arial" w:cs="Arial" w:eastAsia="Arial" w:hAnsi="Arial"/>
                <w:sz w:val="12"/>
                <w:szCs w:val="12"/>
                <w:color w:val="auto"/>
              </w:rPr>
              <w:t>​​</w:t>
            </w:r>
          </w:p>
        </w:tc>
        <w:tc>
          <w:tcPr>
            <w:tcW w:w="30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2.74​</w:t>
            </w:r>
          </w:p>
        </w:tc>
        <w:tc>
          <w:tcPr>
            <w:tcW w:w="0" w:type="dxa"/>
            <w:vAlign w:val="bottom"/>
          </w:tcPr>
          <w:p>
            <w:pPr>
              <w:spacing w:after="0"/>
              <w:rPr>
                <w:sz w:val="1"/>
                <w:szCs w:val="1"/>
                <w:color w:val="auto"/>
              </w:rPr>
            </w:pPr>
          </w:p>
        </w:tc>
      </w:tr>
      <w:tr>
        <w:trPr>
          <w:trHeight w:val="244"/>
        </w:trPr>
        <w:tc>
          <w:tcPr>
            <w:tcW w:w="160" w:type="dxa"/>
            <w:vAlign w:val="bottom"/>
          </w:tcPr>
          <w:p>
            <w:pPr>
              <w:ind w:left="20"/>
              <w:spacing w:after="0"/>
              <w:rPr>
                <w:sz w:val="20"/>
                <w:szCs w:val="20"/>
                <w:color w:val="auto"/>
              </w:rPr>
            </w:pPr>
            <w:r>
              <w:rPr>
                <w:rFonts w:ascii="Arial" w:cs="Arial" w:eastAsia="Arial" w:hAnsi="Arial"/>
                <w:sz w:val="12"/>
                <w:szCs w:val="12"/>
                <w:color w:val="auto"/>
              </w:rPr>
              <w:t>​ ​</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0.01</w:t>
            </w:r>
            <w:r>
              <w:rPr>
                <w:rFonts w:ascii="Arial" w:cs="Arial" w:eastAsia="Arial" w:hAnsi="Arial"/>
                <w:sz w:val="12"/>
                <w:szCs w:val="12"/>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0.01​​</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(0.02</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0.01​</w:t>
            </w:r>
          </w:p>
        </w:tc>
        <w:tc>
          <w:tcPr>
            <w:tcW w:w="0" w:type="dxa"/>
            <w:vAlign w:val="bottom"/>
          </w:tcPr>
          <w:p>
            <w:pPr>
              <w:spacing w:after="0"/>
              <w:rPr>
                <w:sz w:val="1"/>
                <w:szCs w:val="1"/>
                <w:color w:val="auto"/>
              </w:rPr>
            </w:pPr>
          </w:p>
        </w:tc>
      </w:tr>
      <w:tr>
        <w:trPr>
          <w:trHeight w:val="20"/>
        </w:trPr>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60" w:type="dxa"/>
            <w:vAlign w:val="bottom"/>
          </w:tcPr>
          <w:p>
            <w:pPr>
              <w:ind w:left="20"/>
              <w:spacing w:after="0" w:line="134" w:lineRule="exact"/>
              <w:rPr>
                <w:sz w:val="20"/>
                <w:szCs w:val="20"/>
                <w:color w:val="auto"/>
              </w:rPr>
            </w:pPr>
            <w:r>
              <w:rPr>
                <w:rFonts w:ascii="Arial" w:cs="Arial" w:eastAsia="Arial" w:hAnsi="Arial"/>
                <w:sz w:val="12"/>
                <w:szCs w:val="12"/>
                <w:color w:val="auto"/>
              </w:rPr>
              <w:t>​ ​</w:t>
            </w:r>
          </w:p>
        </w:tc>
        <w:tc>
          <w:tcPr>
            <w:tcW w:w="220" w:type="dxa"/>
            <w:vAlign w:val="bottom"/>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b w:val="1"/>
                <w:bCs w:val="1"/>
                <w:color w:val="auto"/>
                <w:vertAlign w:val="superscript"/>
              </w:rPr>
              <w:t>$</w:t>
            </w:r>
          </w:p>
        </w:tc>
        <w:tc>
          <w:tcPr>
            <w:tcW w:w="520" w:type="dxa"/>
            <w:vAlign w:val="bottom"/>
            <w:gridSpan w:val="2"/>
          </w:tcPr>
          <w:p>
            <w:pPr>
              <w:jc w:val="right"/>
              <w:spacing w:after="0" w:line="134" w:lineRule="exact"/>
              <w:rPr>
                <w:sz w:val="20"/>
                <w:szCs w:val="20"/>
                <w:color w:val="auto"/>
              </w:rPr>
            </w:pPr>
            <w:r>
              <w:rPr>
                <w:rFonts w:ascii="Arial" w:cs="Arial" w:eastAsia="Arial" w:hAnsi="Arial"/>
                <w:sz w:val="9"/>
                <w:szCs w:val="9"/>
                <w:b w:val="1"/>
                <w:bCs w:val="1"/>
                <w:color w:val="auto"/>
              </w:rPr>
              <w:t>2.90</w:t>
            </w:r>
            <w:r>
              <w:rPr>
                <w:rFonts w:ascii="Arial" w:cs="Arial" w:eastAsia="Arial" w:hAnsi="Arial"/>
                <w:sz w:val="15"/>
                <w:szCs w:val="15"/>
                <w:color w:val="auto"/>
                <w:vertAlign w:val="subscript"/>
              </w:rPr>
              <w:t>​​</w:t>
            </w:r>
          </w:p>
        </w:tc>
        <w:tc>
          <w:tcPr>
            <w:tcW w:w="120" w:type="dxa"/>
            <w:vAlign w:val="bottom"/>
          </w:tcPr>
          <w:p>
            <w:pPr>
              <w:ind w:left="20"/>
              <w:spacing w:after="0" w:line="134"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660" w:type="dxa"/>
            <w:vAlign w:val="bottom"/>
            <w:gridSpan w:val="2"/>
          </w:tcPr>
          <w:p>
            <w:pPr>
              <w:jc w:val="right"/>
              <w:ind w:right="1"/>
              <w:spacing w:after="0" w:line="134" w:lineRule="exact"/>
              <w:rPr>
                <w:sz w:val="20"/>
                <w:szCs w:val="20"/>
                <w:color w:val="auto"/>
              </w:rPr>
            </w:pPr>
            <w:r>
              <w:rPr>
                <w:rFonts w:ascii="Arial" w:cs="Arial" w:eastAsia="Arial" w:hAnsi="Arial"/>
                <w:sz w:val="9"/>
                <w:szCs w:val="9"/>
                <w:color w:val="auto"/>
              </w:rPr>
              <w:t>2.88</w:t>
            </w:r>
            <w:r>
              <w:rPr>
                <w:rFonts w:ascii="Arial" w:cs="Arial" w:eastAsia="Arial" w:hAnsi="Arial"/>
                <w:sz w:val="15"/>
                <w:szCs w:val="15"/>
                <w:color w:val="auto"/>
                <w:vertAlign w:val="subscript"/>
              </w:rPr>
              <w:t>​​</w:t>
            </w:r>
          </w:p>
        </w:tc>
        <w:tc>
          <w:tcPr>
            <w:tcW w:w="220" w:type="dxa"/>
            <w:vAlign w:val="bottom"/>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b w:val="1"/>
                <w:bCs w:val="1"/>
                <w:color w:val="auto"/>
                <w:vertAlign w:val="superscript"/>
              </w:rPr>
              <w:t>$</w:t>
            </w:r>
          </w:p>
        </w:tc>
        <w:tc>
          <w:tcPr>
            <w:tcW w:w="500" w:type="dxa"/>
            <w:vAlign w:val="bottom"/>
            <w:gridSpan w:val="2"/>
          </w:tcPr>
          <w:p>
            <w:pPr>
              <w:jc w:val="right"/>
              <w:spacing w:after="0" w:line="134" w:lineRule="exact"/>
              <w:rPr>
                <w:sz w:val="20"/>
                <w:szCs w:val="20"/>
                <w:color w:val="auto"/>
              </w:rPr>
            </w:pPr>
            <w:r>
              <w:rPr>
                <w:rFonts w:ascii="Arial" w:cs="Arial" w:eastAsia="Arial" w:hAnsi="Arial"/>
                <w:sz w:val="9"/>
                <w:szCs w:val="9"/>
                <w:b w:val="1"/>
                <w:bCs w:val="1"/>
                <w:color w:val="auto"/>
              </w:rPr>
              <w:t>6.46</w:t>
            </w:r>
            <w:r>
              <w:rPr>
                <w:rFonts w:ascii="Arial" w:cs="Arial" w:eastAsia="Arial" w:hAnsi="Arial"/>
                <w:sz w:val="15"/>
                <w:szCs w:val="15"/>
                <w:color w:val="auto"/>
                <w:vertAlign w:val="subscript"/>
              </w:rPr>
              <w:t>​​</w:t>
            </w:r>
          </w:p>
        </w:tc>
        <w:tc>
          <w:tcPr>
            <w:tcW w:w="300" w:type="dxa"/>
            <w:vAlign w:val="bottom"/>
            <w:gridSpan w:val="2"/>
          </w:tcPr>
          <w:p>
            <w:pPr>
              <w:ind w:left="20"/>
              <w:spacing w:after="0" w:line="134" w:lineRule="exact"/>
              <w:rPr>
                <w:sz w:val="20"/>
                <w:szCs w:val="20"/>
                <w:color w:val="auto"/>
              </w:rPr>
            </w:pPr>
            <w:r>
              <w:rPr>
                <w:rFonts w:ascii="Arial" w:cs="Arial" w:eastAsia="Arial" w:hAnsi="Arial"/>
                <w:sz w:val="9"/>
                <w:szCs w:val="9"/>
                <w:color w:val="auto"/>
              </w:rPr>
              <w:t>​ ​</w:t>
            </w:r>
            <w:r>
              <w:rPr>
                <w:rFonts w:ascii="Arial" w:cs="Arial" w:eastAsia="Arial" w:hAnsi="Arial"/>
                <w:sz w:val="15"/>
                <w:szCs w:val="15"/>
                <w:color w:val="auto"/>
                <w:vertAlign w:val="superscript"/>
              </w:rPr>
              <w:t>$</w:t>
            </w:r>
          </w:p>
        </w:tc>
        <w:tc>
          <w:tcPr>
            <w:tcW w:w="440" w:type="dxa"/>
            <w:vAlign w:val="bottom"/>
            <w:gridSpan w:val="3"/>
          </w:tcPr>
          <w:p>
            <w:pPr>
              <w:jc w:val="right"/>
              <w:spacing w:after="0" w:line="134" w:lineRule="exact"/>
              <w:rPr>
                <w:sz w:val="20"/>
                <w:szCs w:val="20"/>
                <w:color w:val="auto"/>
              </w:rPr>
            </w:pPr>
            <w:r>
              <w:rPr>
                <w:rFonts w:ascii="Arial" w:cs="Arial" w:eastAsia="Arial" w:hAnsi="Arial"/>
                <w:sz w:val="9"/>
                <w:szCs w:val="9"/>
                <w:color w:val="auto"/>
              </w:rPr>
              <w:t>5.62</w:t>
            </w:r>
            <w:r>
              <w:rPr>
                <w:rFonts w:ascii="Arial" w:cs="Arial" w:eastAsia="Arial" w:hAnsi="Arial"/>
                <w:sz w:val="15"/>
                <w:szCs w:val="15"/>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vMerge w:val="restart"/>
          </w:tcPr>
          <w:p>
            <w:pPr>
              <w:ind w:left="20"/>
              <w:spacing w:after="0"/>
              <w:rPr>
                <w:sz w:val="20"/>
                <w:szCs w:val="20"/>
                <w:color w:val="auto"/>
              </w:rPr>
            </w:pPr>
            <w:r>
              <w:rPr>
                <w:rFonts w:ascii="Arial" w:cs="Arial" w:eastAsia="Arial" w:hAnsi="Arial"/>
                <w:sz w:val="12"/>
                <w:szCs w:val="12"/>
                <w:color w:val="auto"/>
              </w:rPr>
              <w:t>​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160" w:type="dxa"/>
            <w:vAlign w:val="bottom"/>
            <w:vMerge w:val="continue"/>
          </w:tcPr>
          <w:p>
            <w:pPr>
              <w:spacing w:after="0"/>
              <w:rPr>
                <w:sz w:val="10"/>
                <w:szCs w:val="10"/>
                <w:color w:val="auto"/>
              </w:rPr>
            </w:pPr>
          </w:p>
        </w:tc>
        <w:tc>
          <w:tcPr>
            <w:tcW w:w="220" w:type="dxa"/>
            <w:vAlign w:val="bottom"/>
          </w:tcPr>
          <w:p>
            <w:pPr>
              <w:spacing w:after="0" w:line="119"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400" w:type="dxa"/>
            <w:vAlign w:val="bottom"/>
          </w:tcPr>
          <w:p>
            <w:pPr>
              <w:ind w:left="280"/>
              <w:spacing w:after="0" w:line="119" w:lineRule="exact"/>
              <w:rPr>
                <w:sz w:val="20"/>
                <w:szCs w:val="20"/>
                <w:color w:val="auto"/>
              </w:rPr>
            </w:pPr>
            <w:r>
              <w:rPr>
                <w:rFonts w:ascii="Arial" w:cs="Arial" w:eastAsia="Arial" w:hAnsi="Arial"/>
                <w:sz w:val="12"/>
                <w:szCs w:val="12"/>
                <w:b w:val="1"/>
                <w:bCs w:val="1"/>
                <w:color w:val="auto"/>
                <w:w w:val="82"/>
              </w:rPr>
              <w:t>—</w:t>
            </w:r>
          </w:p>
        </w:tc>
        <w:tc>
          <w:tcPr>
            <w:tcW w:w="120" w:type="dxa"/>
            <w:vAlign w:val="bottom"/>
          </w:tcPr>
          <w:p>
            <w:pPr>
              <w:jc w:val="right"/>
              <w:spacing w:after="0" w:line="119" w:lineRule="exact"/>
              <w:rPr>
                <w:sz w:val="20"/>
                <w:szCs w:val="20"/>
                <w:color w:val="auto"/>
              </w:rPr>
            </w:pPr>
            <w:r>
              <w:rPr>
                <w:rFonts w:ascii="Arial" w:cs="Arial" w:eastAsia="Arial" w:hAnsi="Arial"/>
                <w:sz w:val="12"/>
                <w:szCs w:val="12"/>
                <w:color w:val="auto"/>
              </w:rPr>
              <w:t>​​</w:t>
            </w:r>
          </w:p>
        </w:tc>
        <w:tc>
          <w:tcPr>
            <w:tcW w:w="120" w:type="dxa"/>
            <w:vAlign w:val="bottom"/>
            <w:vMerge w:val="continue"/>
          </w:tcPr>
          <w:p>
            <w:pPr>
              <w:spacing w:after="0"/>
              <w:rPr>
                <w:sz w:val="10"/>
                <w:szCs w:val="10"/>
                <w:color w:val="auto"/>
              </w:rPr>
            </w:pPr>
          </w:p>
        </w:tc>
        <w:tc>
          <w:tcPr>
            <w:tcW w:w="100" w:type="dxa"/>
            <w:vAlign w:val="bottom"/>
          </w:tcPr>
          <w:p>
            <w:pPr>
              <w:spacing w:after="0" w:line="119" w:lineRule="exact"/>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line="119" w:lineRule="exact"/>
              <w:rPr>
                <w:sz w:val="20"/>
                <w:szCs w:val="20"/>
                <w:color w:val="auto"/>
              </w:rPr>
            </w:pPr>
            <w:r>
              <w:rPr>
                <w:rFonts w:ascii="Arial" w:cs="Arial" w:eastAsia="Arial" w:hAnsi="Arial"/>
                <w:sz w:val="12"/>
                <w:szCs w:val="12"/>
                <w:color w:val="auto"/>
              </w:rPr>
              <w:t>(0.07​​)</w:t>
            </w:r>
          </w:p>
        </w:tc>
        <w:tc>
          <w:tcPr>
            <w:tcW w:w="220" w:type="dxa"/>
            <w:vAlign w:val="bottom"/>
          </w:tcPr>
          <w:p>
            <w:pPr>
              <w:spacing w:after="0" w:line="119"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400" w:type="dxa"/>
            <w:vAlign w:val="bottom"/>
          </w:tcPr>
          <w:p>
            <w:pPr>
              <w:jc w:val="right"/>
              <w:spacing w:after="0" w:line="119" w:lineRule="exact"/>
              <w:rPr>
                <w:sz w:val="20"/>
                <w:szCs w:val="20"/>
                <w:color w:val="auto"/>
              </w:rPr>
            </w:pPr>
            <w:r>
              <w:rPr>
                <w:rFonts w:ascii="Arial" w:cs="Arial" w:eastAsia="Arial" w:hAnsi="Arial"/>
                <w:sz w:val="12"/>
                <w:szCs w:val="12"/>
                <w:b w:val="1"/>
                <w:bCs w:val="1"/>
                <w:color w:val="auto"/>
              </w:rPr>
              <w:t>(0.83</w:t>
            </w:r>
          </w:p>
        </w:tc>
        <w:tc>
          <w:tcPr>
            <w:tcW w:w="100" w:type="dxa"/>
            <w:vAlign w:val="bottom"/>
          </w:tcPr>
          <w:p>
            <w:pPr>
              <w:jc w:val="right"/>
              <w:spacing w:after="0" w:line="119" w:lineRule="exact"/>
              <w:rPr>
                <w:sz w:val="20"/>
                <w:szCs w:val="20"/>
                <w:color w:val="auto"/>
              </w:rPr>
            </w:pPr>
            <w:r>
              <w:rPr>
                <w:rFonts w:ascii="Arial" w:cs="Arial" w:eastAsia="Arial" w:hAnsi="Arial"/>
                <w:sz w:val="12"/>
                <w:szCs w:val="12"/>
                <w:color w:val="auto"/>
                <w:w w:val="98"/>
              </w:rPr>
              <w:t>​​</w:t>
            </w:r>
            <w:r>
              <w:rPr>
                <w:rFonts w:ascii="Arial" w:cs="Arial" w:eastAsia="Arial" w:hAnsi="Arial"/>
                <w:sz w:val="12"/>
                <w:szCs w:val="12"/>
                <w:b w:val="1"/>
                <w:bCs w:val="1"/>
                <w:color w:val="auto"/>
                <w:w w:val="98"/>
              </w:rPr>
              <w:t>)</w:t>
            </w:r>
          </w:p>
        </w:tc>
        <w:tc>
          <w:tcPr>
            <w:tcW w:w="300" w:type="dxa"/>
            <w:vAlign w:val="bottom"/>
            <w:gridSpan w:val="2"/>
          </w:tcPr>
          <w:p>
            <w:pPr>
              <w:ind w:left="20"/>
              <w:spacing w:after="0" w:line="119" w:lineRule="exact"/>
              <w:rPr>
                <w:sz w:val="20"/>
                <w:szCs w:val="20"/>
                <w:color w:val="auto"/>
              </w:rPr>
            </w:pPr>
            <w:r>
              <w:rPr>
                <w:rFonts w:ascii="Arial" w:cs="Arial" w:eastAsia="Arial" w:hAnsi="Arial"/>
                <w:sz w:val="12"/>
                <w:szCs w:val="12"/>
                <w:color w:val="auto"/>
              </w:rPr>
              <w:t>​ ​ ​</w:t>
            </w:r>
          </w:p>
        </w:tc>
        <w:tc>
          <w:tcPr>
            <w:tcW w:w="420" w:type="dxa"/>
            <w:vAlign w:val="bottom"/>
            <w:gridSpan w:val="2"/>
          </w:tcPr>
          <w:p>
            <w:pPr>
              <w:jc w:val="right"/>
              <w:ind w:right="20"/>
              <w:spacing w:after="0" w:line="119" w:lineRule="exact"/>
              <w:rPr>
                <w:sz w:val="20"/>
                <w:szCs w:val="20"/>
                <w:color w:val="auto"/>
              </w:rPr>
            </w:pPr>
            <w:r>
              <w:rPr>
                <w:rFonts w:ascii="Arial" w:cs="Arial" w:eastAsia="Arial" w:hAnsi="Arial"/>
                <w:sz w:val="12"/>
                <w:szCs w:val="12"/>
                <w:color w:val="auto"/>
              </w:rPr>
              <w:t>(0.07​)</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60" w:type="dxa"/>
            <w:vAlign w:val="bottom"/>
          </w:tcPr>
          <w:p>
            <w:pPr>
              <w:ind w:left="20"/>
              <w:spacing w:after="0"/>
              <w:rPr>
                <w:sz w:val="20"/>
                <w:szCs w:val="20"/>
                <w:color w:val="auto"/>
              </w:rPr>
            </w:pPr>
            <w:r>
              <w:rPr>
                <w:rFonts w:ascii="Arial" w:cs="Arial" w:eastAsia="Arial" w:hAnsi="Arial"/>
                <w:sz w:val="12"/>
                <w:szCs w:val="12"/>
                <w:color w:val="auto"/>
              </w:rPr>
              <w:t>​ ​</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0.04</w:t>
            </w:r>
            <w:r>
              <w:rPr>
                <w:rFonts w:ascii="Arial" w:cs="Arial" w:eastAsia="Arial" w:hAnsi="Arial"/>
                <w:sz w:val="12"/>
                <w:szCs w:val="12"/>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0.02​​</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0.20</w:t>
            </w:r>
            <w:r>
              <w:rPr>
                <w:rFonts w:ascii="Arial" w:cs="Arial" w:eastAsia="Arial" w:hAnsi="Arial"/>
                <w:sz w:val="12"/>
                <w:szCs w:val="12"/>
                <w:color w:val="auto"/>
              </w:rPr>
              <w:t>​​</w:t>
            </w:r>
          </w:p>
        </w:tc>
        <w:tc>
          <w:tcPr>
            <w:tcW w:w="30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0.16​</w:t>
            </w:r>
          </w:p>
        </w:tc>
        <w:tc>
          <w:tcPr>
            <w:tcW w:w="0" w:type="dxa"/>
            <w:vAlign w:val="bottom"/>
          </w:tcPr>
          <w:p>
            <w:pPr>
              <w:spacing w:after="0"/>
              <w:rPr>
                <w:sz w:val="1"/>
                <w:szCs w:val="1"/>
                <w:color w:val="auto"/>
              </w:rPr>
            </w:pPr>
          </w:p>
        </w:tc>
      </w:tr>
      <w:tr>
        <w:trPr>
          <w:trHeight w:val="151"/>
        </w:trPr>
        <w:tc>
          <w:tcPr>
            <w:tcW w:w="160" w:type="dxa"/>
            <w:vAlign w:val="bottom"/>
          </w:tcPr>
          <w:p>
            <w:pPr>
              <w:ind w:left="20"/>
              <w:spacing w:after="0"/>
              <w:rPr>
                <w:sz w:val="20"/>
                <w:szCs w:val="20"/>
                <w:color w:val="auto"/>
              </w:rPr>
            </w:pPr>
            <w:r>
              <w:rPr>
                <w:rFonts w:ascii="Arial" w:cs="Arial" w:eastAsia="Arial" w:hAnsi="Arial"/>
                <w:sz w:val="12"/>
                <w:szCs w:val="12"/>
                <w:color w:val="auto"/>
              </w:rPr>
              <w:t>​ ​</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(0.01</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0"/>
                <w:szCs w:val="20"/>
                <w:color w:val="auto"/>
              </w:rPr>
            </w:pPr>
            <w:r>
              <w:rPr>
                <w:rFonts w:ascii="Arial" w:cs="Arial" w:eastAsia="Arial" w:hAnsi="Arial"/>
                <w:sz w:val="12"/>
                <w:szCs w:val="12"/>
                <w:color w:val="auto"/>
              </w:rPr>
              <w:t>​ ​</w:t>
            </w:r>
          </w:p>
        </w:tc>
        <w:tc>
          <w:tcPr>
            <w:tcW w:w="660" w:type="dxa"/>
            <w:vAlign w:val="bottom"/>
            <w:gridSpan w:val="2"/>
          </w:tcPr>
          <w:p>
            <w:pPr>
              <w:jc w:val="right"/>
              <w:ind w:right="1"/>
              <w:spacing w:after="0"/>
              <w:rPr>
                <w:sz w:val="20"/>
                <w:szCs w:val="20"/>
                <w:color w:val="auto"/>
              </w:rPr>
            </w:pPr>
            <w:r>
              <w:rPr>
                <w:rFonts w:ascii="Arial" w:cs="Arial" w:eastAsia="Arial" w:hAnsi="Arial"/>
                <w:sz w:val="12"/>
                <w:szCs w:val="12"/>
                <w:color w:val="auto"/>
              </w:rPr>
              <w:t>(0.02​​)</w:t>
            </w:r>
          </w:p>
        </w:tc>
        <w:tc>
          <w:tcPr>
            <w:tcW w:w="220" w:type="dxa"/>
            <w:vAlign w:val="bottom"/>
          </w:tcPr>
          <w:p>
            <w:pPr>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2"/>
                <w:szCs w:val="12"/>
                <w:b w:val="1"/>
                <w:bCs w:val="1"/>
                <w:color w:val="auto"/>
              </w:rPr>
              <w:t>0.01</w:t>
            </w:r>
            <w:r>
              <w:rPr>
                <w:rFonts w:ascii="Arial" w:cs="Arial" w:eastAsia="Arial" w:hAnsi="Arial"/>
                <w:sz w:val="12"/>
                <w:szCs w:val="12"/>
                <w:color w:val="auto"/>
              </w:rPr>
              <w:t>​​</w:t>
            </w:r>
          </w:p>
        </w:tc>
        <w:tc>
          <w:tcPr>
            <w:tcW w:w="300" w:type="dxa"/>
            <w:vAlign w:val="bottom"/>
            <w:gridSpan w:val="2"/>
          </w:tcPr>
          <w:p>
            <w:pPr>
              <w:ind w:left="20"/>
              <w:spacing w:after="0"/>
              <w:rPr>
                <w:sz w:val="20"/>
                <w:szCs w:val="20"/>
                <w:color w:val="auto"/>
              </w:rPr>
            </w:pPr>
            <w:r>
              <w:rPr>
                <w:rFonts w:ascii="Arial" w:cs="Arial" w:eastAsia="Arial" w:hAnsi="Arial"/>
                <w:sz w:val="12"/>
                <w:szCs w:val="12"/>
                <w:color w:val="auto"/>
              </w:rPr>
              <w:t>​ ​ ​</w:t>
            </w:r>
          </w:p>
        </w:tc>
        <w:tc>
          <w:tcPr>
            <w:tcW w:w="440" w:type="dxa"/>
            <w:vAlign w:val="bottom"/>
            <w:gridSpan w:val="3"/>
          </w:tcPr>
          <w:p>
            <w:pPr>
              <w:jc w:val="right"/>
              <w:spacing w:after="0"/>
              <w:rPr>
                <w:sz w:val="20"/>
                <w:szCs w:val="20"/>
                <w:color w:val="auto"/>
              </w:rPr>
            </w:pPr>
            <w:r>
              <w:rPr>
                <w:rFonts w:ascii="Arial" w:cs="Arial" w:eastAsia="Arial" w:hAnsi="Arial"/>
                <w:sz w:val="12"/>
                <w:szCs w:val="12"/>
                <w:color w:val="auto"/>
              </w:rPr>
              <w:t>(0.07​)</w:t>
            </w:r>
          </w:p>
        </w:tc>
        <w:tc>
          <w:tcPr>
            <w:tcW w:w="0" w:type="dxa"/>
            <w:vAlign w:val="bottom"/>
          </w:tcPr>
          <w:p>
            <w:pPr>
              <w:spacing w:after="0"/>
              <w:rPr>
                <w:sz w:val="1"/>
                <w:szCs w:val="1"/>
                <w:color w:val="auto"/>
              </w:rPr>
            </w:pPr>
          </w:p>
        </w:tc>
      </w:tr>
      <w:tr>
        <w:trPr>
          <w:trHeight w:val="20"/>
        </w:trPr>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160" w:type="dxa"/>
            <w:vAlign w:val="bottom"/>
          </w:tcPr>
          <w:p>
            <w:pPr>
              <w:ind w:left="20"/>
              <w:spacing w:after="0" w:line="134" w:lineRule="exact"/>
              <w:rPr>
                <w:sz w:val="20"/>
                <w:szCs w:val="20"/>
                <w:color w:val="auto"/>
              </w:rPr>
            </w:pPr>
            <w:r>
              <w:rPr>
                <w:rFonts w:ascii="Arial" w:cs="Arial" w:eastAsia="Arial" w:hAnsi="Arial"/>
                <w:sz w:val="12"/>
                <w:szCs w:val="12"/>
                <w:color w:val="auto"/>
              </w:rPr>
              <w:t>​ ​</w:t>
            </w:r>
          </w:p>
        </w:tc>
        <w:tc>
          <w:tcPr>
            <w:tcW w:w="220" w:type="dxa"/>
            <w:vAlign w:val="bottom"/>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b w:val="1"/>
                <w:bCs w:val="1"/>
                <w:color w:val="auto"/>
                <w:vertAlign w:val="superscript"/>
              </w:rPr>
              <w:t>$</w:t>
            </w:r>
          </w:p>
        </w:tc>
        <w:tc>
          <w:tcPr>
            <w:tcW w:w="520" w:type="dxa"/>
            <w:vAlign w:val="bottom"/>
            <w:gridSpan w:val="2"/>
          </w:tcPr>
          <w:p>
            <w:pPr>
              <w:jc w:val="right"/>
              <w:spacing w:after="0" w:line="134" w:lineRule="exact"/>
              <w:rPr>
                <w:sz w:val="20"/>
                <w:szCs w:val="20"/>
                <w:color w:val="auto"/>
              </w:rPr>
            </w:pPr>
            <w:r>
              <w:rPr>
                <w:rFonts w:ascii="Arial" w:cs="Arial" w:eastAsia="Arial" w:hAnsi="Arial"/>
                <w:sz w:val="9"/>
                <w:szCs w:val="9"/>
                <w:b w:val="1"/>
                <w:bCs w:val="1"/>
                <w:color w:val="auto"/>
              </w:rPr>
              <w:t>2.93</w:t>
            </w:r>
            <w:r>
              <w:rPr>
                <w:rFonts w:ascii="Arial" w:cs="Arial" w:eastAsia="Arial" w:hAnsi="Arial"/>
                <w:sz w:val="15"/>
                <w:szCs w:val="15"/>
                <w:color w:val="auto"/>
                <w:vertAlign w:val="subscript"/>
              </w:rPr>
              <w:t>​​</w:t>
            </w:r>
          </w:p>
        </w:tc>
        <w:tc>
          <w:tcPr>
            <w:tcW w:w="120" w:type="dxa"/>
            <w:vAlign w:val="bottom"/>
          </w:tcPr>
          <w:p>
            <w:pPr>
              <w:ind w:left="20"/>
              <w:spacing w:after="0" w:line="134"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660" w:type="dxa"/>
            <w:vAlign w:val="bottom"/>
            <w:gridSpan w:val="2"/>
          </w:tcPr>
          <w:p>
            <w:pPr>
              <w:jc w:val="right"/>
              <w:ind w:right="1"/>
              <w:spacing w:after="0" w:line="134" w:lineRule="exact"/>
              <w:rPr>
                <w:sz w:val="20"/>
                <w:szCs w:val="20"/>
                <w:color w:val="auto"/>
              </w:rPr>
            </w:pPr>
            <w:r>
              <w:rPr>
                <w:rFonts w:ascii="Arial" w:cs="Arial" w:eastAsia="Arial" w:hAnsi="Arial"/>
                <w:sz w:val="9"/>
                <w:szCs w:val="9"/>
                <w:color w:val="auto"/>
              </w:rPr>
              <w:t>2.81</w:t>
            </w:r>
            <w:r>
              <w:rPr>
                <w:rFonts w:ascii="Arial" w:cs="Arial" w:eastAsia="Arial" w:hAnsi="Arial"/>
                <w:sz w:val="15"/>
                <w:szCs w:val="15"/>
                <w:color w:val="auto"/>
                <w:vertAlign w:val="subscript"/>
              </w:rPr>
              <w:t>​​</w:t>
            </w:r>
          </w:p>
        </w:tc>
        <w:tc>
          <w:tcPr>
            <w:tcW w:w="220" w:type="dxa"/>
            <w:vAlign w:val="bottom"/>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b w:val="1"/>
                <w:bCs w:val="1"/>
                <w:color w:val="auto"/>
                <w:vertAlign w:val="superscript"/>
              </w:rPr>
              <w:t>$</w:t>
            </w:r>
          </w:p>
        </w:tc>
        <w:tc>
          <w:tcPr>
            <w:tcW w:w="500" w:type="dxa"/>
            <w:vAlign w:val="bottom"/>
            <w:gridSpan w:val="2"/>
          </w:tcPr>
          <w:p>
            <w:pPr>
              <w:jc w:val="right"/>
              <w:spacing w:after="0" w:line="134" w:lineRule="exact"/>
              <w:rPr>
                <w:sz w:val="20"/>
                <w:szCs w:val="20"/>
                <w:color w:val="auto"/>
              </w:rPr>
            </w:pPr>
            <w:r>
              <w:rPr>
                <w:rFonts w:ascii="Arial" w:cs="Arial" w:eastAsia="Arial" w:hAnsi="Arial"/>
                <w:sz w:val="9"/>
                <w:szCs w:val="9"/>
                <w:b w:val="1"/>
                <w:bCs w:val="1"/>
                <w:color w:val="auto"/>
              </w:rPr>
              <w:t>5.84</w:t>
            </w:r>
            <w:r>
              <w:rPr>
                <w:rFonts w:ascii="Arial" w:cs="Arial" w:eastAsia="Arial" w:hAnsi="Arial"/>
                <w:sz w:val="15"/>
                <w:szCs w:val="15"/>
                <w:color w:val="auto"/>
                <w:vertAlign w:val="subscript"/>
              </w:rPr>
              <w:t>​​</w:t>
            </w:r>
          </w:p>
        </w:tc>
        <w:tc>
          <w:tcPr>
            <w:tcW w:w="300" w:type="dxa"/>
            <w:vAlign w:val="bottom"/>
            <w:gridSpan w:val="2"/>
          </w:tcPr>
          <w:p>
            <w:pPr>
              <w:ind w:left="20"/>
              <w:spacing w:after="0" w:line="134" w:lineRule="exact"/>
              <w:rPr>
                <w:sz w:val="20"/>
                <w:szCs w:val="20"/>
                <w:color w:val="auto"/>
              </w:rPr>
            </w:pPr>
            <w:r>
              <w:rPr>
                <w:rFonts w:ascii="Arial" w:cs="Arial" w:eastAsia="Arial" w:hAnsi="Arial"/>
                <w:sz w:val="9"/>
                <w:szCs w:val="9"/>
                <w:color w:val="auto"/>
              </w:rPr>
              <w:t>​ ​</w:t>
            </w:r>
            <w:r>
              <w:rPr>
                <w:rFonts w:ascii="Arial" w:cs="Arial" w:eastAsia="Arial" w:hAnsi="Arial"/>
                <w:sz w:val="15"/>
                <w:szCs w:val="15"/>
                <w:color w:val="auto"/>
                <w:vertAlign w:val="superscript"/>
              </w:rPr>
              <w:t>$</w:t>
            </w:r>
          </w:p>
        </w:tc>
        <w:tc>
          <w:tcPr>
            <w:tcW w:w="440" w:type="dxa"/>
            <w:vAlign w:val="bottom"/>
            <w:gridSpan w:val="3"/>
          </w:tcPr>
          <w:p>
            <w:pPr>
              <w:jc w:val="right"/>
              <w:spacing w:after="0" w:line="134" w:lineRule="exact"/>
              <w:rPr>
                <w:sz w:val="20"/>
                <w:szCs w:val="20"/>
                <w:color w:val="auto"/>
              </w:rPr>
            </w:pPr>
            <w:r>
              <w:rPr>
                <w:rFonts w:ascii="Arial" w:cs="Arial" w:eastAsia="Arial" w:hAnsi="Arial"/>
                <w:sz w:val="9"/>
                <w:szCs w:val="9"/>
                <w:color w:val="auto"/>
              </w:rPr>
              <w:t>5.64</w:t>
            </w:r>
            <w:r>
              <w:rPr>
                <w:rFonts w:ascii="Arial" w:cs="Arial" w:eastAsia="Arial" w:hAnsi="Arial"/>
                <w:sz w:val="15"/>
                <w:szCs w:val="15"/>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 w:lineRule="exact"/>
        <w:rPr>
          <w:sz w:val="20"/>
          <w:szCs w:val="20"/>
          <w:color w:val="auto"/>
        </w:rPr>
      </w:pPr>
    </w:p>
    <w:p>
      <w:pPr>
        <w:sectPr>
          <w:pgSz w:w="11900" w:h="16838" w:orient="portrait"/>
          <w:cols w:equalWidth="0" w:num="2">
            <w:col w:w="7440" w:space="40"/>
            <w:col w:w="3420"/>
          </w:cols>
          <w:pgMar w:left="300" w:top="98" w:right="699" w:bottom="1440" w:gutter="0" w:footer="0" w:header="0"/>
          <w:type w:val="continuous"/>
        </w:sectPr>
      </w:pPr>
    </w:p>
    <w:tbl>
      <w:tblPr>
        <w:tblLayout w:type="fixed"/>
        <w:tblInd w:w="570" w:type="dxa"/>
        <w:tblCellMar>
          <w:top w:w="0" w:type="dxa"/>
          <w:left w:w="0" w:type="dxa"/>
          <w:bottom w:w="0" w:type="dxa"/>
          <w:right w:w="0" w:type="dxa"/>
        </w:tblCellMar>
      </w:tblPr>
      <w:tr>
        <w:trPr>
          <w:trHeight w:val="165"/>
        </w:trPr>
        <w:tc>
          <w:tcPr>
            <w:tcW w:w="5200" w:type="dxa"/>
            <w:vAlign w:val="bottom"/>
            <w:tcBorders>
              <w:top w:val="single" w:sz="8" w:color="auto"/>
              <w:left w:val="single" w:sz="8" w:color="auto"/>
            </w:tcBorders>
            <w:gridSpan w:val="2"/>
            <w:shd w:val="clear" w:color="auto" w:fill="CCEEFF"/>
          </w:tcPr>
          <w:p>
            <w:pPr>
              <w:ind w:left="40"/>
              <w:spacing w:after="0"/>
              <w:rPr>
                <w:sz w:val="20"/>
                <w:szCs w:val="20"/>
                <w:color w:val="auto"/>
              </w:rPr>
            </w:pPr>
            <w:r>
              <w:rPr>
                <w:rFonts w:ascii="Arial" w:cs="Arial" w:eastAsia="Arial" w:hAnsi="Arial"/>
                <w:sz w:val="12"/>
                <w:szCs w:val="12"/>
                <w:b w:val="1"/>
                <w:bCs w:val="1"/>
                <w:color w:val="0F7179"/>
              </w:rPr>
              <w:t>​Details for per share calculations:</w:t>
            </w:r>
          </w:p>
        </w:tc>
        <w:tc>
          <w:tcPr>
            <w:tcW w:w="1800" w:type="dxa"/>
            <w:vAlign w:val="bottom"/>
            <w:tcBorders>
              <w:top w:val="single" w:sz="8" w:color="auto"/>
            </w:tcBorders>
            <w:shd w:val="clear" w:color="auto" w:fill="CCEEFF"/>
          </w:tcPr>
          <w:p>
            <w:pPr>
              <w:ind w:left="1740"/>
              <w:spacing w:after="0"/>
              <w:rPr>
                <w:sz w:val="20"/>
                <w:szCs w:val="20"/>
                <w:color w:val="auto"/>
              </w:rPr>
            </w:pPr>
            <w:r>
              <w:rPr>
                <w:rFonts w:ascii="Arial" w:cs="Arial" w:eastAsia="Arial" w:hAnsi="Arial"/>
                <w:sz w:val="12"/>
                <w:szCs w:val="12"/>
                <w:b w:val="1"/>
                <w:bCs w:val="1"/>
                <w:color w:val="0F7179"/>
              </w:rPr>
              <w:t>​</w:t>
            </w:r>
          </w:p>
        </w:tc>
        <w:tc>
          <w:tcPr>
            <w:tcW w:w="140" w:type="dxa"/>
            <w:vAlign w:val="bottom"/>
            <w:tcBorders>
              <w:top w:val="single" w:sz="8" w:color="auto"/>
            </w:tcBorders>
            <w:gridSpan w:val="2"/>
            <w:shd w:val="clear" w:color="auto" w:fill="CCEEFF"/>
          </w:tcPr>
          <w:p>
            <w:pPr>
              <w:ind w:left="40"/>
              <w:spacing w:after="0"/>
              <w:rPr>
                <w:sz w:val="20"/>
                <w:szCs w:val="20"/>
                <w:color w:val="auto"/>
              </w:rPr>
            </w:pPr>
            <w:r>
              <w:rPr>
                <w:rFonts w:ascii="Arial" w:cs="Arial" w:eastAsia="Arial" w:hAnsi="Arial"/>
                <w:sz w:val="12"/>
                <w:szCs w:val="12"/>
                <w:b w:val="1"/>
                <w:bCs w:val="1"/>
                <w:color w:val="0F7179"/>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0F717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0F7179"/>
              </w:rPr>
              <w:t>​​</w:t>
            </w:r>
          </w:p>
        </w:tc>
        <w:tc>
          <w:tcPr>
            <w:tcW w:w="18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2"/>
                <w:szCs w:val="12"/>
                <w:b w:val="1"/>
                <w:bCs w:val="1"/>
                <w:color w:val="0F7179"/>
              </w:rPr>
              <w:t>​​ ​</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0F7179"/>
              </w:rPr>
              <w:t>​​</w:t>
            </w:r>
          </w:p>
        </w:tc>
        <w:tc>
          <w:tcPr>
            <w:tcW w:w="2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0F7179"/>
              </w:rPr>
              <w:t>​​ ​</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0F7179"/>
              </w:rPr>
              <w:t>​​</w:t>
            </w:r>
          </w:p>
        </w:tc>
        <w:tc>
          <w:tcPr>
            <w:tcW w:w="20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2"/>
                <w:szCs w:val="12"/>
                <w:b w:val="1"/>
                <w:bCs w:val="1"/>
                <w:color w:val="0F7179"/>
              </w:rPr>
              <w:t>​​ ​</w:t>
            </w:r>
          </w:p>
        </w:tc>
        <w:tc>
          <w:tcPr>
            <w:tcW w:w="560" w:type="dxa"/>
            <w:vAlign w:val="bottom"/>
            <w:tcBorders>
              <w:top w:val="single" w:sz="8" w:color="auto"/>
              <w:right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b w:val="1"/>
                <w:bCs w:val="1"/>
                <w:color w:val="0F7179"/>
              </w:rPr>
              <w:t>​​</w:t>
            </w:r>
          </w:p>
        </w:tc>
        <w:tc>
          <w:tcPr>
            <w:tcW w:w="0" w:type="dxa"/>
            <w:vAlign w:val="bottom"/>
          </w:tcPr>
          <w:p>
            <w:pPr>
              <w:spacing w:after="0"/>
              <w:rPr>
                <w:sz w:val="1"/>
                <w:szCs w:val="1"/>
                <w:color w:val="auto"/>
              </w:rPr>
            </w:pPr>
          </w:p>
        </w:tc>
      </w:tr>
      <w:tr>
        <w:trPr>
          <w:trHeight w:val="121"/>
        </w:trPr>
        <w:tc>
          <w:tcPr>
            <w:tcW w:w="5200" w:type="dxa"/>
            <w:vAlign w:val="bottom"/>
            <w:tcBorders>
              <w:left w:val="single" w:sz="8" w:color="auto"/>
            </w:tcBorders>
            <w:gridSpan w:val="2"/>
          </w:tcPr>
          <w:p>
            <w:pPr>
              <w:ind w:left="40"/>
              <w:spacing w:after="0" w:line="121" w:lineRule="exact"/>
              <w:rPr>
                <w:sz w:val="20"/>
                <w:szCs w:val="20"/>
                <w:color w:val="auto"/>
              </w:rPr>
            </w:pPr>
            <w:r>
              <w:rPr>
                <w:rFonts w:ascii="Arial" w:cs="Arial" w:eastAsia="Arial" w:hAnsi="Arial"/>
                <w:sz w:val="12"/>
                <w:szCs w:val="12"/>
                <w:color w:val="auto"/>
              </w:rPr>
              <w:t>​FFO of the Operating Partnership</w:t>
            </w:r>
          </w:p>
        </w:tc>
        <w:tc>
          <w:tcPr>
            <w:tcW w:w="2620" w:type="dxa"/>
            <w:vAlign w:val="bottom"/>
            <w:gridSpan w:val="6"/>
          </w:tcPr>
          <w:p>
            <w:pPr>
              <w:jc w:val="right"/>
              <w:spacing w:after="0" w:line="121" w:lineRule="exact"/>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$ 1,087,858</w:t>
            </w:r>
            <w:r>
              <w:rPr>
                <w:rFonts w:ascii="Arial" w:cs="Arial" w:eastAsia="Arial" w:hAnsi="Arial"/>
                <w:sz w:val="12"/>
                <w:szCs w:val="12"/>
                <w:color w:val="auto"/>
              </w:rPr>
              <w:t>​​</w:t>
            </w:r>
          </w:p>
        </w:tc>
        <w:tc>
          <w:tcPr>
            <w:tcW w:w="780" w:type="dxa"/>
            <w:vAlign w:val="bottom"/>
            <w:gridSpan w:val="5"/>
          </w:tcPr>
          <w:p>
            <w:pPr>
              <w:spacing w:after="0" w:line="121" w:lineRule="exact"/>
              <w:rPr>
                <w:sz w:val="20"/>
                <w:szCs w:val="20"/>
                <w:color w:val="auto"/>
              </w:rPr>
            </w:pPr>
            <w:r>
              <w:rPr>
                <w:rFonts w:ascii="Arial" w:cs="Arial" w:eastAsia="Arial" w:hAnsi="Arial"/>
                <w:sz w:val="12"/>
                <w:szCs w:val="12"/>
                <w:color w:val="auto"/>
              </w:rPr>
              <w:t>​​$ 1,077,180​​</w:t>
            </w:r>
          </w:p>
        </w:tc>
        <w:tc>
          <w:tcPr>
            <w:tcW w:w="820" w:type="dxa"/>
            <w:vAlign w:val="bottom"/>
            <w:gridSpan w:val="5"/>
          </w:tcPr>
          <w:p>
            <w:pPr>
              <w:jc w:val="right"/>
              <w:spacing w:after="0" w:line="121" w:lineRule="exact"/>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$ 2,421,391</w:t>
            </w:r>
            <w:r>
              <w:rPr>
                <w:rFonts w:ascii="Arial" w:cs="Arial" w:eastAsia="Arial" w:hAnsi="Arial"/>
                <w:sz w:val="12"/>
                <w:szCs w:val="12"/>
                <w:color w:val="auto"/>
              </w:rPr>
              <w:t>​​</w:t>
            </w:r>
          </w:p>
        </w:tc>
        <w:tc>
          <w:tcPr>
            <w:tcW w:w="760" w:type="dxa"/>
            <w:vAlign w:val="bottom"/>
            <w:tcBorders>
              <w:right w:val="single" w:sz="8" w:color="auto"/>
            </w:tcBorders>
            <w:gridSpan w:val="5"/>
          </w:tcPr>
          <w:p>
            <w:pPr>
              <w:ind w:left="20"/>
              <w:spacing w:after="0" w:line="121" w:lineRule="exact"/>
              <w:rPr>
                <w:sz w:val="20"/>
                <w:szCs w:val="20"/>
                <w:color w:val="auto"/>
              </w:rPr>
            </w:pPr>
            <w:r>
              <w:rPr>
                <w:rFonts w:ascii="Arial" w:cs="Arial" w:eastAsia="Arial" w:hAnsi="Arial"/>
                <w:sz w:val="12"/>
                <w:szCs w:val="12"/>
                <w:color w:val="auto"/>
              </w:rPr>
              <w:t>​​$ 2,103,149​​</w:t>
            </w:r>
          </w:p>
        </w:tc>
        <w:tc>
          <w:tcPr>
            <w:tcW w:w="0" w:type="dxa"/>
            <w:vAlign w:val="bottom"/>
          </w:tcPr>
          <w:p>
            <w:pPr>
              <w:spacing w:after="0"/>
              <w:rPr>
                <w:sz w:val="1"/>
                <w:szCs w:val="1"/>
                <w:color w:val="auto"/>
              </w:rPr>
            </w:pPr>
          </w:p>
        </w:tc>
      </w:tr>
      <w:tr>
        <w:trPr>
          <w:trHeight w:val="132"/>
        </w:trPr>
        <w:tc>
          <w:tcPr>
            <w:tcW w:w="5200" w:type="dxa"/>
            <w:vAlign w:val="bottom"/>
            <w:tcBorders>
              <w:left w:val="single" w:sz="8" w:color="auto"/>
            </w:tcBorders>
            <w:gridSpan w:val="2"/>
            <w:shd w:val="clear" w:color="auto" w:fill="CCEEFF"/>
          </w:tcPr>
          <w:p>
            <w:pPr>
              <w:ind w:left="40"/>
              <w:spacing w:after="0" w:line="132" w:lineRule="exact"/>
              <w:rPr>
                <w:sz w:val="20"/>
                <w:szCs w:val="20"/>
                <w:color w:val="auto"/>
              </w:rPr>
            </w:pPr>
            <w:r>
              <w:rPr>
                <w:rFonts w:ascii="Arial" w:cs="Arial" w:eastAsia="Arial" w:hAnsi="Arial"/>
                <w:sz w:val="12"/>
                <w:szCs w:val="12"/>
                <w:color w:val="auto"/>
              </w:rPr>
              <w:t>​Diluted FFO allocable to unitholders</w:t>
            </w:r>
          </w:p>
        </w:tc>
        <w:tc>
          <w:tcPr>
            <w:tcW w:w="1800" w:type="dxa"/>
            <w:vAlign w:val="bottom"/>
            <w:shd w:val="clear" w:color="auto" w:fill="CCEEFF"/>
          </w:tcPr>
          <w:p>
            <w:pPr>
              <w:ind w:left="1740"/>
              <w:spacing w:after="0" w:line="132" w:lineRule="exact"/>
              <w:rPr>
                <w:sz w:val="20"/>
                <w:szCs w:val="20"/>
                <w:color w:val="auto"/>
              </w:rPr>
            </w:pPr>
            <w:r>
              <w:rPr>
                <w:rFonts w:ascii="Arial" w:cs="Arial" w:eastAsia="Arial" w:hAnsi="Arial"/>
                <w:sz w:val="12"/>
                <w:szCs w:val="12"/>
                <w:color w:val="auto"/>
              </w:rPr>
              <w:t>​</w:t>
            </w:r>
          </w:p>
        </w:tc>
        <w:tc>
          <w:tcPr>
            <w:tcW w:w="820" w:type="dxa"/>
            <w:vAlign w:val="bottom"/>
            <w:gridSpan w:val="5"/>
            <w:shd w:val="clear" w:color="auto" w:fill="CCEEFF"/>
          </w:tcPr>
          <w:p>
            <w:pPr>
              <w:jc w:val="right"/>
              <w:spacing w:after="0" w:line="132"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 (141,733</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180" w:type="dxa"/>
            <w:vAlign w:val="bottom"/>
            <w:gridSpan w:val="3"/>
            <w:shd w:val="clear" w:color="auto" w:fill="CCEEFF"/>
          </w:tcPr>
          <w:p>
            <w:pPr>
              <w:spacing w:after="0" w:line="132" w:lineRule="exact"/>
              <w:rPr>
                <w:sz w:val="20"/>
                <w:szCs w:val="20"/>
                <w:color w:val="auto"/>
              </w:rPr>
            </w:pPr>
            <w:r>
              <w:rPr>
                <w:rFonts w:ascii="Arial" w:cs="Arial" w:eastAsia="Arial" w:hAnsi="Arial"/>
                <w:sz w:val="12"/>
                <w:szCs w:val="12"/>
                <w:color w:val="auto"/>
              </w:rPr>
              <w:t>​​ ​</w:t>
            </w:r>
          </w:p>
        </w:tc>
        <w:tc>
          <w:tcPr>
            <w:tcW w:w="60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(135,890​​)</w:t>
            </w:r>
          </w:p>
        </w:tc>
        <w:tc>
          <w:tcPr>
            <w:tcW w:w="20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62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2"/>
                <w:szCs w:val="12"/>
                <w:b w:val="1"/>
                <w:bCs w:val="1"/>
                <w:color w:val="auto"/>
              </w:rPr>
              <w:t>(315,537</w:t>
            </w:r>
            <w:r>
              <w:rPr>
                <w:rFonts w:ascii="Arial" w:cs="Arial" w:eastAsia="Arial" w:hAnsi="Arial"/>
                <w:sz w:val="12"/>
                <w:szCs w:val="12"/>
                <w:color w:val="auto"/>
              </w:rPr>
              <w:t>​​</w:t>
            </w:r>
            <w:r>
              <w:rPr>
                <w:rFonts w:ascii="Arial" w:cs="Arial" w:eastAsia="Arial" w:hAnsi="Arial"/>
                <w:sz w:val="12"/>
                <w:szCs w:val="12"/>
                <w:b w:val="1"/>
                <w:bCs w:val="1"/>
                <w:color w:val="auto"/>
              </w:rPr>
              <w:t>)</w:t>
            </w:r>
          </w:p>
        </w:tc>
        <w:tc>
          <w:tcPr>
            <w:tcW w:w="200" w:type="dxa"/>
            <w:vAlign w:val="bottom"/>
            <w:gridSpan w:val="3"/>
            <w:shd w:val="clear" w:color="auto" w:fill="CCEEFF"/>
          </w:tcPr>
          <w:p>
            <w:pPr>
              <w:ind w:left="20"/>
              <w:spacing w:after="0" w:line="132" w:lineRule="exact"/>
              <w:rPr>
                <w:sz w:val="20"/>
                <w:szCs w:val="20"/>
                <w:color w:val="auto"/>
              </w:rPr>
            </w:pPr>
            <w:r>
              <w:rPr>
                <w:rFonts w:ascii="Arial" w:cs="Arial" w:eastAsia="Arial" w:hAnsi="Arial"/>
                <w:sz w:val="12"/>
                <w:szCs w:val="12"/>
                <w:color w:val="auto"/>
              </w:rPr>
              <w:t>​​ ​</w:t>
            </w:r>
          </w:p>
        </w:tc>
        <w:tc>
          <w:tcPr>
            <w:tcW w:w="560" w:type="dxa"/>
            <w:vAlign w:val="bottom"/>
            <w:tcBorders>
              <w:right w:val="single" w:sz="8" w:color="auto"/>
            </w:tcBorders>
            <w:gridSpan w:val="2"/>
            <w:shd w:val="clear" w:color="auto" w:fill="CCEEFF"/>
          </w:tcPr>
          <w:p>
            <w:pPr>
              <w:jc w:val="right"/>
              <w:spacing w:after="0" w:line="132" w:lineRule="exact"/>
              <w:rPr>
                <w:sz w:val="20"/>
                <w:szCs w:val="20"/>
                <w:color w:val="auto"/>
              </w:rPr>
            </w:pPr>
            <w:r>
              <w:rPr>
                <w:rFonts w:ascii="Arial" w:cs="Arial" w:eastAsia="Arial" w:hAnsi="Arial"/>
                <w:sz w:val="12"/>
                <w:szCs w:val="12"/>
                <w:color w:val="auto"/>
              </w:rPr>
              <w:t>(265,536​​)</w:t>
            </w:r>
          </w:p>
        </w:tc>
        <w:tc>
          <w:tcPr>
            <w:tcW w:w="0" w:type="dxa"/>
            <w:vAlign w:val="bottom"/>
          </w:tcPr>
          <w:p>
            <w:pPr>
              <w:spacing w:after="0"/>
              <w:rPr>
                <w:sz w:val="1"/>
                <w:szCs w:val="1"/>
                <w:color w:val="auto"/>
              </w:rPr>
            </w:pPr>
          </w:p>
        </w:tc>
      </w:tr>
      <w:tr>
        <w:trPr>
          <w:trHeight w:val="123"/>
        </w:trPr>
        <w:tc>
          <w:tcPr>
            <w:tcW w:w="5200" w:type="dxa"/>
            <w:vAlign w:val="bottom"/>
            <w:tcBorders>
              <w:top w:val="single" w:sz="8" w:color="CCEEFF"/>
              <w:left w:val="single" w:sz="8" w:color="auto"/>
            </w:tcBorders>
            <w:gridSpan w:val="2"/>
          </w:tcPr>
          <w:p>
            <w:pPr>
              <w:ind w:left="40"/>
              <w:spacing w:after="0" w:line="112" w:lineRule="exact"/>
              <w:rPr>
                <w:sz w:val="20"/>
                <w:szCs w:val="20"/>
                <w:color w:val="auto"/>
              </w:rPr>
            </w:pPr>
            <w:r>
              <w:rPr>
                <w:rFonts w:ascii="Arial" w:cs="Arial" w:eastAsia="Arial" w:hAnsi="Arial"/>
                <w:sz w:val="12"/>
                <w:szCs w:val="12"/>
                <w:color w:val="auto"/>
              </w:rPr>
              <w:t>​Diluted FFO allocable to common stockholders</w:t>
            </w:r>
          </w:p>
        </w:tc>
        <w:tc>
          <w:tcPr>
            <w:tcW w:w="1880" w:type="dxa"/>
            <w:vAlign w:val="bottom"/>
            <w:tcBorders>
              <w:top w:val="single" w:sz="8" w:color="CCEEFF"/>
            </w:tcBorders>
            <w:gridSpan w:val="2"/>
          </w:tcPr>
          <w:p>
            <w:pPr>
              <w:ind w:left="1740"/>
              <w:spacing w:after="0" w:line="112" w:lineRule="exact"/>
              <w:rPr>
                <w:sz w:val="20"/>
                <w:szCs w:val="20"/>
                <w:color w:val="auto"/>
              </w:rPr>
            </w:pPr>
            <w:r>
              <w:rPr>
                <w:rFonts w:ascii="Arial" w:cs="Arial" w:eastAsia="Arial" w:hAnsi="Arial"/>
                <w:sz w:val="12"/>
                <w:szCs w:val="12"/>
                <w:color w:val="auto"/>
              </w:rPr>
              <w:t>​ ​</w:t>
            </w:r>
          </w:p>
        </w:tc>
        <w:tc>
          <w:tcPr>
            <w:tcW w:w="60" w:type="dxa"/>
            <w:vAlign w:val="bottom"/>
            <w:tcBorders>
              <w:top w:val="single" w:sz="8" w:color="auto"/>
              <w:bottom w:val="single" w:sz="8" w:color="auto"/>
            </w:tcBorders>
          </w:tcPr>
          <w:p>
            <w:pPr>
              <w:spacing w:after="0" w:line="112" w:lineRule="exact"/>
              <w:rPr>
                <w:sz w:val="20"/>
                <w:szCs w:val="20"/>
                <w:color w:val="auto"/>
              </w:rPr>
            </w:pPr>
            <w:r>
              <w:rPr>
                <w:rFonts w:ascii="Arial" w:cs="Arial" w:eastAsia="Arial" w:hAnsi="Arial"/>
                <w:sz w:val="12"/>
                <w:szCs w:val="12"/>
                <w:color w:val="auto"/>
                <w:w w:val="88"/>
                <w:vertAlign w:val="subscript"/>
              </w:rPr>
              <w:t>​</w:t>
            </w:r>
            <w:r>
              <w:rPr>
                <w:rFonts w:ascii="Arial" w:cs="Arial" w:eastAsia="Arial" w:hAnsi="Arial"/>
                <w:sz w:val="8"/>
                <w:szCs w:val="8"/>
                <w:b w:val="1"/>
                <w:bCs w:val="1"/>
                <w:color w:val="auto"/>
                <w:w w:val="88"/>
              </w:rPr>
              <w:t>$</w:t>
            </w:r>
          </w:p>
        </w:tc>
        <w:tc>
          <w:tcPr>
            <w:tcW w:w="80" w:type="dxa"/>
            <w:vAlign w:val="bottom"/>
            <w:tcBorders>
              <w:top w:val="single" w:sz="8" w:color="auto"/>
              <w:bottom w:val="single" w:sz="8" w:color="auto"/>
            </w:tcBorders>
          </w:tcPr>
          <w:p>
            <w:pPr>
              <w:spacing w:after="0"/>
              <w:rPr>
                <w:sz w:val="10"/>
                <w:szCs w:val="10"/>
                <w:color w:val="auto"/>
              </w:rPr>
            </w:pPr>
          </w:p>
        </w:tc>
        <w:tc>
          <w:tcPr>
            <w:tcW w:w="48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2"/>
                <w:szCs w:val="12"/>
                <w:b w:val="1"/>
                <w:bCs w:val="1"/>
                <w:color w:val="auto"/>
              </w:rPr>
              <w:t>946,125</w:t>
            </w:r>
          </w:p>
        </w:tc>
        <w:tc>
          <w:tcPr>
            <w:tcW w:w="120" w:type="dxa"/>
            <w:vAlign w:val="bottom"/>
            <w:tcBorders>
              <w:top w:val="single" w:sz="8" w:color="CCEEFF"/>
            </w:tcBorders>
          </w:tcPr>
          <w:p>
            <w:pPr>
              <w:jc w:val="right"/>
              <w:spacing w:after="0" w:line="112"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tcPr>
          <w:p>
            <w:pPr>
              <w:spacing w:after="0" w:line="112"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auto"/>
              <w:bottom w:val="single" w:sz="8" w:color="auto"/>
            </w:tcBorders>
          </w:tcPr>
          <w:p>
            <w:pPr>
              <w:spacing w:after="0" w:line="112" w:lineRule="exact"/>
              <w:rPr>
                <w:sz w:val="20"/>
                <w:szCs w:val="20"/>
                <w:color w:val="auto"/>
              </w:rPr>
            </w:pPr>
            <w:r>
              <w:rPr>
                <w:rFonts w:ascii="Arial" w:cs="Arial" w:eastAsia="Arial" w:hAnsi="Arial"/>
                <w:sz w:val="12"/>
                <w:szCs w:val="12"/>
                <w:color w:val="auto"/>
                <w:w w:val="88"/>
                <w:vertAlign w:val="subscript"/>
              </w:rPr>
              <w:t>​</w:t>
            </w:r>
            <w:r>
              <w:rPr>
                <w:rFonts w:ascii="Arial" w:cs="Arial" w:eastAsia="Arial" w:hAnsi="Arial"/>
                <w:sz w:val="8"/>
                <w:szCs w:val="8"/>
                <w:color w:val="auto"/>
                <w:w w:val="88"/>
              </w:rPr>
              <w:t>$</w:t>
            </w:r>
          </w:p>
        </w:tc>
        <w:tc>
          <w:tcPr>
            <w:tcW w:w="60" w:type="dxa"/>
            <w:vAlign w:val="bottom"/>
            <w:tcBorders>
              <w:top w:val="single" w:sz="8" w:color="auto"/>
              <w:bottom w:val="single" w:sz="8" w:color="auto"/>
            </w:tcBorders>
          </w:tcPr>
          <w:p>
            <w:pPr>
              <w:spacing w:after="0"/>
              <w:rPr>
                <w:sz w:val="10"/>
                <w:szCs w:val="10"/>
                <w:color w:val="auto"/>
              </w:rPr>
            </w:pPr>
          </w:p>
        </w:tc>
        <w:tc>
          <w:tcPr>
            <w:tcW w:w="500" w:type="dxa"/>
            <w:vAlign w:val="bottom"/>
            <w:tcBorders>
              <w:top w:val="single" w:sz="8" w:color="auto"/>
              <w:bottom w:val="single" w:sz="8" w:color="auto"/>
            </w:tcBorders>
          </w:tcPr>
          <w:p>
            <w:pPr>
              <w:jc w:val="right"/>
              <w:spacing w:after="0" w:line="112" w:lineRule="exact"/>
              <w:rPr>
                <w:sz w:val="20"/>
                <w:szCs w:val="20"/>
                <w:color w:val="auto"/>
              </w:rPr>
            </w:pPr>
            <w:r>
              <w:rPr>
                <w:rFonts w:ascii="Arial" w:cs="Arial" w:eastAsia="Arial" w:hAnsi="Arial"/>
                <w:sz w:val="12"/>
                <w:szCs w:val="12"/>
                <w:color w:val="auto"/>
              </w:rPr>
              <w:t>941,290</w:t>
            </w:r>
          </w:p>
        </w:tc>
        <w:tc>
          <w:tcPr>
            <w:tcW w:w="100" w:type="dxa"/>
            <w:vAlign w:val="bottom"/>
            <w:tcBorders>
              <w:top w:val="single" w:sz="8" w:color="CCEEFF"/>
            </w:tcBorders>
          </w:tcPr>
          <w:p>
            <w:pPr>
              <w:jc w:val="right"/>
              <w:spacing w:after="0" w:line="112"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tcPr>
          <w:p>
            <w:pPr>
              <w:ind w:left="20"/>
              <w:spacing w:after="0" w:line="112" w:lineRule="exact"/>
              <w:rPr>
                <w:sz w:val="20"/>
                <w:szCs w:val="20"/>
                <w:color w:val="auto"/>
              </w:rPr>
            </w:pPr>
            <w:r>
              <w:rPr>
                <w:rFonts w:ascii="Arial" w:cs="Arial" w:eastAsia="Arial" w:hAnsi="Arial"/>
                <w:sz w:val="12"/>
                <w:szCs w:val="12"/>
                <w:color w:val="auto"/>
              </w:rPr>
              <w:t>​</w:t>
            </w:r>
          </w:p>
        </w:tc>
        <w:tc>
          <w:tcPr>
            <w:tcW w:w="620" w:type="dxa"/>
            <w:vAlign w:val="bottom"/>
            <w:tcBorders>
              <w:top w:val="single" w:sz="8" w:color="auto"/>
              <w:bottom w:val="single" w:sz="8" w:color="auto"/>
            </w:tcBorders>
            <w:gridSpan w:val="3"/>
          </w:tcPr>
          <w:p>
            <w:pPr>
              <w:jc w:val="right"/>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b w:val="1"/>
                <w:bCs w:val="1"/>
                <w:color w:val="auto"/>
              </w:rPr>
              <w:t>$ 2,105,854</w:t>
            </w:r>
          </w:p>
        </w:tc>
        <w:tc>
          <w:tcPr>
            <w:tcW w:w="120" w:type="dxa"/>
            <w:vAlign w:val="bottom"/>
            <w:tcBorders>
              <w:top w:val="single" w:sz="8" w:color="CCEEFF"/>
            </w:tcBorders>
          </w:tcPr>
          <w:p>
            <w:pPr>
              <w:jc w:val="right"/>
              <w:spacing w:after="0" w:line="112"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tcPr>
          <w:p>
            <w:pPr>
              <w:ind w:left="20"/>
              <w:spacing w:after="0" w:line="112" w:lineRule="exact"/>
              <w:rPr>
                <w:sz w:val="20"/>
                <w:szCs w:val="20"/>
                <w:color w:val="auto"/>
              </w:rPr>
            </w:pPr>
            <w:r>
              <w:rPr>
                <w:rFonts w:ascii="Arial" w:cs="Arial" w:eastAsia="Arial" w:hAnsi="Arial"/>
                <w:sz w:val="12"/>
                <w:szCs w:val="12"/>
                <w:color w:val="auto"/>
              </w:rPr>
              <w:t>​</w:t>
            </w:r>
          </w:p>
        </w:tc>
        <w:tc>
          <w:tcPr>
            <w:tcW w:w="640" w:type="dxa"/>
            <w:vAlign w:val="bottom"/>
            <w:tcBorders>
              <w:top w:val="single" w:sz="8" w:color="auto"/>
              <w:bottom w:val="single" w:sz="8" w:color="auto"/>
            </w:tcBorders>
            <w:gridSpan w:val="3"/>
          </w:tcPr>
          <w:p>
            <w:pPr>
              <w:jc w:val="right"/>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color w:val="auto"/>
              </w:rPr>
              <w:t>$ 1,837,613</w:t>
            </w:r>
          </w:p>
        </w:tc>
        <w:tc>
          <w:tcPr>
            <w:tcW w:w="60" w:type="dxa"/>
            <w:vAlign w:val="bottom"/>
            <w:tcBorders>
              <w:right w:val="single" w:sz="8" w:color="auto"/>
            </w:tcBorders>
          </w:tcPr>
          <w:p>
            <w:pPr>
              <w:jc w:val="right"/>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120" w:type="dxa"/>
            <w:vAlign w:val="bottom"/>
            <w:tcBorders>
              <w:left w:val="single" w:sz="8" w:color="auto"/>
              <w:bottom w:val="single" w:sz="8" w:color="CCEEFF"/>
            </w:tcBorders>
          </w:tcPr>
          <w:p>
            <w:pPr>
              <w:spacing w:after="0" w:line="20" w:lineRule="exact"/>
              <w:rPr>
                <w:sz w:val="1"/>
                <w:szCs w:val="1"/>
                <w:color w:val="auto"/>
              </w:rPr>
            </w:pPr>
          </w:p>
        </w:tc>
        <w:tc>
          <w:tcPr>
            <w:tcW w:w="508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5200" w:type="dxa"/>
            <w:vAlign w:val="bottom"/>
            <w:tcBorders>
              <w:left w:val="single" w:sz="8" w:color="auto"/>
            </w:tcBorders>
            <w:gridSpan w:val="2"/>
            <w:shd w:val="clear" w:color="auto" w:fill="CCEEFF"/>
          </w:tcPr>
          <w:p>
            <w:pPr>
              <w:ind w:left="40"/>
              <w:spacing w:after="0" w:line="105" w:lineRule="exact"/>
              <w:rPr>
                <w:sz w:val="20"/>
                <w:szCs w:val="20"/>
                <w:color w:val="auto"/>
              </w:rPr>
            </w:pPr>
            <w:r>
              <w:rPr>
                <w:rFonts w:ascii="Arial" w:cs="Arial" w:eastAsia="Arial" w:hAnsi="Arial"/>
                <w:sz w:val="12"/>
                <w:szCs w:val="12"/>
                <w:color w:val="auto"/>
              </w:rPr>
              <w:t>​Basic and Diluted weighted average shares outstanding</w:t>
            </w:r>
          </w:p>
        </w:tc>
        <w:tc>
          <w:tcPr>
            <w:tcW w:w="2020" w:type="dxa"/>
            <w:vAlign w:val="bottom"/>
            <w:gridSpan w:val="4"/>
            <w:shd w:val="clear" w:color="auto" w:fill="CCEEFF"/>
          </w:tcPr>
          <w:p>
            <w:pPr>
              <w:ind w:left="1740"/>
              <w:spacing w:after="0" w:line="105" w:lineRule="exact"/>
              <w:rPr>
                <w:sz w:val="20"/>
                <w:szCs w:val="20"/>
                <w:color w:val="auto"/>
              </w:rPr>
            </w:pPr>
            <w:r>
              <w:rPr>
                <w:rFonts w:ascii="Arial" w:cs="Arial" w:eastAsia="Arial" w:hAnsi="Arial"/>
                <w:sz w:val="12"/>
                <w:szCs w:val="12"/>
                <w:color w:val="auto"/>
              </w:rPr>
              <w:t xml:space="preserve">​ ​​ </w:t>
            </w:r>
            <w:r>
              <w:rPr>
                <w:rFonts w:ascii="Arial" w:cs="Arial" w:eastAsia="Arial" w:hAnsi="Arial"/>
                <w:sz w:val="12"/>
                <w:szCs w:val="12"/>
                <w:b w:val="1"/>
                <w:bCs w:val="1"/>
                <w:color w:val="auto"/>
              </w:rPr>
              <w:t>​</w:t>
            </w:r>
          </w:p>
        </w:tc>
        <w:tc>
          <w:tcPr>
            <w:tcW w:w="48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b w:val="1"/>
                <w:bCs w:val="1"/>
                <w:color w:val="auto"/>
              </w:rPr>
              <w:t>326,039</w:t>
            </w:r>
          </w:p>
        </w:tc>
        <w:tc>
          <w:tcPr>
            <w:tcW w:w="1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180" w:type="dxa"/>
            <w:vAlign w:val="bottom"/>
            <w:gridSpan w:val="3"/>
            <w:shd w:val="clear" w:color="auto" w:fill="CCEEFF"/>
          </w:tcPr>
          <w:p>
            <w:pPr>
              <w:spacing w:after="0" w:line="105" w:lineRule="exact"/>
              <w:rPr>
                <w:sz w:val="20"/>
                <w:szCs w:val="20"/>
                <w:color w:val="auto"/>
              </w:rPr>
            </w:pPr>
            <w:r>
              <w:rPr>
                <w:rFonts w:ascii="Arial" w:cs="Arial" w:eastAsia="Arial" w:hAnsi="Arial"/>
                <w:sz w:val="12"/>
                <w:szCs w:val="12"/>
                <w:color w:val="auto"/>
              </w:rPr>
              <w:t>​​ ​</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327,190​​</w:t>
            </w:r>
          </w:p>
        </w:tc>
        <w:tc>
          <w:tcPr>
            <w:tcW w:w="100" w:type="dxa"/>
            <w:vAlign w:val="bottom"/>
            <w:shd w:val="clear" w:color="auto" w:fill="CCEEFF"/>
          </w:tcPr>
          <w:p>
            <w:pPr>
              <w:spacing w:after="0"/>
              <w:rPr>
                <w:sz w:val="9"/>
                <w:szCs w:val="9"/>
                <w:color w:val="auto"/>
              </w:rPr>
            </w:pPr>
          </w:p>
        </w:tc>
        <w:tc>
          <w:tcPr>
            <w:tcW w:w="200" w:type="dxa"/>
            <w:vAlign w:val="bottom"/>
            <w:gridSpan w:val="3"/>
            <w:shd w:val="clear" w:color="auto" w:fill="CCEEFF"/>
          </w:tcPr>
          <w:p>
            <w:pPr>
              <w:ind w:left="20"/>
              <w:spacing w:after="0" w:line="105" w:lineRule="exact"/>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b w:val="1"/>
                <w:bCs w:val="1"/>
                <w:color w:val="auto"/>
              </w:rPr>
              <w:t>325,975</w:t>
            </w:r>
          </w:p>
        </w:tc>
        <w:tc>
          <w:tcPr>
            <w:tcW w:w="12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w:t>
            </w:r>
          </w:p>
        </w:tc>
        <w:tc>
          <w:tcPr>
            <w:tcW w:w="200" w:type="dxa"/>
            <w:vAlign w:val="bottom"/>
            <w:gridSpan w:val="3"/>
            <w:shd w:val="clear" w:color="auto" w:fill="CCEEFF"/>
          </w:tcPr>
          <w:p>
            <w:pPr>
              <w:ind w:left="20"/>
              <w:spacing w:after="0" w:line="105" w:lineRule="exact"/>
              <w:rPr>
                <w:sz w:val="20"/>
                <w:szCs w:val="20"/>
                <w:color w:val="auto"/>
              </w:rPr>
            </w:pPr>
            <w:r>
              <w:rPr>
                <w:rFonts w:ascii="Arial" w:cs="Arial" w:eastAsia="Arial" w:hAnsi="Arial"/>
                <w:sz w:val="12"/>
                <w:szCs w:val="12"/>
                <w:color w:val="auto"/>
              </w:rPr>
              <w:t>​​ ​</w:t>
            </w:r>
          </w:p>
        </w:tc>
        <w:tc>
          <w:tcPr>
            <w:tcW w:w="500" w:type="dxa"/>
            <w:vAlign w:val="bottom"/>
            <w:shd w:val="clear" w:color="auto" w:fill="CCEEFF"/>
          </w:tcPr>
          <w:p>
            <w:pPr>
              <w:jc w:val="right"/>
              <w:spacing w:after="0" w:line="105" w:lineRule="exact"/>
              <w:rPr>
                <w:sz w:val="20"/>
                <w:szCs w:val="20"/>
                <w:color w:val="auto"/>
              </w:rPr>
            </w:pPr>
            <w:r>
              <w:rPr>
                <w:rFonts w:ascii="Arial" w:cs="Arial" w:eastAsia="Arial" w:hAnsi="Arial"/>
                <w:sz w:val="12"/>
                <w:szCs w:val="12"/>
                <w:color w:val="auto"/>
              </w:rPr>
              <w:t>327,073​​</w:t>
            </w:r>
          </w:p>
        </w:tc>
        <w:tc>
          <w:tcPr>
            <w:tcW w:w="60" w:type="dxa"/>
            <w:vAlign w:val="bottom"/>
            <w:tcBorders>
              <w:right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5200" w:type="dxa"/>
            <w:vAlign w:val="bottom"/>
            <w:tcBorders>
              <w:left w:val="single" w:sz="8" w:color="auto"/>
            </w:tcBorders>
            <w:gridSpan w:val="2"/>
          </w:tcPr>
          <w:p>
            <w:pPr>
              <w:ind w:left="40"/>
              <w:spacing w:after="0"/>
              <w:rPr>
                <w:sz w:val="20"/>
                <w:szCs w:val="20"/>
                <w:color w:val="auto"/>
              </w:rPr>
            </w:pPr>
            <w:r>
              <w:rPr>
                <w:rFonts w:ascii="Arial" w:cs="Arial" w:eastAsia="Arial" w:hAnsi="Arial"/>
                <w:sz w:val="12"/>
                <w:szCs w:val="12"/>
                <w:color w:val="auto"/>
              </w:rPr>
              <w:t>​Weighted average limited partnership units outstanding</w:t>
            </w:r>
          </w:p>
        </w:tc>
        <w:tc>
          <w:tcPr>
            <w:tcW w:w="1800" w:type="dxa"/>
            <w:vAlign w:val="bottom"/>
          </w:tcPr>
          <w:p>
            <w:pPr>
              <w:ind w:left="1740"/>
              <w:spacing w:after="0"/>
              <w:rPr>
                <w:sz w:val="20"/>
                <w:szCs w:val="20"/>
                <w:color w:val="auto"/>
              </w:rPr>
            </w:pPr>
            <w:r>
              <w:rPr>
                <w:rFonts w:ascii="Arial" w:cs="Arial" w:eastAsia="Arial" w:hAnsi="Arial"/>
                <w:sz w:val="12"/>
                <w:szCs w:val="12"/>
                <w:color w:val="auto"/>
              </w:rPr>
              <w:t>​</w:t>
            </w:r>
          </w:p>
        </w:tc>
        <w:tc>
          <w:tcPr>
            <w:tcW w:w="220" w:type="dxa"/>
            <w:vAlign w:val="bottom"/>
            <w:gridSpan w:val="3"/>
          </w:tcPr>
          <w:p>
            <w:pPr>
              <w:jc w:val="right"/>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48,844</w:t>
            </w:r>
            <w:r>
              <w:rPr>
                <w:rFonts w:ascii="Arial" w:cs="Arial" w:eastAsia="Arial" w:hAnsi="Arial"/>
                <w:sz w:val="12"/>
                <w:szCs w:val="12"/>
                <w:color w:val="auto"/>
              </w:rPr>
              <w:t>​​</w:t>
            </w:r>
          </w:p>
        </w:tc>
        <w:tc>
          <w:tcPr>
            <w:tcW w:w="180" w:type="dxa"/>
            <w:vAlign w:val="bottom"/>
            <w:gridSpan w:val="3"/>
          </w:tcPr>
          <w:p>
            <w:pPr>
              <w:spacing w:after="0"/>
              <w:rPr>
                <w:sz w:val="20"/>
                <w:szCs w:val="20"/>
                <w:color w:val="auto"/>
              </w:rPr>
            </w:pPr>
            <w:r>
              <w:rPr>
                <w:rFonts w:ascii="Arial" w:cs="Arial" w:eastAsia="Arial" w:hAnsi="Arial"/>
                <w:sz w:val="12"/>
                <w:szCs w:val="12"/>
                <w:color w:val="auto"/>
              </w:rPr>
              <w:t>​​ ​</w:t>
            </w: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47,233​​</w:t>
            </w:r>
          </w:p>
        </w:tc>
        <w:tc>
          <w:tcPr>
            <w:tcW w:w="200" w:type="dxa"/>
            <w:vAlign w:val="bottom"/>
            <w:gridSpan w:val="3"/>
          </w:tcPr>
          <w:p>
            <w:pPr>
              <w:ind w:left="20"/>
              <w:spacing w:after="0"/>
              <w:rPr>
                <w:sz w:val="20"/>
                <w:szCs w:val="20"/>
                <w:color w:val="auto"/>
              </w:rPr>
            </w:pPr>
            <w:r>
              <w:rPr>
                <w:rFonts w:ascii="Arial" w:cs="Arial" w:eastAsia="Arial" w:hAnsi="Arial"/>
                <w:sz w:val="12"/>
                <w:szCs w:val="12"/>
                <w:color w:val="auto"/>
              </w:rPr>
              <w:t xml:space="preserve">​​ </w:t>
            </w:r>
            <w:r>
              <w:rPr>
                <w:rFonts w:ascii="Arial" w:cs="Arial" w:eastAsia="Arial" w:hAnsi="Arial"/>
                <w:sz w:val="12"/>
                <w:szCs w:val="12"/>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2"/>
                <w:szCs w:val="12"/>
                <w:b w:val="1"/>
                <w:bCs w:val="1"/>
                <w:color w:val="auto"/>
              </w:rPr>
              <w:t>48,843</w:t>
            </w:r>
            <w:r>
              <w:rPr>
                <w:rFonts w:ascii="Arial" w:cs="Arial" w:eastAsia="Arial" w:hAnsi="Arial"/>
                <w:sz w:val="12"/>
                <w:szCs w:val="12"/>
                <w:color w:val="auto"/>
              </w:rPr>
              <w:t>​​</w:t>
            </w:r>
          </w:p>
        </w:tc>
        <w:tc>
          <w:tcPr>
            <w:tcW w:w="200" w:type="dxa"/>
            <w:vAlign w:val="bottom"/>
            <w:gridSpan w:val="3"/>
          </w:tcPr>
          <w:p>
            <w:pPr>
              <w:ind w:left="20"/>
              <w:spacing w:after="0"/>
              <w:rPr>
                <w:sz w:val="20"/>
                <w:szCs w:val="20"/>
                <w:color w:val="auto"/>
              </w:rPr>
            </w:pPr>
            <w:r>
              <w:rPr>
                <w:rFonts w:ascii="Arial" w:cs="Arial" w:eastAsia="Arial" w:hAnsi="Arial"/>
                <w:sz w:val="12"/>
                <w:szCs w:val="12"/>
                <w:color w:val="auto"/>
              </w:rPr>
              <w:t>​​ ​</w:t>
            </w:r>
          </w:p>
        </w:tc>
        <w:tc>
          <w:tcPr>
            <w:tcW w:w="560" w:type="dxa"/>
            <w:vAlign w:val="bottom"/>
            <w:tcBorders>
              <w:right w:val="single" w:sz="8" w:color="auto"/>
            </w:tcBorders>
            <w:gridSpan w:val="2"/>
          </w:tcPr>
          <w:p>
            <w:pPr>
              <w:jc w:val="right"/>
              <w:spacing w:after="0"/>
              <w:rPr>
                <w:sz w:val="20"/>
                <w:szCs w:val="20"/>
                <w:color w:val="auto"/>
              </w:rPr>
            </w:pPr>
            <w:r>
              <w:rPr>
                <w:rFonts w:ascii="Arial" w:cs="Arial" w:eastAsia="Arial" w:hAnsi="Arial"/>
                <w:sz w:val="12"/>
                <w:szCs w:val="12"/>
                <w:color w:val="auto"/>
              </w:rPr>
              <w:t>47,262​​</w:t>
            </w:r>
          </w:p>
        </w:tc>
        <w:tc>
          <w:tcPr>
            <w:tcW w:w="0" w:type="dxa"/>
            <w:vAlign w:val="bottom"/>
          </w:tcPr>
          <w:p>
            <w:pPr>
              <w:spacing w:after="0"/>
              <w:rPr>
                <w:sz w:val="1"/>
                <w:szCs w:val="1"/>
                <w:color w:val="auto"/>
              </w:rPr>
            </w:pPr>
          </w:p>
        </w:tc>
      </w:tr>
      <w:tr>
        <w:trPr>
          <w:trHeight w:val="148"/>
        </w:trPr>
        <w:tc>
          <w:tcPr>
            <w:tcW w:w="5200" w:type="dxa"/>
            <w:vAlign w:val="bottom"/>
            <w:tcBorders>
              <w:top w:val="single" w:sz="8" w:color="CCEEFF"/>
              <w:left w:val="single" w:sz="8" w:color="auto"/>
              <w:bottom w:val="single" w:sz="8" w:color="CCEEFF"/>
            </w:tcBorders>
            <w:gridSpan w:val="2"/>
            <w:shd w:val="clear" w:color="auto" w:fill="CCEEFF"/>
          </w:tcPr>
          <w:p>
            <w:pPr>
              <w:ind w:left="40"/>
              <w:spacing w:after="0" w:line="112" w:lineRule="exact"/>
              <w:rPr>
                <w:sz w:val="20"/>
                <w:szCs w:val="20"/>
                <w:color w:val="auto"/>
              </w:rPr>
            </w:pPr>
            <w:r>
              <w:rPr>
                <w:rFonts w:ascii="Arial" w:cs="Arial" w:eastAsia="Arial" w:hAnsi="Arial"/>
                <w:sz w:val="12"/>
                <w:szCs w:val="12"/>
                <w:color w:val="auto"/>
              </w:rPr>
              <w:t>​Basic and Diluted weighted average shares and units outstanding</w:t>
            </w:r>
          </w:p>
        </w:tc>
        <w:tc>
          <w:tcPr>
            <w:tcW w:w="1880" w:type="dxa"/>
            <w:vAlign w:val="bottom"/>
            <w:tcBorders>
              <w:top w:val="single" w:sz="8" w:color="CCEEFF"/>
              <w:bottom w:val="single" w:sz="8" w:color="CCEEFF"/>
            </w:tcBorders>
            <w:gridSpan w:val="2"/>
            <w:shd w:val="clear" w:color="auto" w:fill="CCEEFF"/>
          </w:tcPr>
          <w:p>
            <w:pPr>
              <w:ind w:left="1740"/>
              <w:spacing w:after="0" w:line="103" w:lineRule="exact"/>
              <w:rPr>
                <w:sz w:val="20"/>
                <w:szCs w:val="20"/>
                <w:color w:val="auto"/>
              </w:rPr>
            </w:pPr>
            <w:r>
              <w:rPr>
                <w:rFonts w:ascii="Arial" w:cs="Arial" w:eastAsia="Arial" w:hAnsi="Arial"/>
                <w:sz w:val="11"/>
                <w:szCs w:val="11"/>
                <w:color w:val="auto"/>
              </w:rPr>
              <w:t>​ ​</w:t>
            </w:r>
          </w:p>
        </w:tc>
        <w:tc>
          <w:tcPr>
            <w:tcW w:w="140" w:type="dxa"/>
            <w:vAlign w:val="bottom"/>
            <w:tcBorders>
              <w:top w:val="single" w:sz="8" w:color="auto"/>
              <w:bottom w:val="single" w:sz="8" w:color="auto"/>
            </w:tcBorders>
            <w:gridSpan w:val="2"/>
            <w:shd w:val="clear" w:color="auto" w:fill="CCEEFF"/>
          </w:tcPr>
          <w:p>
            <w:pPr>
              <w:jc w:val="right"/>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b w:val="1"/>
                <w:bCs w:val="1"/>
                <w:color w:val="auto"/>
              </w:rPr>
              <w:t xml:space="preserve"> ​</w:t>
            </w:r>
          </w:p>
        </w:tc>
        <w:tc>
          <w:tcPr>
            <w:tcW w:w="48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b w:val="1"/>
                <w:bCs w:val="1"/>
                <w:color w:val="auto"/>
              </w:rPr>
              <w:t>374,883</w:t>
            </w:r>
          </w:p>
        </w:tc>
        <w:tc>
          <w:tcPr>
            <w:tcW w:w="120" w:type="dxa"/>
            <w:vAlign w:val="bottom"/>
            <w:tcBorders>
              <w:top w:val="single" w:sz="8" w:color="CCEEFF"/>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spacing w:after="0" w:line="103"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bottom w:val="single" w:sz="8" w:color="auto"/>
            </w:tcBorders>
            <w:gridSpan w:val="2"/>
            <w:shd w:val="clear" w:color="auto" w:fill="CCEEFF"/>
          </w:tcPr>
          <w:p>
            <w:pPr>
              <w:jc w:val="right"/>
              <w:ind w:right="34"/>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color w:val="auto"/>
              </w:rPr>
              <w:t xml:space="preserve"> ​</w:t>
            </w:r>
          </w:p>
        </w:tc>
        <w:tc>
          <w:tcPr>
            <w:tcW w:w="5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374,423</w:t>
            </w:r>
          </w:p>
        </w:tc>
        <w:tc>
          <w:tcPr>
            <w:tcW w:w="100" w:type="dxa"/>
            <w:vAlign w:val="bottom"/>
            <w:tcBorders>
              <w:top w:val="single" w:sz="8" w:color="CCEEFF"/>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11"/>
                <w:szCs w:val="11"/>
                <w:color w:val="auto"/>
              </w:rPr>
              <w:t>​​</w:t>
            </w:r>
          </w:p>
        </w:tc>
        <w:tc>
          <w:tcPr>
            <w:tcW w:w="80" w:type="dxa"/>
            <w:vAlign w:val="bottom"/>
            <w:tcBorders>
              <w:top w:val="single" w:sz="8" w:color="CCEEFF"/>
              <w:bottom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auto"/>
              <w:bottom w:val="single" w:sz="8" w:color="auto"/>
            </w:tcBorders>
            <w:gridSpan w:val="2"/>
            <w:shd w:val="clear" w:color="auto" w:fill="CCEEFF"/>
          </w:tcPr>
          <w:p>
            <w:pPr>
              <w:jc w:val="right"/>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b w:val="1"/>
                <w:bCs w:val="1"/>
                <w:color w:val="auto"/>
              </w:rPr>
              <w:t xml:space="preserve"> ​</w:t>
            </w:r>
          </w:p>
        </w:tc>
        <w:tc>
          <w:tcPr>
            <w:tcW w:w="5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b w:val="1"/>
                <w:bCs w:val="1"/>
                <w:color w:val="auto"/>
              </w:rPr>
              <w:t>374,818</w:t>
            </w:r>
          </w:p>
        </w:tc>
        <w:tc>
          <w:tcPr>
            <w:tcW w:w="120" w:type="dxa"/>
            <w:vAlign w:val="bottom"/>
            <w:tcBorders>
              <w:top w:val="single" w:sz="8" w:color="CCEEFF"/>
              <w:bottom w:val="single" w:sz="8" w:color="CCEEFF"/>
            </w:tcBorders>
            <w:shd w:val="clear" w:color="auto" w:fill="CCEEFF"/>
          </w:tcPr>
          <w:p>
            <w:pPr>
              <w:jc w:val="right"/>
              <w:spacing w:after="0" w:line="103" w:lineRule="exact"/>
              <w:rPr>
                <w:sz w:val="20"/>
                <w:szCs w:val="20"/>
                <w:color w:val="auto"/>
              </w:rPr>
            </w:pPr>
            <w:r>
              <w:rPr>
                <w:rFonts w:ascii="Arial" w:cs="Arial" w:eastAsia="Arial" w:hAnsi="Arial"/>
                <w:sz w:val="11"/>
                <w:szCs w:val="11"/>
                <w:color w:val="auto"/>
              </w:rPr>
              <w:t>​​</w:t>
            </w:r>
          </w:p>
        </w:tc>
        <w:tc>
          <w:tcPr>
            <w:tcW w:w="60" w:type="dxa"/>
            <w:vAlign w:val="bottom"/>
            <w:tcBorders>
              <w:top w:val="single" w:sz="8" w:color="CCEEFF"/>
              <w:bottom w:val="single" w:sz="8" w:color="CCEEFF"/>
            </w:tcBorders>
            <w:shd w:val="clear" w:color="auto" w:fill="CCEEFF"/>
          </w:tcPr>
          <w:p>
            <w:pPr>
              <w:ind w:left="20"/>
              <w:spacing w:after="0" w:line="103" w:lineRule="exact"/>
              <w:rPr>
                <w:sz w:val="20"/>
                <w:szCs w:val="20"/>
                <w:color w:val="auto"/>
              </w:rPr>
            </w:pPr>
            <w:r>
              <w:rPr>
                <w:rFonts w:ascii="Arial" w:cs="Arial" w:eastAsia="Arial" w:hAnsi="Arial"/>
                <w:sz w:val="11"/>
                <w:szCs w:val="11"/>
                <w:color w:val="auto"/>
              </w:rPr>
              <w:t>​</w:t>
            </w:r>
          </w:p>
        </w:tc>
        <w:tc>
          <w:tcPr>
            <w:tcW w:w="140" w:type="dxa"/>
            <w:vAlign w:val="bottom"/>
            <w:tcBorders>
              <w:top w:val="single" w:sz="8" w:color="auto"/>
              <w:bottom w:val="single" w:sz="8" w:color="auto"/>
            </w:tcBorders>
            <w:gridSpan w:val="2"/>
            <w:shd w:val="clear" w:color="auto" w:fill="CCEEFF"/>
          </w:tcPr>
          <w:p>
            <w:pPr>
              <w:jc w:val="right"/>
              <w:spacing w:after="0" w:line="112" w:lineRule="exact"/>
              <w:rPr>
                <w:sz w:val="20"/>
                <w:szCs w:val="20"/>
                <w:color w:val="auto"/>
              </w:rPr>
            </w:pPr>
            <w:r>
              <w:rPr>
                <w:rFonts w:ascii="Arial" w:cs="Arial" w:eastAsia="Arial" w:hAnsi="Arial"/>
                <w:sz w:val="12"/>
                <w:szCs w:val="12"/>
                <w:color w:val="auto"/>
                <w:vertAlign w:val="subscript"/>
              </w:rPr>
              <w:t>​</w:t>
            </w:r>
            <w:r>
              <w:rPr>
                <w:rFonts w:ascii="Arial" w:cs="Arial" w:eastAsia="Arial" w:hAnsi="Arial"/>
                <w:sz w:val="8"/>
                <w:szCs w:val="8"/>
                <w:color w:val="auto"/>
              </w:rPr>
              <w:t xml:space="preserve"> ​</w:t>
            </w:r>
          </w:p>
        </w:tc>
        <w:tc>
          <w:tcPr>
            <w:tcW w:w="500" w:type="dxa"/>
            <w:vAlign w:val="bottom"/>
            <w:tcBorders>
              <w:top w:val="single" w:sz="8" w:color="auto"/>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2"/>
                <w:szCs w:val="12"/>
                <w:color w:val="auto"/>
              </w:rPr>
              <w:t>374,335</w:t>
            </w:r>
          </w:p>
        </w:tc>
        <w:tc>
          <w:tcPr>
            <w:tcW w:w="60" w:type="dxa"/>
            <w:vAlign w:val="bottom"/>
            <w:tcBorders>
              <w:top w:val="single" w:sz="8" w:color="CCEEFF"/>
              <w:bottom w:val="single" w:sz="8" w:color="CCEEFF"/>
              <w:right w:val="single" w:sz="8" w:color="auto"/>
            </w:tcBorders>
            <w:shd w:val="clear" w:color="auto" w:fill="CCEEFF"/>
          </w:tcPr>
          <w:p>
            <w:pPr>
              <w:jc w:val="right"/>
              <w:spacing w:after="0" w:line="103"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left w:val="single" w:sz="8" w:color="auto"/>
              <w:bottom w:val="single" w:sz="8" w:color="CCEEFF"/>
            </w:tcBorders>
            <w:gridSpan w:val="2"/>
            <w:vMerge w:val="restart"/>
          </w:tcPr>
          <w:p>
            <w:pPr>
              <w:ind w:left="40"/>
              <w:spacing w:after="0" w:line="125" w:lineRule="exact"/>
              <w:rPr>
                <w:sz w:val="20"/>
                <w:szCs w:val="20"/>
                <w:color w:val="auto"/>
              </w:rPr>
            </w:pPr>
            <w:r>
              <w:rPr>
                <w:rFonts w:ascii="Arial" w:cs="Arial" w:eastAsia="Arial" w:hAnsi="Arial"/>
                <w:sz w:val="12"/>
                <w:szCs w:val="12"/>
                <w:color w:val="auto"/>
              </w:rPr>
              <w:t>​Basic and Diluted FFO per Share</w:t>
            </w:r>
          </w:p>
        </w:tc>
        <w:tc>
          <w:tcPr>
            <w:tcW w:w="1880" w:type="dxa"/>
            <w:vAlign w:val="bottom"/>
            <w:tcBorders>
              <w:top w:val="single" w:sz="8" w:color="CCEEFF"/>
            </w:tcBorders>
            <w:gridSpan w:val="2"/>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line="125"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CCEEFF"/>
            </w:tcBorders>
            <w:vMerge w:val="restart"/>
          </w:tcPr>
          <w:p>
            <w:pPr>
              <w:jc w:val="right"/>
              <w:spacing w:after="0" w:line="125"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CCEEFF"/>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5200" w:type="dxa"/>
            <w:vAlign w:val="bottom"/>
            <w:tcBorders>
              <w:left w:val="single" w:sz="8" w:color="auto"/>
            </w:tcBorders>
            <w:gridSpan w:val="2"/>
            <w:vMerge w:val="continue"/>
          </w:tcPr>
          <w:p>
            <w:pPr>
              <w:spacing w:after="0"/>
              <w:rPr>
                <w:sz w:val="7"/>
                <w:szCs w:val="7"/>
                <w:color w:val="auto"/>
              </w:rPr>
            </w:pPr>
          </w:p>
        </w:tc>
        <w:tc>
          <w:tcPr>
            <w:tcW w:w="1940" w:type="dxa"/>
            <w:vAlign w:val="bottom"/>
            <w:gridSpan w:val="3"/>
          </w:tcPr>
          <w:p>
            <w:pPr>
              <w:ind w:left="1740"/>
              <w:spacing w:after="0" w:line="85" w:lineRule="exact"/>
              <w:rPr>
                <w:sz w:val="20"/>
                <w:szCs w:val="20"/>
                <w:color w:val="auto"/>
              </w:rPr>
            </w:pPr>
            <w:r>
              <w:rPr>
                <w:rFonts w:ascii="Arial" w:cs="Arial" w:eastAsia="Arial" w:hAnsi="Arial"/>
                <w:sz w:val="9"/>
                <w:szCs w:val="9"/>
                <w:color w:val="auto"/>
              </w:rPr>
              <w:t>​ ​​</w:t>
            </w:r>
            <w:r>
              <w:rPr>
                <w:rFonts w:ascii="Arial" w:cs="Arial" w:eastAsia="Arial" w:hAnsi="Arial"/>
                <w:sz w:val="9"/>
                <w:szCs w:val="9"/>
                <w:b w:val="1"/>
                <w:bCs w:val="1"/>
                <w:color w:val="auto"/>
              </w:rPr>
              <w:t>$</w:t>
            </w:r>
          </w:p>
        </w:tc>
        <w:tc>
          <w:tcPr>
            <w:tcW w:w="80" w:type="dxa"/>
            <w:vAlign w:val="bottom"/>
          </w:tcPr>
          <w:p>
            <w:pPr>
              <w:spacing w:after="0"/>
              <w:rPr>
                <w:sz w:val="7"/>
                <w:szCs w:val="7"/>
                <w:color w:val="auto"/>
              </w:rPr>
            </w:pPr>
          </w:p>
        </w:tc>
        <w:tc>
          <w:tcPr>
            <w:tcW w:w="480" w:type="dxa"/>
            <w:vAlign w:val="bottom"/>
          </w:tcPr>
          <w:p>
            <w:pPr>
              <w:jc w:val="right"/>
              <w:spacing w:after="0" w:line="85" w:lineRule="exact"/>
              <w:rPr>
                <w:sz w:val="20"/>
                <w:szCs w:val="20"/>
                <w:color w:val="auto"/>
              </w:rPr>
            </w:pPr>
            <w:r>
              <w:rPr>
                <w:rFonts w:ascii="Arial" w:cs="Arial" w:eastAsia="Arial" w:hAnsi="Arial"/>
                <w:sz w:val="9"/>
                <w:szCs w:val="9"/>
                <w:b w:val="1"/>
                <w:bCs w:val="1"/>
                <w:color w:val="auto"/>
              </w:rPr>
              <w:t>2.90</w:t>
            </w:r>
          </w:p>
        </w:tc>
        <w:tc>
          <w:tcPr>
            <w:tcW w:w="120" w:type="dxa"/>
            <w:vAlign w:val="bottom"/>
            <w:vMerge w:val="continue"/>
          </w:tcPr>
          <w:p>
            <w:pPr>
              <w:spacing w:after="0"/>
              <w:rPr>
                <w:sz w:val="7"/>
                <w:szCs w:val="7"/>
                <w:color w:val="auto"/>
              </w:rPr>
            </w:pPr>
          </w:p>
        </w:tc>
        <w:tc>
          <w:tcPr>
            <w:tcW w:w="120" w:type="dxa"/>
            <w:vAlign w:val="bottom"/>
            <w:gridSpan w:val="2"/>
          </w:tcPr>
          <w:p>
            <w:pPr>
              <w:spacing w:after="0" w:line="85"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7"/>
                <w:szCs w:val="7"/>
                <w:color w:val="auto"/>
              </w:rPr>
            </w:pPr>
          </w:p>
        </w:tc>
        <w:tc>
          <w:tcPr>
            <w:tcW w:w="500" w:type="dxa"/>
            <w:vAlign w:val="bottom"/>
          </w:tcPr>
          <w:p>
            <w:pPr>
              <w:jc w:val="right"/>
              <w:spacing w:after="0" w:line="85" w:lineRule="exact"/>
              <w:rPr>
                <w:sz w:val="20"/>
                <w:szCs w:val="20"/>
                <w:color w:val="auto"/>
              </w:rPr>
            </w:pPr>
            <w:r>
              <w:rPr>
                <w:rFonts w:ascii="Arial" w:cs="Arial" w:eastAsia="Arial" w:hAnsi="Arial"/>
                <w:sz w:val="9"/>
                <w:szCs w:val="9"/>
                <w:color w:val="auto"/>
              </w:rPr>
              <w:t>2.88​​</w:t>
            </w:r>
          </w:p>
        </w:tc>
        <w:tc>
          <w:tcPr>
            <w:tcW w:w="100" w:type="dxa"/>
            <w:vAlign w:val="bottom"/>
            <w:vMerge w:val="continue"/>
          </w:tcPr>
          <w:p>
            <w:pPr>
              <w:spacing w:after="0"/>
              <w:rPr>
                <w:sz w:val="7"/>
                <w:szCs w:val="7"/>
                <w:color w:val="auto"/>
              </w:rPr>
            </w:pPr>
          </w:p>
        </w:tc>
        <w:tc>
          <w:tcPr>
            <w:tcW w:w="140" w:type="dxa"/>
            <w:vAlign w:val="bottom"/>
            <w:gridSpan w:val="2"/>
          </w:tcPr>
          <w:p>
            <w:pPr>
              <w:ind w:left="20"/>
              <w:spacing w:after="0" w:line="85" w:lineRule="exact"/>
              <w:rPr>
                <w:sz w:val="20"/>
                <w:szCs w:val="20"/>
                <w:color w:val="auto"/>
              </w:rPr>
            </w:pPr>
            <w:r>
              <w:rPr>
                <w:rFonts w:ascii="Arial" w:cs="Arial" w:eastAsia="Arial" w:hAnsi="Arial"/>
                <w:sz w:val="9"/>
                <w:szCs w:val="9"/>
                <w:color w:val="auto"/>
              </w:rPr>
              <w:t>​​</w:t>
            </w:r>
            <w:r>
              <w:rPr>
                <w:rFonts w:ascii="Arial" w:cs="Arial" w:eastAsia="Arial" w:hAnsi="Arial"/>
                <w:sz w:val="9"/>
                <w:szCs w:val="9"/>
                <w:b w:val="1"/>
                <w:bCs w:val="1"/>
                <w:color w:val="auto"/>
              </w:rPr>
              <w:t>$</w:t>
            </w:r>
          </w:p>
        </w:tc>
        <w:tc>
          <w:tcPr>
            <w:tcW w:w="60" w:type="dxa"/>
            <w:vAlign w:val="bottom"/>
          </w:tcPr>
          <w:p>
            <w:pPr>
              <w:spacing w:after="0"/>
              <w:rPr>
                <w:sz w:val="7"/>
                <w:szCs w:val="7"/>
                <w:color w:val="auto"/>
              </w:rPr>
            </w:pPr>
          </w:p>
        </w:tc>
        <w:tc>
          <w:tcPr>
            <w:tcW w:w="500" w:type="dxa"/>
            <w:vAlign w:val="bottom"/>
          </w:tcPr>
          <w:p>
            <w:pPr>
              <w:jc w:val="right"/>
              <w:spacing w:after="0" w:line="85" w:lineRule="exact"/>
              <w:rPr>
                <w:sz w:val="20"/>
                <w:szCs w:val="20"/>
                <w:color w:val="auto"/>
              </w:rPr>
            </w:pPr>
            <w:r>
              <w:rPr>
                <w:rFonts w:ascii="Arial" w:cs="Arial" w:eastAsia="Arial" w:hAnsi="Arial"/>
                <w:sz w:val="9"/>
                <w:szCs w:val="9"/>
                <w:b w:val="1"/>
                <w:bCs w:val="1"/>
                <w:color w:val="auto"/>
              </w:rPr>
              <w:t>6.46</w:t>
            </w:r>
          </w:p>
        </w:tc>
        <w:tc>
          <w:tcPr>
            <w:tcW w:w="120" w:type="dxa"/>
            <w:vAlign w:val="bottom"/>
            <w:vMerge w:val="continue"/>
          </w:tcPr>
          <w:p>
            <w:pPr>
              <w:spacing w:after="0"/>
              <w:rPr>
                <w:sz w:val="7"/>
                <w:szCs w:val="7"/>
                <w:color w:val="auto"/>
              </w:rPr>
            </w:pPr>
          </w:p>
        </w:tc>
        <w:tc>
          <w:tcPr>
            <w:tcW w:w="120" w:type="dxa"/>
            <w:vAlign w:val="bottom"/>
            <w:gridSpan w:val="2"/>
          </w:tcPr>
          <w:p>
            <w:pPr>
              <w:ind w:left="20"/>
              <w:spacing w:after="0" w:line="85"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7"/>
                <w:szCs w:val="7"/>
                <w:color w:val="auto"/>
              </w:rPr>
            </w:pPr>
          </w:p>
        </w:tc>
        <w:tc>
          <w:tcPr>
            <w:tcW w:w="500" w:type="dxa"/>
            <w:vAlign w:val="bottom"/>
          </w:tcPr>
          <w:p>
            <w:pPr>
              <w:jc w:val="right"/>
              <w:spacing w:after="0" w:line="85" w:lineRule="exact"/>
              <w:rPr>
                <w:sz w:val="20"/>
                <w:szCs w:val="20"/>
                <w:color w:val="auto"/>
              </w:rPr>
            </w:pPr>
            <w:r>
              <w:rPr>
                <w:rFonts w:ascii="Arial" w:cs="Arial" w:eastAsia="Arial" w:hAnsi="Arial"/>
                <w:sz w:val="9"/>
                <w:szCs w:val="9"/>
                <w:color w:val="auto"/>
              </w:rPr>
              <w:t>5.62​​</w:t>
            </w:r>
          </w:p>
        </w:tc>
        <w:tc>
          <w:tcPr>
            <w:tcW w:w="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20" w:type="dxa"/>
            <w:vAlign w:val="bottom"/>
            <w:tcBorders>
              <w:left w:val="single" w:sz="8" w:color="auto"/>
            </w:tcBorders>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5080" w:type="dxa"/>
            <w:vAlign w:val="bottom"/>
            <w:shd w:val="clear" w:color="auto" w:fill="CCEEFF"/>
          </w:tcPr>
          <w:p>
            <w:pPr>
              <w:ind w:left="60"/>
              <w:spacing w:after="0" w:line="99" w:lineRule="exact"/>
              <w:rPr>
                <w:sz w:val="20"/>
                <w:szCs w:val="20"/>
                <w:color w:val="auto"/>
              </w:rPr>
            </w:pPr>
            <w:r>
              <w:rPr>
                <w:rFonts w:ascii="Arial" w:cs="Arial" w:eastAsia="Arial" w:hAnsi="Arial"/>
                <w:sz w:val="11"/>
                <w:szCs w:val="11"/>
                <w:i w:val="1"/>
                <w:iCs w:val="1"/>
                <w:color w:val="auto"/>
              </w:rPr>
              <w:t>Percent Change</w:t>
            </w:r>
          </w:p>
        </w:tc>
        <w:tc>
          <w:tcPr>
            <w:tcW w:w="1800" w:type="dxa"/>
            <w:vAlign w:val="bottom"/>
            <w:vMerge w:val="restart"/>
            <w:shd w:val="clear" w:color="auto" w:fill="CCEEFF"/>
          </w:tcPr>
          <w:p>
            <w:pPr>
              <w:ind w:left="1740"/>
              <w:spacing w:after="0"/>
              <w:rPr>
                <w:sz w:val="20"/>
                <w:szCs w:val="20"/>
                <w:color w:val="auto"/>
              </w:rPr>
            </w:pPr>
            <w:r>
              <w:rPr>
                <w:rFonts w:ascii="Arial" w:cs="Arial" w:eastAsia="Arial" w:hAnsi="Arial"/>
                <w:sz w:val="12"/>
                <w:szCs w:val="12"/>
                <w:color w:val="auto"/>
              </w:rPr>
              <w:t>​</w:t>
            </w:r>
          </w:p>
        </w:tc>
        <w:tc>
          <w:tcPr>
            <w:tcW w:w="140" w:type="dxa"/>
            <w:vAlign w:val="bottom"/>
            <w:gridSpan w:val="2"/>
            <w:vMerge w:val="restart"/>
            <w:shd w:val="clear" w:color="auto" w:fill="CCEEFF"/>
          </w:tcPr>
          <w:p>
            <w:pPr>
              <w:ind w:left="4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60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1"/>
                <w:szCs w:val="11"/>
                <w:b w:val="1"/>
                <w:bCs w:val="1"/>
                <w:color w:val="auto"/>
              </w:rPr>
              <w:t>0.7%</w:t>
            </w:r>
          </w:p>
        </w:tc>
        <w:tc>
          <w:tcPr>
            <w:tcW w:w="120" w:type="dxa"/>
            <w:vAlign w:val="bottom"/>
            <w:gridSpan w:val="2"/>
            <w:vMerge w:val="restart"/>
            <w:shd w:val="clear" w:color="auto" w:fill="CCEEFF"/>
          </w:tcPr>
          <w:p>
            <w:pPr>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ind w:right="34"/>
              <w:spacing w:after="0"/>
              <w:rPr>
                <w:sz w:val="20"/>
                <w:szCs w:val="20"/>
                <w:color w:val="auto"/>
              </w:rPr>
            </w:pPr>
            <w:r>
              <w:rPr>
                <w:rFonts w:ascii="Arial" w:cs="Arial" w:eastAsia="Arial" w:hAnsi="Arial"/>
                <w:sz w:val="1"/>
                <w:szCs w:val="1"/>
                <w:color w:val="auto"/>
                <w:w w:val="4294942296"/>
              </w:rPr>
              <w:t>​</w:t>
            </w:r>
          </w:p>
        </w:tc>
        <w:tc>
          <w:tcPr>
            <w:tcW w:w="600" w:type="dxa"/>
            <w:vAlign w:val="bottom"/>
            <w:gridSpan w:val="2"/>
            <w:shd w:val="clear" w:color="auto" w:fill="CCEEFF"/>
          </w:tcPr>
          <w:p>
            <w:pPr>
              <w:jc w:val="right"/>
              <w:ind w:right="24"/>
              <w:spacing w:after="0" w:line="99" w:lineRule="exact"/>
              <w:rPr>
                <w:sz w:val="20"/>
                <w:szCs w:val="20"/>
                <w:color w:val="auto"/>
              </w:rPr>
            </w:pPr>
            <w:r>
              <w:rPr>
                <w:rFonts w:ascii="Arial" w:cs="Arial" w:eastAsia="Arial" w:hAnsi="Arial"/>
                <w:sz w:val="11"/>
                <w:szCs w:val="11"/>
                <w:color w:val="auto"/>
              </w:rPr>
              <w:t>​</w:t>
            </w:r>
          </w:p>
        </w:tc>
        <w:tc>
          <w:tcPr>
            <w:tcW w:w="14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b w:val="1"/>
                <w:bCs w:val="1"/>
                <w:color w:val="auto"/>
              </w:rPr>
              <w:t>​</w:t>
            </w:r>
          </w:p>
        </w:tc>
        <w:tc>
          <w:tcPr>
            <w:tcW w:w="620" w:type="dxa"/>
            <w:vAlign w:val="bottom"/>
            <w:gridSpan w:val="2"/>
            <w:shd w:val="clear" w:color="auto" w:fill="CCEEFF"/>
          </w:tcPr>
          <w:p>
            <w:pPr>
              <w:jc w:val="right"/>
              <w:spacing w:after="0" w:line="99" w:lineRule="exact"/>
              <w:rPr>
                <w:sz w:val="20"/>
                <w:szCs w:val="20"/>
                <w:color w:val="auto"/>
              </w:rPr>
            </w:pPr>
            <w:r>
              <w:rPr>
                <w:rFonts w:ascii="Arial" w:cs="Arial" w:eastAsia="Arial" w:hAnsi="Arial"/>
                <w:sz w:val="11"/>
                <w:szCs w:val="11"/>
                <w:b w:val="1"/>
                <w:bCs w:val="1"/>
                <w:color w:val="auto"/>
              </w:rPr>
              <w:t>14.9%</w:t>
            </w:r>
          </w:p>
        </w:tc>
        <w:tc>
          <w:tcPr>
            <w:tcW w:w="120" w:type="dxa"/>
            <w:vAlign w:val="bottom"/>
            <w:gridSpan w:val="2"/>
            <w:vMerge w:val="restart"/>
            <w:shd w:val="clear" w:color="auto" w:fill="CCEEFF"/>
          </w:tcPr>
          <w:p>
            <w:pPr>
              <w:ind w:left="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560" w:type="dxa"/>
            <w:vAlign w:val="bottom"/>
            <w:tcBorders>
              <w:right w:val="single" w:sz="8" w:color="auto"/>
            </w:tcBorders>
            <w:gridSpan w:val="2"/>
            <w:shd w:val="clear" w:color="auto" w:fill="CCEEFF"/>
          </w:tcPr>
          <w:p>
            <w:pPr>
              <w:jc w:val="right"/>
              <w:spacing w:after="0" w:line="9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6"/>
        </w:trPr>
        <w:tc>
          <w:tcPr>
            <w:tcW w:w="120" w:type="dxa"/>
            <w:vAlign w:val="bottom"/>
            <w:tcBorders>
              <w:left w:val="single" w:sz="8" w:color="auto"/>
              <w:bottom w:val="single" w:sz="8" w:color="auto"/>
            </w:tcBorders>
            <w:vMerge w:val="continue"/>
            <w:shd w:val="clear" w:color="auto" w:fill="CCEEFF"/>
          </w:tcPr>
          <w:p>
            <w:pPr>
              <w:spacing w:after="0"/>
              <w:rPr>
                <w:sz w:val="5"/>
                <w:szCs w:val="5"/>
                <w:color w:val="auto"/>
              </w:rPr>
            </w:pPr>
          </w:p>
        </w:tc>
        <w:tc>
          <w:tcPr>
            <w:tcW w:w="5080" w:type="dxa"/>
            <w:vAlign w:val="bottom"/>
            <w:tcBorders>
              <w:bottom w:val="single" w:sz="8" w:color="auto"/>
            </w:tcBorders>
            <w:shd w:val="clear" w:color="auto" w:fill="CCEEFF"/>
          </w:tcPr>
          <w:p>
            <w:pPr>
              <w:spacing w:after="0"/>
              <w:rPr>
                <w:sz w:val="5"/>
                <w:szCs w:val="5"/>
                <w:color w:val="auto"/>
              </w:rPr>
            </w:pPr>
          </w:p>
        </w:tc>
        <w:tc>
          <w:tcPr>
            <w:tcW w:w="1800" w:type="dxa"/>
            <w:vAlign w:val="bottom"/>
            <w:tcBorders>
              <w:bottom w:val="single" w:sz="8" w:color="auto"/>
            </w:tcBorders>
            <w:vMerge w:val="continue"/>
            <w:shd w:val="clear" w:color="auto" w:fill="CCEEFF"/>
          </w:tcPr>
          <w:p>
            <w:pPr>
              <w:spacing w:after="0"/>
              <w:rPr>
                <w:sz w:val="5"/>
                <w:szCs w:val="5"/>
                <w:color w:val="auto"/>
              </w:rPr>
            </w:pPr>
          </w:p>
        </w:tc>
        <w:tc>
          <w:tcPr>
            <w:tcW w:w="140" w:type="dxa"/>
            <w:vAlign w:val="bottom"/>
            <w:tcBorders>
              <w:bottom w:val="single" w:sz="8" w:color="auto"/>
            </w:tcBorders>
            <w:gridSpan w:val="2"/>
            <w:vMerge w:val="continue"/>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gridSpan w:val="2"/>
            <w:shd w:val="clear" w:color="auto" w:fill="CCEEFF"/>
          </w:tcPr>
          <w:p>
            <w:pPr>
              <w:jc w:val="right"/>
              <w:spacing w:after="0" w:line="66"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gridSpan w:val="2"/>
            <w:vMerge w:val="continue"/>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600" w:type="dxa"/>
            <w:vAlign w:val="bottom"/>
            <w:tcBorders>
              <w:bottom w:val="single" w:sz="8" w:color="auto"/>
            </w:tcBorders>
            <w:gridSpan w:val="2"/>
            <w:shd w:val="clear" w:color="auto" w:fill="CCEEFF"/>
          </w:tcPr>
          <w:p>
            <w:pPr>
              <w:jc w:val="right"/>
              <w:spacing w:after="0" w:line="66" w:lineRule="exact"/>
              <w:rPr>
                <w:sz w:val="20"/>
                <w:szCs w:val="20"/>
                <w:color w:val="auto"/>
              </w:rPr>
            </w:pPr>
            <w:r>
              <w:rPr>
                <w:rFonts w:ascii="Arial" w:cs="Arial" w:eastAsia="Arial" w:hAnsi="Arial"/>
                <w:sz w:val="7"/>
                <w:szCs w:val="7"/>
                <w:color w:val="auto"/>
              </w:rPr>
              <w:t>​​</w:t>
            </w:r>
          </w:p>
        </w:tc>
        <w:tc>
          <w:tcPr>
            <w:tcW w:w="140" w:type="dxa"/>
            <w:vAlign w:val="bottom"/>
            <w:tcBorders>
              <w:bottom w:val="single" w:sz="8" w:color="auto"/>
            </w:tcBorders>
            <w:gridSpan w:val="2"/>
            <w:vMerge w:val="continue"/>
            <w:shd w:val="clear" w:color="auto" w:fill="CCEEFF"/>
          </w:tcPr>
          <w:p>
            <w:pPr>
              <w:spacing w:after="0"/>
              <w:rPr>
                <w:sz w:val="5"/>
                <w:szCs w:val="5"/>
                <w:color w:val="auto"/>
              </w:rPr>
            </w:pPr>
          </w:p>
        </w:tc>
        <w:tc>
          <w:tcPr>
            <w:tcW w:w="60" w:type="dxa"/>
            <w:vAlign w:val="bottom"/>
            <w:tcBorders>
              <w:bottom w:val="single" w:sz="8" w:color="auto"/>
            </w:tcBorders>
            <w:shd w:val="clear" w:color="auto" w:fill="CCEEFF"/>
          </w:tcPr>
          <w:p>
            <w:pPr>
              <w:spacing w:after="0"/>
              <w:rPr>
                <w:sz w:val="5"/>
                <w:szCs w:val="5"/>
                <w:color w:val="auto"/>
              </w:rPr>
            </w:pPr>
          </w:p>
        </w:tc>
        <w:tc>
          <w:tcPr>
            <w:tcW w:w="620" w:type="dxa"/>
            <w:vAlign w:val="bottom"/>
            <w:tcBorders>
              <w:bottom w:val="single" w:sz="8" w:color="auto"/>
            </w:tcBorders>
            <w:gridSpan w:val="2"/>
            <w:shd w:val="clear" w:color="auto" w:fill="CCEEFF"/>
          </w:tcPr>
          <w:p>
            <w:pPr>
              <w:jc w:val="right"/>
              <w:spacing w:after="0" w:line="66" w:lineRule="exact"/>
              <w:rPr>
                <w:sz w:val="20"/>
                <w:szCs w:val="20"/>
                <w:color w:val="auto"/>
              </w:rPr>
            </w:pPr>
            <w:r>
              <w:rPr>
                <w:rFonts w:ascii="Arial" w:cs="Arial" w:eastAsia="Arial" w:hAnsi="Arial"/>
                <w:sz w:val="7"/>
                <w:szCs w:val="7"/>
                <w:color w:val="auto"/>
              </w:rPr>
              <w:t>​​</w:t>
            </w:r>
          </w:p>
        </w:tc>
        <w:tc>
          <w:tcPr>
            <w:tcW w:w="120" w:type="dxa"/>
            <w:vAlign w:val="bottom"/>
            <w:tcBorders>
              <w:bottom w:val="single" w:sz="8" w:color="auto"/>
            </w:tcBorders>
            <w:gridSpan w:val="2"/>
            <w:vMerge w:val="continue"/>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right w:val="single" w:sz="8" w:color="auto"/>
            </w:tcBorders>
            <w:gridSpan w:val="2"/>
            <w:shd w:val="clear" w:color="auto" w:fill="CCEEFF"/>
          </w:tcPr>
          <w:p>
            <w:pPr>
              <w:jc w:val="right"/>
              <w:spacing w:after="0" w:line="66"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6779260</wp:posOffset>
            </wp:positionH>
            <wp:positionV relativeFrom="paragraph">
              <wp:posOffset>-306070</wp:posOffset>
            </wp:positionV>
            <wp:extent cx="2794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-306070</wp:posOffset>
            </wp:positionV>
            <wp:extent cx="600646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06465" cy="6985"/>
                    </a:xfrm>
                    <a:prstGeom prst="rect">
                      <a:avLst/>
                    </a:prstGeom>
                    <a:noFill/>
                  </pic:spPr>
                </pic:pic>
              </a:graphicData>
            </a:graphic>
          </wp:anchor>
        </w:drawing>
        <w:drawing>
          <wp:anchor simplePos="0" relativeHeight="251657728" behindDoc="1" locked="0" layoutInCell="0" allowOverlap="1">
            <wp:simplePos x="0" y="0"/>
            <wp:positionH relativeFrom="column">
              <wp:posOffset>6779260</wp:posOffset>
            </wp:positionH>
            <wp:positionV relativeFrom="paragraph">
              <wp:posOffset>-627380</wp:posOffset>
            </wp:positionV>
            <wp:extent cx="2794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264795</wp:posOffset>
            </wp:positionV>
            <wp:extent cx="6620510" cy="292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10</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EARNINGS RELEASE</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Simon Property Group, Inc.</w:t>
      </w:r>
    </w:p>
    <w:p>
      <w:pPr>
        <w:spacing w:after="0" w:line="11" w:lineRule="exact"/>
        <w:rPr>
          <w:sz w:val="20"/>
          <w:szCs w:val="20"/>
          <w:color w:val="auto"/>
        </w:rPr>
      </w:pPr>
    </w:p>
    <w:p>
      <w:pPr>
        <w:jc w:val="center"/>
        <w:ind w:right="-439"/>
        <w:spacing w:after="0"/>
        <w:rPr>
          <w:sz w:val="20"/>
          <w:szCs w:val="20"/>
          <w:color w:val="auto"/>
        </w:rPr>
      </w:pPr>
      <w:r>
        <w:rPr>
          <w:rFonts w:ascii="Arial" w:cs="Arial" w:eastAsia="Arial" w:hAnsi="Arial"/>
          <w:sz w:val="13"/>
          <w:szCs w:val="13"/>
          <w:i w:val="1"/>
          <w:iCs w:val="1"/>
          <w:color w:val="auto"/>
        </w:rPr>
        <w:t>Footnotes to Unaudited Financial Information</w:t>
      </w:r>
      <w:r>
        <w:rPr>
          <w:rFonts w:ascii="Times New Roman" w:cs="Times New Roman" w:eastAsia="Times New Roman" w:hAnsi="Times New Roman"/>
          <w:sz w:val="17"/>
          <w:szCs w:val="17"/>
          <w:b w:val="1"/>
          <w:bCs w:val="1"/>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F7179"/>
        </w:rPr>
        <w:t>Notes:</w:t>
      </w:r>
    </w:p>
    <w:p>
      <w:pPr>
        <w:spacing w:after="0" w:line="78" w:lineRule="exact"/>
        <w:rPr>
          <w:sz w:val="20"/>
          <w:szCs w:val="20"/>
          <w:color w:val="auto"/>
        </w:rPr>
      </w:pPr>
    </w:p>
    <w:p>
      <w:pPr>
        <w:ind w:left="720" w:right="380" w:hanging="287"/>
        <w:spacing w:after="0" w:line="285"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Excess investment represents the unamortized difference of our investment over equity in the underlying net assets of the related partnerships and joint ventures shown therein. The Company generally amortizes excess investment over the life of the related assets.</w:t>
      </w:r>
    </w:p>
    <w:p>
      <w:pPr>
        <w:spacing w:after="0" w:line="18" w:lineRule="exact"/>
        <w:rPr>
          <w:rFonts w:ascii="Arial" w:cs="Arial" w:eastAsia="Arial" w:hAnsi="Arial"/>
          <w:sz w:val="13"/>
          <w:szCs w:val="13"/>
          <w:color w:val="auto"/>
        </w:rPr>
      </w:pPr>
    </w:p>
    <w:p>
      <w:pPr>
        <w:ind w:left="720" w:right="160" w:hanging="287"/>
        <w:spacing w:after="0" w:line="271"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Unaudited Joint Venture Combined Statements of Operations do not include any operations or our share of net income or excess investment amortization related to our investments in Klépierre, TRG and other platform investments. Amounts included in Footnote D below exclude our share of related activity for our investments in Klépierre, TRG and other platform investments. For further information on Klépierre, reference should be made to financial information in Klépierre’s public filings and additional discussion and analysis in our Form 10-K.</w:t>
      </w:r>
    </w:p>
    <w:p>
      <w:pPr>
        <w:spacing w:after="0" w:line="27" w:lineRule="exact"/>
        <w:rPr>
          <w:rFonts w:ascii="Arial" w:cs="Arial" w:eastAsia="Arial" w:hAnsi="Arial"/>
          <w:sz w:val="13"/>
          <w:szCs w:val="13"/>
          <w:color w:val="auto"/>
        </w:rPr>
      </w:pPr>
    </w:p>
    <w:p>
      <w:pPr>
        <w:ind w:left="720" w:right="80" w:hanging="287"/>
        <w:spacing w:after="0" w:line="271" w:lineRule="auto"/>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This report contains measures of financial or operating performance that are not specifically defined by GAAP, including FFO, FFO per share and Real Estate FFO per share. FFO is a performance measure that is standard in the REIT business. We believe FFO provides investors with additional information concerning our operating performance and a basis to compare our performance with those of other REITs. We also use these measures internally to monitor the operating performance of our portfolio. Our computation of these non-GAAP measures may not be the same as similar measures reported by other REITs.</w:t>
      </w:r>
    </w:p>
    <w:p>
      <w:pPr>
        <w:spacing w:after="0" w:line="5" w:lineRule="exact"/>
        <w:rPr>
          <w:rFonts w:ascii="Arial" w:cs="Arial" w:eastAsia="Arial" w:hAnsi="Arial"/>
          <w:sz w:val="13"/>
          <w:szCs w:val="13"/>
          <w:color w:val="auto"/>
        </w:rPr>
      </w:pPr>
    </w:p>
    <w:p>
      <w:pPr>
        <w:ind w:left="720" w:right="100"/>
        <w:spacing w:after="0" w:line="262" w:lineRule="auto"/>
        <w:rPr>
          <w:rFonts w:ascii="Arial" w:cs="Arial" w:eastAsia="Arial" w:hAnsi="Arial"/>
          <w:sz w:val="13"/>
          <w:szCs w:val="13"/>
          <w:color w:val="auto"/>
        </w:rPr>
      </w:pPr>
      <w:r>
        <w:rPr>
          <w:rFonts w:ascii="Arial" w:cs="Arial" w:eastAsia="Arial" w:hAnsi="Arial"/>
          <w:sz w:val="13"/>
          <w:szCs w:val="13"/>
          <w:color w:val="auto"/>
        </w:rPr>
        <w:t>We determine FFO based upon the definition set forth by the National Association of Real Estate Investment Trusts (“NAREIT”) Funds From Operations White Paper – 2018 Restatement. Our main business includes acquiring, owning, operating, developing, and redeveloping real estate in conjunction with the rental of retail real estate. Gains and losses of assets incidental to our main business are included in FFO. We determine FFO to be our share of consolidated net income computed in accordance with GAAP, excluding real estate related depreciation and amortization, excluding gains and losses from extraordinary items, excluding gains and losses from the sale, disposal or property insurance recoveries of, or any impairment related to, depreciable retail operating properties, plus the allocable portion of FFO of unconsolidated joint ventures based upon economic ownership interest, and all determined on a consistent basis in accordance with GAAP. However, you should understand that FFO does not represent cash flow from operations as defined by GAAP, should not be considered as an alternative to net income determined in accordance with GAAP as a measure of operating performance, and is not an alternative to cash flows as a measure of liquidity.</w:t>
      </w:r>
    </w:p>
    <w:p>
      <w:pPr>
        <w:spacing w:after="0" w:line="34" w:lineRule="exact"/>
        <w:rPr>
          <w:rFonts w:ascii="Arial" w:cs="Arial" w:eastAsia="Arial" w:hAnsi="Arial"/>
          <w:sz w:val="13"/>
          <w:szCs w:val="13"/>
          <w:color w:val="auto"/>
        </w:rPr>
      </w:pPr>
    </w:p>
    <w:p>
      <w:pPr>
        <w:ind w:left="720" w:hanging="287"/>
        <w:spacing w:after="0"/>
        <w:tabs>
          <w:tab w:leader="none" w:pos="7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Includes our share of:</w:t>
      </w:r>
    </w:p>
    <w:p>
      <w:pPr>
        <w:sectPr>
          <w:pgSz w:w="11900" w:h="16838" w:orient="portrait"/>
          <w:cols w:equalWidth="0" w:num="1">
            <w:col w:w="10900"/>
          </w:cols>
          <w:pgMar w:left="300" w:top="98" w:right="699" w:bottom="1440" w:gutter="0" w:footer="0" w:header="0"/>
        </w:sectPr>
      </w:pPr>
    </w:p>
    <w:p>
      <w:pPr>
        <w:spacing w:after="0" w:line="70" w:lineRule="exact"/>
        <w:rPr>
          <w:sz w:val="20"/>
          <w:szCs w:val="20"/>
          <w:color w:val="auto"/>
        </w:rPr>
      </w:pPr>
    </w:p>
    <w:p>
      <w:pPr>
        <w:ind w:left="700"/>
        <w:spacing w:after="0"/>
        <w:rPr>
          <w:sz w:val="20"/>
          <w:szCs w:val="20"/>
          <w:color w:val="auto"/>
        </w:rPr>
      </w:pPr>
      <w:r>
        <w:rPr>
          <w:rFonts w:ascii="Arial" w:cs="Arial" w:eastAsia="Arial" w:hAnsi="Arial"/>
          <w:sz w:val="13"/>
          <w:szCs w:val="13"/>
          <w:color w:val="auto"/>
        </w:rPr>
        <w:t xml:space="preserve"> –  </w:t>
      </w:r>
    </w:p>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Gain on land sales of  $0.0 million and $0.1 million for the three months ended June 30, 2024 and 2023, respectively, and $7.5 million and $4.6 million for the six months</w:t>
      </w:r>
    </w:p>
    <w:p>
      <w:pPr>
        <w:spacing w:after="0" w:line="24" w:lineRule="exact"/>
        <w:rPr>
          <w:sz w:val="20"/>
          <w:szCs w:val="20"/>
          <w:color w:val="auto"/>
        </w:rPr>
      </w:pPr>
    </w:p>
    <w:p>
      <w:pPr>
        <w:sectPr>
          <w:pgSz w:w="11900" w:h="16838" w:orient="portrait"/>
          <w:cols w:equalWidth="0" w:num="2">
            <w:col w:w="860" w:space="120"/>
            <w:col w:w="9920"/>
          </w:cols>
          <w:pgMar w:left="300" w:top="98" w:right="69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ended June 30, 2024 and 2023, respectively.</w:t>
      </w:r>
    </w:p>
    <w:p>
      <w:pPr>
        <w:sectPr>
          <w:pgSz w:w="11900" w:h="16838" w:orient="portrait"/>
          <w:cols w:equalWidth="0" w:num="1">
            <w:col w:w="10900"/>
          </w:cols>
          <w:pgMar w:left="300" w:top="98" w:right="699" w:bottom="1440" w:gutter="0" w:footer="0" w:header="0"/>
          <w:type w:val="continuous"/>
        </w:sectPr>
      </w:pPr>
    </w:p>
    <w:p>
      <w:pPr>
        <w:spacing w:after="0" w:line="62" w:lineRule="exact"/>
        <w:rPr>
          <w:sz w:val="20"/>
          <w:szCs w:val="20"/>
          <w:color w:val="auto"/>
        </w:rPr>
      </w:pPr>
    </w:p>
    <w:p>
      <w:pPr>
        <w:ind w:left="700"/>
        <w:spacing w:after="0"/>
        <w:rPr>
          <w:sz w:val="20"/>
          <w:szCs w:val="20"/>
          <w:color w:val="auto"/>
        </w:rPr>
      </w:pPr>
      <w:r>
        <w:rPr>
          <w:rFonts w:ascii="Arial" w:cs="Arial" w:eastAsia="Arial" w:hAnsi="Arial"/>
          <w:sz w:val="13"/>
          <w:szCs w:val="13"/>
          <w:color w:val="auto"/>
        </w:rPr>
        <w:t xml:space="preserve"> –  </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160"/>
        <w:spacing w:after="0" w:line="285" w:lineRule="auto"/>
        <w:rPr>
          <w:sz w:val="20"/>
          <w:szCs w:val="20"/>
          <w:color w:val="auto"/>
        </w:rPr>
      </w:pPr>
      <w:r>
        <w:rPr>
          <w:rFonts w:ascii="Arial" w:cs="Arial" w:eastAsia="Arial" w:hAnsi="Arial"/>
          <w:sz w:val="13"/>
          <w:szCs w:val="13"/>
          <w:color w:val="auto"/>
        </w:rPr>
        <w:t>Straight-line adjustments decreased income by ($4.2) million and ($4.1) million for the three months ended June 30, 2024 and 2023, respectively, and ($8.8) million and ($11.8) million for the six months ended June 30, 2024 and 2023, respectively.</w:t>
      </w:r>
    </w:p>
    <w:p>
      <w:pPr>
        <w:spacing w:after="0" w:line="18" w:lineRule="exact"/>
        <w:rPr>
          <w:sz w:val="20"/>
          <w:szCs w:val="20"/>
          <w:color w:val="auto"/>
        </w:rPr>
      </w:pPr>
    </w:p>
    <w:p>
      <w:pPr>
        <w:sectPr>
          <w:pgSz w:w="11900" w:h="16838" w:orient="portrait"/>
          <w:cols w:equalWidth="0" w:num="2">
            <w:col w:w="860" w:space="120"/>
            <w:col w:w="9920"/>
          </w:cols>
          <w:pgMar w:left="300" w:top="98" w:right="699" w:bottom="1440" w:gutter="0" w:footer="0" w:header="0"/>
          <w:type w:val="continuous"/>
        </w:sectPr>
      </w:pPr>
    </w:p>
    <w:p>
      <w:pPr>
        <w:ind w:left="700"/>
        <w:spacing w:after="0"/>
        <w:rPr>
          <w:sz w:val="20"/>
          <w:szCs w:val="20"/>
          <w:color w:val="auto"/>
        </w:rPr>
      </w:pPr>
      <w:r>
        <w:rPr>
          <w:rFonts w:ascii="Arial" w:cs="Arial" w:eastAsia="Arial" w:hAnsi="Arial"/>
          <w:sz w:val="13"/>
          <w:szCs w:val="13"/>
          <w:color w:val="auto"/>
        </w:rPr>
        <w:t xml:space="preserve"> –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Amortization of fair market value of leases increased income by $0.1 million and $0.1 million for the three months ended June 30, 2024 and 2023, respectively, and</w:t>
      </w:r>
    </w:p>
    <w:p>
      <w:pPr>
        <w:spacing w:after="0" w:line="24" w:lineRule="exact"/>
        <w:rPr>
          <w:sz w:val="20"/>
          <w:szCs w:val="20"/>
          <w:color w:val="auto"/>
        </w:rPr>
      </w:pPr>
    </w:p>
    <w:p>
      <w:pPr>
        <w:sectPr>
          <w:pgSz w:w="11900" w:h="16838" w:orient="portrait"/>
          <w:cols w:equalWidth="0" w:num="2">
            <w:col w:w="860" w:space="120"/>
            <w:col w:w="9920"/>
          </w:cols>
          <w:pgMar w:left="300" w:top="98" w:right="699" w:bottom="1440" w:gutter="0" w:footer="0" w:header="0"/>
          <w:type w:val="continuous"/>
        </w:sectPr>
      </w:pPr>
    </w:p>
    <w:p>
      <w:pPr>
        <w:ind w:left="980"/>
        <w:spacing w:after="0"/>
        <w:rPr>
          <w:sz w:val="20"/>
          <w:szCs w:val="20"/>
          <w:color w:val="auto"/>
        </w:rPr>
      </w:pPr>
      <w:r>
        <w:rPr>
          <w:rFonts w:ascii="Arial" w:cs="Arial" w:eastAsia="Arial" w:hAnsi="Arial"/>
          <w:sz w:val="13"/>
          <w:szCs w:val="13"/>
          <w:color w:val="auto"/>
        </w:rPr>
        <w:t>$0.3 million and $0.2 million for the six months ended June 30, 2024 and 2023,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869315</wp:posOffset>
            </wp:positionV>
            <wp:extent cx="6620510" cy="292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11</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15" w:name="page16"/>
    <w:bookmarkEnd w:id="15"/>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OVERVIEW</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F7179"/>
        </w:rPr>
        <w:t>THE COMPANY</w:t>
      </w:r>
    </w:p>
    <w:p>
      <w:pPr>
        <w:spacing w:after="0" w:line="144" w:lineRule="exact"/>
        <w:rPr>
          <w:sz w:val="20"/>
          <w:szCs w:val="20"/>
          <w:color w:val="auto"/>
        </w:rPr>
      </w:pPr>
    </w:p>
    <w:p>
      <w:pPr>
        <w:ind w:left="440" w:right="60"/>
        <w:spacing w:after="0" w:line="250" w:lineRule="auto"/>
        <w:rPr>
          <w:sz w:val="20"/>
          <w:szCs w:val="20"/>
          <w:color w:val="auto"/>
        </w:rPr>
      </w:pPr>
      <w:r>
        <w:rPr>
          <w:rFonts w:ascii="Arial" w:cs="Arial" w:eastAsia="Arial" w:hAnsi="Arial"/>
          <w:sz w:val="15"/>
          <w:szCs w:val="15"/>
          <w:color w:val="auto"/>
        </w:rPr>
        <w:t>Simon Property Group, Inc. (NYSE:SPG) is a self-administered and self-managed real estate investment trust (“REIT”). Simon Property Group, L.P., or the Operating Partnership, is our majority-owned partnership subsidiary that owns all of our real estate properties and other assets. In this package, the terms Simon, we, our, or the Company refer to Simon Property Group, Inc., the Operating Partnership, and its subsidiaries. We own, develop and manage premier shopping, dining, entertainment and mixed-use destinations, which consist primarily of malls, Premium Outlets®, The Mills®, and International Properties. At June 30, 2024, we owned or had an interest in 230 properties comprising 183 million square feet in North America, Asia and Europe. We also owned an 84% interest in The Taubman Realty Group, or TRG, which owns 22 regional, super-regional, and outlet malls in the U.S. and Asia. Additionally, at June 30, 2024, we had a 22.4% ownership interest in Klépierre, a publicly traded, Paris-based real estate company, which owns shopping centers in 14 European countries.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This package was prepared to provide operational and balance sheet information as of June 30, 2024 for the Company and the Operating Partnership.</w:t>
      </w:r>
    </w:p>
    <w:p>
      <w:pPr>
        <w:spacing w:after="0" w:line="135" w:lineRule="exact"/>
        <w:rPr>
          <w:sz w:val="20"/>
          <w:szCs w:val="20"/>
          <w:color w:val="auto"/>
        </w:rPr>
      </w:pPr>
    </w:p>
    <w:p>
      <w:pPr>
        <w:ind w:left="440" w:right="40"/>
        <w:spacing w:after="0" w:line="256" w:lineRule="auto"/>
        <w:rPr>
          <w:sz w:val="20"/>
          <w:szCs w:val="20"/>
          <w:color w:val="auto"/>
        </w:rPr>
      </w:pPr>
      <w:r>
        <w:rPr>
          <w:rFonts w:ascii="Arial" w:cs="Arial" w:eastAsia="Arial" w:hAnsi="Arial"/>
          <w:sz w:val="15"/>
          <w:szCs w:val="15"/>
          <w:color w:val="auto"/>
        </w:rPr>
        <w:t>Certain statements made in this Supplemental Package may be deemed “forward-looking statements” within the meaning of the Private Securities Litigation Reform Act of 1995. Although we believe the expectations reflected in any forward-looking statements are based on reasonable assumptions, we can give no assurance that our expectations will be attained, and it is possible that our actual results may differ materially from those indicated by these forward-looking statements due to a variety of risks, uncertainties and other factors. Such factors include, but are not limited to: changes in economic and market conditions that may adversely affect the general retail environment, including but not limited to those caused by inflation, recessionary pressures, wars, escalating geopolitical tensions as a result of the war in Ukraine and the conflicts in the Middle East, and supply chain disruptions; the inability to renew leases and relet vacant space at existing properties on favorable terms; the potential loss of anchor stores or major tenants; the inability to collect rent due to the bankruptcy or insolvency of tenants or otherwise; an increase in vacant space at our properties; the potential for violence, civil unrest, criminal activity or terrorist activities at our properties; natural disasters; the availability of comprehensive insurance coverage; the intensely competitive market environment in the retail industry, including e-commerce; security breaches that could compromise our information technology or infrastructure; reducing emissions of greenhouse gases; environmental liabilities; our international activities subjecting us to risks that are different from or greater than those associated with our domestic operations, including changes in foreign exchange rates; our continued ability to maintain our status as a REIT; changes in tax laws or regulations that result in adverse tax consequences; risks associated with the acquisition, development, redevelopment, expansion, leasing and management of properties; the inability to lease newly developed properties on favorable terms; the loss of key management personnel; uncertainties regarding the impact of pandemics, epidemics or public health crises, and the associated governmental restrictions on our business, financial condition, results of operations, cash flow and liquidity; changes in market rates of interest; the impact of our substantial indebtedness on our future operations, including covenants in the governing agreements that impose restrictions on us that may affect our ability to operate freely; any disruption in the financial markets that may adversely affect our ability to access capital for growth and satisfy our ongoing debt service requirements; any change in our credit rating; risks relating to our joint venture properties, including guarantees of certain joint venture indebtedness; and general risks related to real estate investments, including the illiquidity of real estate investments. We discuss these and other risks and uncertainties under the heading “Risk Factors” in our annual and quarterly periodic reports filed with the SEC. We may update that discussion in subsequent other periodic reports, but, except as required by law, we undertake no duty or obligation to update or revise these forward-looking statements, whether as a result of new information, future developments, or otherwise.</w:t>
      </w:r>
    </w:p>
    <w:p>
      <w:pPr>
        <w:spacing w:after="0" w:line="281" w:lineRule="exact"/>
        <w:rPr>
          <w:sz w:val="20"/>
          <w:szCs w:val="20"/>
          <w:color w:val="auto"/>
        </w:rPr>
      </w:pPr>
    </w:p>
    <w:p>
      <w:pPr>
        <w:ind w:left="440" w:right="360"/>
        <w:spacing w:after="0" w:line="299" w:lineRule="auto"/>
        <w:rPr>
          <w:sz w:val="20"/>
          <w:szCs w:val="20"/>
          <w:color w:val="auto"/>
        </w:rPr>
      </w:pPr>
      <w:r>
        <w:rPr>
          <w:rFonts w:ascii="Arial" w:cs="Arial" w:eastAsia="Arial" w:hAnsi="Arial"/>
          <w:sz w:val="15"/>
          <w:szCs w:val="15"/>
          <w:color w:val="auto"/>
        </w:rPr>
        <w:t>Any questions, comments or suggestions regarding this Supplemental Information should be directed to Tom Ward, Senior Vice President of Investor Relations (tom.ward@simon.com or 317.685.7330).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236220</wp:posOffset>
            </wp:positionV>
            <wp:extent cx="6620510" cy="292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12</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16" w:name="page17"/>
    <w:bookmarkEnd w:id="16"/>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OVERVIEW</w:t>
      </w:r>
    </w:p>
    <w:p>
      <w:pPr>
        <w:spacing w:after="0" w:line="155"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F7179"/>
        </w:rPr>
        <w:t>STOCK INFORMATION</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Company’s common stock and one series of preferred stock are traded on the New York Stock Exchange under the following symbols:</w:t>
      </w:r>
    </w:p>
    <w:p>
      <w:pPr>
        <w:spacing w:after="0" w:line="157"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rPr>
                <w:sz w:val="20"/>
                <w:szCs w:val="20"/>
                <w:color w:val="auto"/>
              </w:rPr>
            </w:pPr>
            <w:r>
              <w:rPr>
                <w:rFonts w:ascii="Arial" w:cs="Arial" w:eastAsia="Arial" w:hAnsi="Arial"/>
                <w:sz w:val="13"/>
                <w:szCs w:val="13"/>
                <w:color w:val="auto"/>
              </w:rPr>
              <w:t>​ ​ Common Stock</w:t>
            </w:r>
          </w:p>
        </w:tc>
        <w:tc>
          <w:tcPr>
            <w:tcW w:w="720" w:type="dxa"/>
            <w:vAlign w:val="bottom"/>
          </w:tcPr>
          <w:p>
            <w:pPr>
              <w:ind w:left="40"/>
              <w:spacing w:after="0"/>
              <w:rPr>
                <w:sz w:val="20"/>
                <w:szCs w:val="20"/>
                <w:color w:val="auto"/>
              </w:rPr>
            </w:pPr>
            <w:r>
              <w:rPr>
                <w:rFonts w:ascii="Arial" w:cs="Arial" w:eastAsia="Arial" w:hAnsi="Arial"/>
                <w:sz w:val="13"/>
                <w:szCs w:val="13"/>
                <w:color w:val="auto"/>
              </w:rPr>
              <w:t>​ ​ SPG</w:t>
            </w:r>
          </w:p>
        </w:tc>
        <w:tc>
          <w:tcPr>
            <w:tcW w:w="1560" w:type="dxa"/>
            <w:vAlign w:val="bottom"/>
          </w:tcPr>
          <w:p>
            <w:pPr>
              <w:ind w:left="40"/>
              <w:spacing w:after="0"/>
              <w:rPr>
                <w:sz w:val="20"/>
                <w:szCs w:val="20"/>
                <w:color w:val="auto"/>
              </w:rPr>
            </w:pPr>
            <w:r>
              <w:rPr>
                <w:rFonts w:ascii="Arial" w:cs="Arial" w:eastAsia="Arial" w:hAnsi="Arial"/>
                <w:sz w:val="13"/>
                <w:szCs w:val="13"/>
                <w:color w:val="auto"/>
              </w:rPr>
              <w:t>​ ​</w:t>
            </w: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rPr>
                <w:sz w:val="20"/>
                <w:szCs w:val="20"/>
                <w:color w:val="auto"/>
              </w:rPr>
            </w:pPr>
            <w:r>
              <w:rPr>
                <w:rFonts w:ascii="Arial" w:cs="Arial" w:eastAsia="Arial" w:hAnsi="Arial"/>
                <w:sz w:val="13"/>
                <w:szCs w:val="13"/>
                <w:color w:val="auto"/>
              </w:rPr>
              <w:t>​ ​ 8.375% Series J Cumulative</w:t>
            </w:r>
          </w:p>
        </w:tc>
        <w:tc>
          <w:tcPr>
            <w:tcW w:w="720" w:type="dxa"/>
            <w:vAlign w:val="bottom"/>
          </w:tcPr>
          <w:p>
            <w:pPr>
              <w:ind w:left="40"/>
              <w:spacing w:after="0"/>
              <w:rPr>
                <w:sz w:val="20"/>
                <w:szCs w:val="20"/>
                <w:color w:val="auto"/>
              </w:rPr>
            </w:pPr>
            <w:r>
              <w:rPr>
                <w:rFonts w:ascii="Arial" w:cs="Arial" w:eastAsia="Arial" w:hAnsi="Arial"/>
                <w:sz w:val="13"/>
                <w:szCs w:val="13"/>
                <w:color w:val="auto"/>
              </w:rPr>
              <w:t>​ ​</w:t>
            </w:r>
          </w:p>
        </w:tc>
        <w:tc>
          <w:tcPr>
            <w:tcW w:w="1560" w:type="dxa"/>
            <w:vAlign w:val="bottom"/>
          </w:tcPr>
          <w:p>
            <w:pPr>
              <w:ind w:left="40"/>
              <w:spacing w:after="0"/>
              <w:rPr>
                <w:sz w:val="20"/>
                <w:szCs w:val="20"/>
                <w:color w:val="auto"/>
              </w:rPr>
            </w:pPr>
            <w:r>
              <w:rPr>
                <w:rFonts w:ascii="Arial" w:cs="Arial" w:eastAsia="Arial" w:hAnsi="Arial"/>
                <w:sz w:val="13"/>
                <w:szCs w:val="13"/>
                <w:color w:val="auto"/>
              </w:rPr>
              <w:t>​ ​ ​</w:t>
            </w:r>
          </w:p>
        </w:tc>
        <w:tc>
          <w:tcPr>
            <w:tcW w:w="44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260" w:type="dxa"/>
            <w:vAlign w:val="bottom"/>
            <w:vMerge w:val="restart"/>
          </w:tcPr>
          <w:p>
            <w:pPr>
              <w:spacing w:after="0"/>
              <w:rPr>
                <w:sz w:val="20"/>
                <w:szCs w:val="20"/>
                <w:color w:val="auto"/>
              </w:rPr>
            </w:pPr>
            <w:r>
              <w:rPr>
                <w:rFonts w:ascii="Arial" w:cs="Arial" w:eastAsia="Arial" w:hAnsi="Arial"/>
                <w:sz w:val="13"/>
                <w:szCs w:val="13"/>
                <w:b w:val="1"/>
                <w:bCs w:val="1"/>
                <w:color w:val="0F7179"/>
              </w:rPr>
              <w:t>​</w:t>
            </w:r>
          </w:p>
        </w:tc>
        <w:tc>
          <w:tcPr>
            <w:tcW w:w="2080" w:type="dxa"/>
            <w:vAlign w:val="bottom"/>
          </w:tcPr>
          <w:p>
            <w:pPr>
              <w:ind w:left="480"/>
              <w:spacing w:after="0"/>
              <w:rPr>
                <w:sz w:val="20"/>
                <w:szCs w:val="20"/>
                <w:color w:val="auto"/>
              </w:rPr>
            </w:pPr>
            <w:r>
              <w:rPr>
                <w:rFonts w:ascii="Arial" w:cs="Arial" w:eastAsia="Arial" w:hAnsi="Arial"/>
                <w:sz w:val="13"/>
                <w:szCs w:val="13"/>
                <w:color w:val="auto"/>
              </w:rPr>
              <w:t>Redeemable Preferred</w:t>
            </w:r>
          </w:p>
        </w:tc>
        <w:tc>
          <w:tcPr>
            <w:tcW w:w="720" w:type="dxa"/>
            <w:vAlign w:val="bottom"/>
          </w:tcPr>
          <w:p>
            <w:pPr>
              <w:ind w:left="220"/>
              <w:spacing w:after="0"/>
              <w:rPr>
                <w:sz w:val="20"/>
                <w:szCs w:val="20"/>
                <w:color w:val="auto"/>
              </w:rPr>
            </w:pPr>
            <w:r>
              <w:rPr>
                <w:rFonts w:ascii="Arial" w:cs="Arial" w:eastAsia="Arial" w:hAnsi="Arial"/>
                <w:sz w:val="13"/>
                <w:szCs w:val="13"/>
                <w:color w:val="auto"/>
              </w:rPr>
              <w:t>SPGPrJ</w:t>
            </w:r>
          </w:p>
        </w:tc>
        <w:tc>
          <w:tcPr>
            <w:tcW w:w="1560" w:type="dxa"/>
            <w:vAlign w:val="bottom"/>
          </w:tcPr>
          <w:p>
            <w:pPr>
              <w:spacing w:after="0"/>
              <w:rPr>
                <w:sz w:val="15"/>
                <w:szCs w:val="15"/>
                <w:color w:val="auto"/>
              </w:rPr>
            </w:pPr>
          </w:p>
        </w:tc>
        <w:tc>
          <w:tcPr>
            <w:tcW w:w="440" w:type="dxa"/>
            <w:vAlign w:val="bottom"/>
            <w:vMerge w:val="restart"/>
          </w:tcPr>
          <w:p>
            <w:pPr>
              <w:ind w:left="400"/>
              <w:spacing w:after="0"/>
              <w:rPr>
                <w:sz w:val="20"/>
                <w:szCs w:val="20"/>
                <w:color w:val="auto"/>
              </w:rPr>
            </w:pPr>
            <w:r>
              <w:rPr>
                <w:rFonts w:ascii="Arial" w:cs="Arial" w:eastAsia="Arial" w:hAnsi="Arial"/>
                <w:sz w:val="13"/>
                <w:szCs w:val="13"/>
                <w:b w:val="1"/>
                <w:bCs w:val="1"/>
                <w:color w:val="0F7179"/>
              </w:rPr>
              <w:t>​</w:t>
            </w:r>
          </w:p>
        </w:tc>
        <w:tc>
          <w:tcPr>
            <w:tcW w:w="0" w:type="dxa"/>
            <w:vAlign w:val="bottom"/>
          </w:tcPr>
          <w:p>
            <w:pPr>
              <w:spacing w:after="0"/>
              <w:rPr>
                <w:sz w:val="1"/>
                <w:szCs w:val="1"/>
                <w:color w:val="auto"/>
              </w:rPr>
            </w:pPr>
          </w:p>
        </w:tc>
      </w:tr>
      <w:tr>
        <w:trPr>
          <w:trHeight w:val="112"/>
        </w:trPr>
        <w:tc>
          <w:tcPr>
            <w:tcW w:w="126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1260" w:type="dxa"/>
            <w:vAlign w:val="bottom"/>
          </w:tcPr>
          <w:p>
            <w:pPr>
              <w:spacing w:after="0" w:line="67" w:lineRule="exact"/>
              <w:rPr>
                <w:sz w:val="20"/>
                <w:szCs w:val="20"/>
                <w:color w:val="auto"/>
              </w:rPr>
            </w:pPr>
            <w:r>
              <w:rPr>
                <w:rFonts w:ascii="Arial" w:cs="Arial" w:eastAsia="Arial" w:hAnsi="Arial"/>
                <w:sz w:val="7"/>
                <w:szCs w:val="7"/>
                <w:b w:val="1"/>
                <w:bCs w:val="1"/>
                <w:color w:val="0F7179"/>
              </w:rPr>
              <w:t>CREDIT RATINGS</w:t>
            </w:r>
          </w:p>
        </w:tc>
        <w:tc>
          <w:tcPr>
            <w:tcW w:w="20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5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Standard &amp; Poor’s</w:t>
            </w:r>
          </w:p>
        </w:tc>
        <w:tc>
          <w:tcPr>
            <w:tcW w:w="720" w:type="dxa"/>
            <w:vAlign w:val="bottom"/>
          </w:tcPr>
          <w:p>
            <w:pPr>
              <w:ind w:left="40"/>
              <w:spacing w:after="0"/>
              <w:rPr>
                <w:sz w:val="20"/>
                <w:szCs w:val="20"/>
                <w:color w:val="auto"/>
              </w:rPr>
            </w:pPr>
            <w:r>
              <w:rPr>
                <w:rFonts w:ascii="Arial" w:cs="Arial" w:eastAsia="Arial" w:hAnsi="Arial"/>
                <w:sz w:val="13"/>
                <w:szCs w:val="13"/>
                <w:color w:val="auto"/>
              </w:rPr>
              <w:t>​ ​ ​</w:t>
            </w:r>
          </w:p>
        </w:tc>
        <w:tc>
          <w:tcPr>
            <w:tcW w:w="1560" w:type="dxa"/>
            <w:vAlign w:val="bottom"/>
          </w:tcPr>
          <w:p>
            <w:pPr>
              <w:ind w:left="40"/>
              <w:spacing w:after="0"/>
              <w:rPr>
                <w:sz w:val="20"/>
                <w:szCs w:val="20"/>
                <w:color w:val="auto"/>
              </w:rPr>
            </w:pPr>
            <w:r>
              <w:rPr>
                <w:rFonts w:ascii="Arial" w:cs="Arial" w:eastAsia="Arial" w:hAnsi="Arial"/>
                <w:sz w:val="13"/>
                <w:szCs w:val="13"/>
                <w:color w:val="auto"/>
              </w:rPr>
              <w:t>​ ​ ​</w:t>
            </w:r>
          </w:p>
        </w:tc>
        <w:tc>
          <w:tcPr>
            <w:tcW w:w="44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Corporate</w:t>
            </w:r>
          </w:p>
        </w:tc>
        <w:tc>
          <w:tcPr>
            <w:tcW w:w="720" w:type="dxa"/>
            <w:vAlign w:val="bottom"/>
          </w:tcPr>
          <w:p>
            <w:pPr>
              <w:ind w:left="40"/>
              <w:spacing w:after="0" w:line="198"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bscript"/>
              </w:rPr>
              <w:t>A-</w:t>
            </w:r>
          </w:p>
        </w:tc>
        <w:tc>
          <w:tcPr>
            <w:tcW w:w="1560" w:type="dxa"/>
            <w:vAlign w:val="bottom"/>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(Stable Outlook)</w:t>
            </w:r>
          </w:p>
        </w:tc>
        <w:tc>
          <w:tcPr>
            <w:tcW w:w="44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Senior Unsecured</w:t>
            </w:r>
          </w:p>
        </w:tc>
        <w:tc>
          <w:tcPr>
            <w:tcW w:w="720" w:type="dxa"/>
            <w:vAlign w:val="bottom"/>
          </w:tcPr>
          <w:p>
            <w:pPr>
              <w:ind w:left="40"/>
              <w:spacing w:after="0" w:line="198" w:lineRule="exact"/>
              <w:rPr>
                <w:sz w:val="20"/>
                <w:szCs w:val="20"/>
                <w:color w:val="auto"/>
              </w:rPr>
            </w:pPr>
            <w:r>
              <w:rPr>
                <w:rFonts w:ascii="Arial" w:cs="Arial" w:eastAsia="Arial" w:hAnsi="Arial"/>
                <w:sz w:val="12"/>
                <w:szCs w:val="12"/>
                <w:color w:val="auto"/>
              </w:rPr>
              <w:t xml:space="preserve">​ ​ </w:t>
            </w:r>
            <w:r>
              <w:rPr>
                <w:rFonts w:ascii="Arial" w:cs="Arial" w:eastAsia="Arial" w:hAnsi="Arial"/>
                <w:sz w:val="22"/>
                <w:szCs w:val="22"/>
                <w:color w:val="auto"/>
                <w:vertAlign w:val="subscript"/>
              </w:rPr>
              <w:t>A-</w:t>
            </w:r>
          </w:p>
        </w:tc>
        <w:tc>
          <w:tcPr>
            <w:tcW w:w="1560" w:type="dxa"/>
            <w:vAlign w:val="bottom"/>
          </w:tcPr>
          <w:p>
            <w:pPr>
              <w:ind w:left="40"/>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(Stable Outlook)</w:t>
            </w:r>
          </w:p>
        </w:tc>
        <w:tc>
          <w:tcPr>
            <w:tcW w:w="44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Commercial Paper</w:t>
            </w:r>
          </w:p>
        </w:tc>
        <w:tc>
          <w:tcPr>
            <w:tcW w:w="720" w:type="dxa"/>
            <w:vAlign w:val="bottom"/>
          </w:tcPr>
          <w:p>
            <w:pPr>
              <w:ind w:left="4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A2</w:t>
            </w:r>
          </w:p>
        </w:tc>
        <w:tc>
          <w:tcPr>
            <w:tcW w:w="1560" w:type="dxa"/>
            <w:vAlign w:val="bottom"/>
          </w:tcPr>
          <w:p>
            <w:pPr>
              <w:ind w:left="4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(Stable Outlook)</w:t>
            </w:r>
          </w:p>
        </w:tc>
        <w:tc>
          <w:tcPr>
            <w:tcW w:w="44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Preferred Stock</w:t>
            </w:r>
          </w:p>
        </w:tc>
        <w:tc>
          <w:tcPr>
            <w:tcW w:w="720" w:type="dxa"/>
            <w:vAlign w:val="bottom"/>
          </w:tcPr>
          <w:p>
            <w:pPr>
              <w:ind w:left="4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BBB</w:t>
            </w:r>
          </w:p>
        </w:tc>
        <w:tc>
          <w:tcPr>
            <w:tcW w:w="1560" w:type="dxa"/>
            <w:vAlign w:val="bottom"/>
          </w:tcPr>
          <w:p>
            <w:pPr>
              <w:ind w:left="4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(Stable Outlook)</w:t>
            </w:r>
          </w:p>
        </w:tc>
        <w:tc>
          <w:tcPr>
            <w:tcW w:w="44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3"/>
        </w:trPr>
        <w:tc>
          <w:tcPr>
            <w:tcW w:w="1260" w:type="dxa"/>
            <w:vAlign w:val="bottom"/>
          </w:tcPr>
          <w:p>
            <w:pPr>
              <w:spacing w:after="0"/>
              <w:rPr>
                <w:sz w:val="20"/>
                <w:szCs w:val="20"/>
                <w:color w:val="auto"/>
              </w:rPr>
            </w:pPr>
            <w:r>
              <w:rPr>
                <w:rFonts w:ascii="Arial" w:cs="Arial" w:eastAsia="Arial" w:hAnsi="Arial"/>
                <w:sz w:val="13"/>
                <w:szCs w:val="13"/>
                <w:color w:val="auto"/>
              </w:rPr>
              <w:t>​</w:t>
            </w:r>
          </w:p>
        </w:tc>
        <w:tc>
          <w:tcPr>
            <w:tcW w:w="2080" w:type="dxa"/>
            <w:vAlign w:val="bottom"/>
          </w:tcPr>
          <w:p>
            <w:pPr>
              <w:ind w:left="200"/>
              <w:spacing w:after="0"/>
              <w:rPr>
                <w:sz w:val="20"/>
                <w:szCs w:val="20"/>
                <w:color w:val="auto"/>
              </w:rPr>
            </w:pPr>
            <w:r>
              <w:rPr>
                <w:rFonts w:ascii="Arial" w:cs="Arial" w:eastAsia="Arial" w:hAnsi="Arial"/>
                <w:sz w:val="13"/>
                <w:szCs w:val="13"/>
                <w:color w:val="auto"/>
              </w:rPr>
              <w:t>​ ​</w:t>
            </w:r>
          </w:p>
        </w:tc>
        <w:tc>
          <w:tcPr>
            <w:tcW w:w="720" w:type="dxa"/>
            <w:vAlign w:val="bottom"/>
          </w:tcPr>
          <w:p>
            <w:pPr>
              <w:ind w:left="40"/>
              <w:spacing w:after="0"/>
              <w:rPr>
                <w:sz w:val="20"/>
                <w:szCs w:val="20"/>
                <w:color w:val="auto"/>
              </w:rPr>
            </w:pPr>
            <w:r>
              <w:rPr>
                <w:rFonts w:ascii="Arial" w:cs="Arial" w:eastAsia="Arial" w:hAnsi="Arial"/>
                <w:sz w:val="13"/>
                <w:szCs w:val="13"/>
                <w:color w:val="auto"/>
              </w:rPr>
              <w:t>​ ​ ​</w:t>
            </w:r>
          </w:p>
        </w:tc>
        <w:tc>
          <w:tcPr>
            <w:tcW w:w="1560" w:type="dxa"/>
            <w:vAlign w:val="bottom"/>
          </w:tcPr>
          <w:p>
            <w:pPr>
              <w:ind w:left="40"/>
              <w:spacing w:after="0"/>
              <w:rPr>
                <w:sz w:val="20"/>
                <w:szCs w:val="20"/>
                <w:color w:val="auto"/>
              </w:rPr>
            </w:pPr>
            <w:r>
              <w:rPr>
                <w:rFonts w:ascii="Arial" w:cs="Arial" w:eastAsia="Arial" w:hAnsi="Arial"/>
                <w:sz w:val="13"/>
                <w:szCs w:val="13"/>
                <w:color w:val="auto"/>
              </w:rPr>
              <w:t>​ ​ ​</w:t>
            </w:r>
          </w:p>
        </w:tc>
        <w:tc>
          <w:tcPr>
            <w:tcW w:w="440" w:type="dxa"/>
            <w:vAlign w:val="bottom"/>
          </w:tcPr>
          <w:p>
            <w:pPr>
              <w:ind w:left="4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0"/>
        </w:trPr>
        <w:tc>
          <w:tcPr>
            <w:tcW w:w="1260" w:type="dxa"/>
            <w:vAlign w:val="bottom"/>
          </w:tcPr>
          <w:p>
            <w:pPr>
              <w:spacing w:after="0"/>
              <w:rPr>
                <w:sz w:val="19"/>
                <w:szCs w:val="19"/>
                <w:color w:val="auto"/>
              </w:rPr>
            </w:pPr>
          </w:p>
        </w:tc>
        <w:tc>
          <w:tcPr>
            <w:tcW w:w="2080" w:type="dxa"/>
            <w:vAlign w:val="bottom"/>
          </w:tcPr>
          <w:p>
            <w:pPr>
              <w:ind w:left="360"/>
              <w:spacing w:after="0"/>
              <w:rPr>
                <w:sz w:val="20"/>
                <w:szCs w:val="20"/>
                <w:color w:val="auto"/>
              </w:rPr>
            </w:pPr>
            <w:r>
              <w:rPr>
                <w:rFonts w:ascii="Arial" w:cs="Arial" w:eastAsia="Arial" w:hAnsi="Arial"/>
                <w:sz w:val="13"/>
                <w:szCs w:val="13"/>
                <w:color w:val="auto"/>
              </w:rPr>
              <w:t>Moody’s</w:t>
            </w:r>
          </w:p>
        </w:tc>
        <w:tc>
          <w:tcPr>
            <w:tcW w:w="7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00"/>
          </w:cols>
          <w:pgMar w:left="300" w:top="98" w:right="699" w:bottom="1440" w:gutter="0" w:footer="0" w:header="0"/>
        </w:sectPr>
      </w:pPr>
    </w:p>
    <w:tbl>
      <w:tblPr>
        <w:tblLayout w:type="fixed"/>
        <w:tblInd w:w="440" w:type="dxa"/>
        <w:tblCellMar>
          <w:top w:w="0" w:type="dxa"/>
          <w:left w:w="0" w:type="dxa"/>
          <w:bottom w:w="0" w:type="dxa"/>
          <w:right w:w="0" w:type="dxa"/>
        </w:tblCellMar>
      </w:tblPr>
      <w:tr>
        <w:trPr>
          <w:trHeight w:val="200"/>
        </w:trPr>
        <w:tc>
          <w:tcPr>
            <w:tcW w:w="740" w:type="dxa"/>
            <w:vAlign w:val="bottom"/>
          </w:tcPr>
          <w:p>
            <w:pPr>
              <w:spacing w:after="0"/>
              <w:rPr>
                <w:sz w:val="20"/>
                <w:szCs w:val="20"/>
                <w:color w:val="auto"/>
              </w:rPr>
            </w:pPr>
            <w:r>
              <w:rPr>
                <w:rFonts w:ascii="Arial" w:cs="Arial" w:eastAsia="Arial" w:hAnsi="Arial"/>
                <w:sz w:val="13"/>
                <w:szCs w:val="13"/>
                <w:color w:val="auto"/>
              </w:rPr>
              <w:t>​</w:t>
            </w:r>
          </w:p>
        </w:tc>
        <w:tc>
          <w:tcPr>
            <w:tcW w:w="1980" w:type="dxa"/>
            <w:vAlign w:val="bottom"/>
          </w:tcPr>
          <w:p>
            <w:pPr>
              <w:ind w:left="720"/>
              <w:spacing w:after="0" w:line="20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2"/>
                <w:szCs w:val="12"/>
                <w:color w:val="auto"/>
              </w:rPr>
              <w:t xml:space="preserve"> Senior Unsecured</w:t>
            </w:r>
          </w:p>
        </w:tc>
      </w:tr>
      <w:tr>
        <w:trPr>
          <w:trHeight w:val="209"/>
        </w:trPr>
        <w:tc>
          <w:tcPr>
            <w:tcW w:w="740" w:type="dxa"/>
            <w:vAlign w:val="bottom"/>
          </w:tcPr>
          <w:p>
            <w:pPr>
              <w:spacing w:after="0"/>
              <w:rPr>
                <w:sz w:val="20"/>
                <w:szCs w:val="20"/>
                <w:color w:val="auto"/>
              </w:rPr>
            </w:pPr>
            <w:r>
              <w:rPr>
                <w:rFonts w:ascii="Arial" w:cs="Arial" w:eastAsia="Arial" w:hAnsi="Arial"/>
                <w:sz w:val="13"/>
                <w:szCs w:val="13"/>
                <w:color w:val="auto"/>
              </w:rPr>
              <w:t>​</w:t>
            </w:r>
          </w:p>
        </w:tc>
        <w:tc>
          <w:tcPr>
            <w:tcW w:w="1980" w:type="dxa"/>
            <w:vAlign w:val="bottom"/>
          </w:tcPr>
          <w:p>
            <w:pPr>
              <w:ind w:left="720"/>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Commercial Paper</w:t>
            </w:r>
          </w:p>
        </w:tc>
      </w:tr>
      <w:tr>
        <w:trPr>
          <w:trHeight w:val="352"/>
        </w:trPr>
        <w:tc>
          <w:tcPr>
            <w:tcW w:w="740" w:type="dxa"/>
            <w:vAlign w:val="bottom"/>
          </w:tcPr>
          <w:p>
            <w:pPr>
              <w:spacing w:after="0"/>
              <w:rPr>
                <w:sz w:val="20"/>
                <w:szCs w:val="20"/>
                <w:color w:val="auto"/>
              </w:rPr>
            </w:pPr>
            <w:r>
              <w:rPr>
                <w:rFonts w:ascii="Arial" w:cs="Arial" w:eastAsia="Arial" w:hAnsi="Arial"/>
                <w:sz w:val="13"/>
                <w:szCs w:val="13"/>
                <w:color w:val="auto"/>
              </w:rPr>
              <w:t>​</w:t>
            </w:r>
          </w:p>
        </w:tc>
        <w:tc>
          <w:tcPr>
            <w:tcW w:w="1980" w:type="dxa"/>
            <w:vAlign w:val="bottom"/>
          </w:tcPr>
          <w:p>
            <w:pPr>
              <w:ind w:left="720"/>
              <w:spacing w:after="0"/>
              <w:rPr>
                <w:sz w:val="20"/>
                <w:szCs w:val="20"/>
                <w:color w:val="auto"/>
              </w:rPr>
            </w:pPr>
            <w:r>
              <w:rPr>
                <w:rFonts w:ascii="Arial" w:cs="Arial" w:eastAsia="Arial" w:hAnsi="Arial"/>
                <w:sz w:val="26"/>
                <w:szCs w:val="26"/>
                <w:color w:val="auto"/>
                <w:vertAlign w:val="superscript"/>
              </w:rPr>
              <w:t>​ ​</w:t>
            </w:r>
            <w:r>
              <w:rPr>
                <w:rFonts w:ascii="Arial" w:cs="Arial" w:eastAsia="Arial" w:hAnsi="Arial"/>
                <w:sz w:val="13"/>
                <w:szCs w:val="13"/>
                <w:color w:val="auto"/>
              </w:rPr>
              <w:t xml:space="preserve"> Preferred Stock</w:t>
            </w:r>
          </w:p>
        </w:tc>
      </w:tr>
    </w:tbl>
    <w:p>
      <w:pPr>
        <w:spacing w:after="0" w:line="17"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0F7179"/>
        </w:rPr>
        <w:t xml:space="preserve">SENIOR UNSECURED DEBT COVENANTS </w:t>
      </w:r>
      <w:r>
        <w:rPr>
          <w:rFonts w:ascii="Arial" w:cs="Arial" w:eastAsia="Arial" w:hAnsi="Arial"/>
          <w:sz w:val="19"/>
          <w:szCs w:val="19"/>
          <w:b w:val="1"/>
          <w:bCs w:val="1"/>
          <w:color w:val="0F7179"/>
          <w:vertAlign w:val="superscript"/>
        </w:rPr>
        <w:t>(1)</w:t>
      </w:r>
    </w:p>
    <w:p>
      <w:pPr>
        <w:spacing w:after="0" w:line="127" w:lineRule="exact"/>
        <w:rPr>
          <w:sz w:val="20"/>
          <w:szCs w:val="20"/>
          <w:color w:val="auto"/>
        </w:rPr>
      </w:pPr>
    </w:p>
    <w:tbl>
      <w:tblPr>
        <w:tblLayout w:type="fixed"/>
        <w:tblInd w:w="440" w:type="dxa"/>
        <w:tblCellMar>
          <w:top w:w="0" w:type="dxa"/>
          <w:left w:w="0" w:type="dxa"/>
          <w:bottom w:w="0" w:type="dxa"/>
          <w:right w:w="0" w:type="dxa"/>
        </w:tblCellMar>
      </w:tblPr>
      <w:tr>
        <w:trPr>
          <w:trHeight w:val="165"/>
        </w:trPr>
        <w:tc>
          <w:tcPr>
            <w:tcW w:w="1500" w:type="dxa"/>
            <w:vAlign w:val="bottom"/>
          </w:tcPr>
          <w:p>
            <w:pPr>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r>
      <w:tr>
        <w:trPr>
          <w:trHeight w:val="120"/>
        </w:trPr>
        <w:tc>
          <w:tcPr>
            <w:tcW w:w="1500" w:type="dxa"/>
            <w:vAlign w:val="bottom"/>
          </w:tcPr>
          <w:p>
            <w:pPr>
              <w:spacing w:after="0" w:line="121" w:lineRule="exact"/>
              <w:rPr>
                <w:sz w:val="20"/>
                <w:szCs w:val="20"/>
                <w:color w:val="auto"/>
              </w:rPr>
            </w:pPr>
            <w:r>
              <w:rPr>
                <w:rFonts w:ascii="Arial" w:cs="Arial" w:eastAsia="Arial" w:hAnsi="Arial"/>
                <w:sz w:val="13"/>
                <w:szCs w:val="13"/>
                <w:color w:val="auto"/>
              </w:rPr>
              <w:t>​</w:t>
            </w:r>
          </w:p>
        </w:tc>
        <w:tc>
          <w:tcPr>
            <w:tcW w:w="520" w:type="dxa"/>
            <w:vAlign w:val="bottom"/>
          </w:tcPr>
          <w:p>
            <w:pPr>
              <w:jc w:val="right"/>
              <w:ind w:right="347"/>
              <w:spacing w:after="0"/>
              <w:rPr>
                <w:sz w:val="20"/>
                <w:szCs w:val="20"/>
                <w:color w:val="auto"/>
              </w:rPr>
            </w:pPr>
            <w:r>
              <w:rPr>
                <w:rFonts w:ascii="Arial" w:cs="Arial" w:eastAsia="Arial" w:hAnsi="Arial"/>
                <w:sz w:val="8"/>
                <w:szCs w:val="8"/>
                <w:color w:val="auto"/>
              </w:rPr>
              <w:t>(1)</w:t>
            </w:r>
          </w:p>
        </w:tc>
        <w:tc>
          <w:tcPr>
            <w:tcW w:w="120" w:type="dxa"/>
            <w:vAlign w:val="bottom"/>
          </w:tcPr>
          <w:p>
            <w:pPr>
              <w:spacing w:after="0"/>
              <w:rPr>
                <w:sz w:val="10"/>
                <w:szCs w:val="10"/>
                <w:color w:val="auto"/>
              </w:rPr>
            </w:pPr>
          </w:p>
        </w:tc>
      </w:tr>
      <w:tr>
        <w:trPr>
          <w:trHeight w:val="99"/>
        </w:trPr>
        <w:tc>
          <w:tcPr>
            <w:tcW w:w="1500" w:type="dxa"/>
            <w:vAlign w:val="bottom"/>
          </w:tcPr>
          <w:p>
            <w:pPr>
              <w:spacing w:after="0" w:line="100" w:lineRule="exact"/>
              <w:rPr>
                <w:sz w:val="20"/>
                <w:szCs w:val="20"/>
                <w:color w:val="auto"/>
              </w:rPr>
            </w:pPr>
            <w:r>
              <w:rPr>
                <w:rFonts w:ascii="Arial" w:cs="Arial" w:eastAsia="Arial" w:hAnsi="Arial"/>
                <w:sz w:val="11"/>
                <w:szCs w:val="11"/>
                <w:color w:val="auto"/>
              </w:rPr>
              <w:t>Total Debt to Total Assets</w:t>
            </w: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r>
      <w:tr>
        <w:trPr>
          <w:trHeight w:val="120"/>
        </w:trPr>
        <w:tc>
          <w:tcPr>
            <w:tcW w:w="1500" w:type="dxa"/>
            <w:vAlign w:val="bottom"/>
          </w:tcPr>
          <w:p>
            <w:pPr>
              <w:spacing w:after="0" w:line="121"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(1)</w:t>
            </w:r>
          </w:p>
        </w:tc>
      </w:tr>
      <w:tr>
        <w:trPr>
          <w:trHeight w:val="111"/>
        </w:trPr>
        <w:tc>
          <w:tcPr>
            <w:tcW w:w="2020" w:type="dxa"/>
            <w:vAlign w:val="bottom"/>
            <w:gridSpan w:val="2"/>
          </w:tcPr>
          <w:p>
            <w:pPr>
              <w:spacing w:after="0" w:line="111" w:lineRule="exact"/>
              <w:rPr>
                <w:sz w:val="20"/>
                <w:szCs w:val="20"/>
                <w:color w:val="auto"/>
              </w:rPr>
            </w:pPr>
            <w:r>
              <w:rPr>
                <w:rFonts w:ascii="Arial" w:cs="Arial" w:eastAsia="Arial" w:hAnsi="Arial"/>
                <w:sz w:val="12"/>
                <w:szCs w:val="12"/>
                <w:color w:val="auto"/>
              </w:rPr>
              <w:t>Total Secured Debt to Total Assets</w:t>
            </w:r>
          </w:p>
        </w:tc>
        <w:tc>
          <w:tcPr>
            <w:tcW w:w="120" w:type="dxa"/>
            <w:vAlign w:val="bottom"/>
          </w:tcPr>
          <w:p>
            <w:pPr>
              <w:spacing w:after="0"/>
              <w:rPr>
                <w:sz w:val="9"/>
                <w:szCs w:val="9"/>
                <w:color w:val="auto"/>
              </w:rPr>
            </w:pPr>
          </w:p>
        </w:tc>
      </w:tr>
    </w:tbl>
    <w:p>
      <w:pPr>
        <w:ind w:left="440"/>
        <w:spacing w:after="0" w:line="183" w:lineRule="auto"/>
        <w:rPr>
          <w:sz w:val="20"/>
          <w:szCs w:val="20"/>
          <w:color w:val="auto"/>
        </w:rPr>
      </w:pPr>
      <w:r>
        <w:rPr>
          <w:rFonts w:ascii="Arial" w:cs="Arial" w:eastAsia="Arial" w:hAnsi="Arial"/>
          <w:sz w:val="5"/>
          <w:szCs w:val="5"/>
          <w:color w:val="auto"/>
        </w:rPr>
        <w:t>​</w:t>
      </w:r>
    </w:p>
    <w:p>
      <w:pPr>
        <w:ind w:left="440"/>
        <w:spacing w:after="0"/>
        <w:rPr>
          <w:sz w:val="20"/>
          <w:szCs w:val="20"/>
          <w:color w:val="auto"/>
        </w:rPr>
      </w:pPr>
      <w:r>
        <w:rPr>
          <w:rFonts w:ascii="Arial" w:cs="Arial" w:eastAsia="Arial" w:hAnsi="Arial"/>
          <w:sz w:val="13"/>
          <w:szCs w:val="13"/>
          <w:color w:val="auto"/>
        </w:rPr>
        <w:t>Fixed Charge Coverage Ratio</w:t>
      </w:r>
    </w:p>
    <w:p>
      <w:pPr>
        <w:ind w:left="440"/>
        <w:spacing w:after="0" w:line="201" w:lineRule="auto"/>
        <w:rPr>
          <w:sz w:val="20"/>
          <w:szCs w:val="20"/>
          <w:color w:val="auto"/>
        </w:rPr>
      </w:pPr>
      <w:r>
        <w:rPr>
          <w:rFonts w:ascii="Arial" w:cs="Arial" w:eastAsia="Arial" w:hAnsi="Arial"/>
          <w:sz w:val="5"/>
          <w:szCs w:val="5"/>
          <w:color w:val="auto"/>
        </w:rPr>
        <w:t>​</w:t>
      </w:r>
    </w:p>
    <w:p>
      <w:pPr>
        <w:ind w:left="440"/>
        <w:spacing w:after="0"/>
        <w:rPr>
          <w:sz w:val="20"/>
          <w:szCs w:val="20"/>
          <w:color w:val="auto"/>
        </w:rPr>
      </w:pPr>
      <w:r>
        <w:rPr>
          <w:rFonts w:ascii="Arial" w:cs="Arial" w:eastAsia="Arial" w:hAnsi="Arial"/>
          <w:sz w:val="13"/>
          <w:szCs w:val="13"/>
          <w:color w:val="auto"/>
        </w:rPr>
        <w:t>Total Unencumbered Assets to Unsecured Debt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680" w:type="dxa"/>
            <w:vAlign w:val="bottom"/>
          </w:tcPr>
          <w:p>
            <w:pPr>
              <w:spacing w:after="0" w:line="20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2"/>
                <w:szCs w:val="12"/>
                <w:color w:val="auto"/>
              </w:rPr>
              <w:t xml:space="preserve"> A3</w:t>
            </w:r>
          </w:p>
        </w:tc>
        <w:tc>
          <w:tcPr>
            <w:tcW w:w="1260" w:type="dxa"/>
            <w:vAlign w:val="bottom"/>
            <w:gridSpan w:val="4"/>
          </w:tcPr>
          <w:p>
            <w:pPr>
              <w:jc w:val="right"/>
              <w:ind w:right="34"/>
              <w:spacing w:after="0" w:line="200"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2"/>
                <w:szCs w:val="12"/>
                <w:color w:val="auto"/>
              </w:rPr>
              <w:t xml:space="preserve"> (Stable Outlook)</w:t>
            </w:r>
          </w:p>
        </w:tc>
        <w:tc>
          <w:tcPr>
            <w:tcW w:w="7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color w:val="auto"/>
              </w:rPr>
              <w:t>​</w:t>
            </w:r>
          </w:p>
        </w:tc>
      </w:tr>
      <w:tr>
        <w:trPr>
          <w:trHeight w:val="209"/>
        </w:trPr>
        <w:tc>
          <w:tcPr>
            <w:tcW w:w="680" w:type="dxa"/>
            <w:vAlign w:val="bottom"/>
          </w:tcPr>
          <w:p>
            <w:pPr>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P2</w:t>
            </w:r>
          </w:p>
        </w:tc>
        <w:tc>
          <w:tcPr>
            <w:tcW w:w="1260" w:type="dxa"/>
            <w:vAlign w:val="bottom"/>
            <w:gridSpan w:val="4"/>
          </w:tcPr>
          <w:p>
            <w:pPr>
              <w:jc w:val="right"/>
              <w:ind w:right="34"/>
              <w:spacing w:after="0" w:line="209" w:lineRule="exact"/>
              <w:rPr>
                <w:sz w:val="20"/>
                <w:szCs w:val="20"/>
                <w:color w:val="auto"/>
              </w:rPr>
            </w:pPr>
            <w:r>
              <w:rPr>
                <w:rFonts w:ascii="Arial" w:cs="Arial" w:eastAsia="Arial" w:hAnsi="Arial"/>
                <w:sz w:val="24"/>
                <w:szCs w:val="24"/>
                <w:color w:val="auto"/>
                <w:vertAlign w:val="superscript"/>
              </w:rPr>
              <w:t>​ ​</w:t>
            </w:r>
            <w:r>
              <w:rPr>
                <w:rFonts w:ascii="Arial" w:cs="Arial" w:eastAsia="Arial" w:hAnsi="Arial"/>
                <w:sz w:val="12"/>
                <w:szCs w:val="12"/>
                <w:color w:val="auto"/>
              </w:rPr>
              <w:t xml:space="preserve"> (Stable Outlook)</w:t>
            </w:r>
          </w:p>
        </w:tc>
        <w:tc>
          <w:tcPr>
            <w:tcW w:w="7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color w:val="auto"/>
              </w:rPr>
              <w:t>​</w:t>
            </w:r>
          </w:p>
        </w:tc>
      </w:tr>
      <w:tr>
        <w:trPr>
          <w:trHeight w:val="352"/>
        </w:trPr>
        <w:tc>
          <w:tcPr>
            <w:tcW w:w="680" w:type="dxa"/>
            <w:vAlign w:val="bottom"/>
          </w:tcPr>
          <w:p>
            <w:pPr>
              <w:spacing w:after="0"/>
              <w:rPr>
                <w:sz w:val="20"/>
                <w:szCs w:val="20"/>
                <w:color w:val="auto"/>
              </w:rPr>
            </w:pPr>
            <w:r>
              <w:rPr>
                <w:rFonts w:ascii="Arial" w:cs="Arial" w:eastAsia="Arial" w:hAnsi="Arial"/>
                <w:sz w:val="26"/>
                <w:szCs w:val="26"/>
                <w:color w:val="auto"/>
                <w:vertAlign w:val="superscript"/>
              </w:rPr>
              <w:t>​ ​</w:t>
            </w:r>
            <w:r>
              <w:rPr>
                <w:rFonts w:ascii="Arial" w:cs="Arial" w:eastAsia="Arial" w:hAnsi="Arial"/>
                <w:sz w:val="13"/>
                <w:szCs w:val="13"/>
                <w:color w:val="auto"/>
              </w:rPr>
              <w:t xml:space="preserve"> Baa1</w:t>
            </w:r>
          </w:p>
        </w:tc>
        <w:tc>
          <w:tcPr>
            <w:tcW w:w="1260" w:type="dxa"/>
            <w:vAlign w:val="bottom"/>
            <w:gridSpan w:val="4"/>
          </w:tcPr>
          <w:p>
            <w:pPr>
              <w:jc w:val="right"/>
              <w:ind w:right="34"/>
              <w:spacing w:after="0"/>
              <w:rPr>
                <w:sz w:val="20"/>
                <w:szCs w:val="20"/>
                <w:color w:val="auto"/>
              </w:rPr>
            </w:pPr>
            <w:r>
              <w:rPr>
                <w:rFonts w:ascii="Arial" w:cs="Arial" w:eastAsia="Arial" w:hAnsi="Arial"/>
                <w:sz w:val="26"/>
                <w:szCs w:val="26"/>
                <w:color w:val="auto"/>
                <w:vertAlign w:val="superscript"/>
              </w:rPr>
              <w:t>​ ​</w:t>
            </w:r>
            <w:r>
              <w:rPr>
                <w:rFonts w:ascii="Arial" w:cs="Arial" w:eastAsia="Arial" w:hAnsi="Arial"/>
                <w:sz w:val="13"/>
                <w:szCs w:val="13"/>
                <w:color w:val="auto"/>
              </w:rPr>
              <w:t xml:space="preserve"> (Stable Outlook)</w:t>
            </w:r>
          </w:p>
        </w:tc>
        <w:tc>
          <w:tcPr>
            <w:tcW w:w="7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3"/>
                <w:szCs w:val="13"/>
                <w:color w:val="auto"/>
              </w:rPr>
              <w:t>​</w:t>
            </w:r>
          </w:p>
        </w:tc>
      </w:tr>
      <w:tr>
        <w:trPr>
          <w:trHeight w:val="526"/>
        </w:trPr>
        <w:tc>
          <w:tcPr>
            <w:tcW w:w="2680" w:type="dxa"/>
            <w:vAlign w:val="bottom"/>
            <w:gridSpan w:val="7"/>
          </w:tcPr>
          <w:p>
            <w:pPr>
              <w:ind w:left="540"/>
              <w:spacing w:after="0"/>
              <w:rPr>
                <w:sz w:val="20"/>
                <w:szCs w:val="20"/>
                <w:color w:val="auto"/>
              </w:rPr>
            </w:pPr>
            <w:r>
              <w:rPr>
                <w:rFonts w:ascii="Arial" w:cs="Arial" w:eastAsia="Arial" w:hAnsi="Arial"/>
                <w:sz w:val="13"/>
                <w:szCs w:val="13"/>
                <w:color w:val="auto"/>
              </w:rPr>
              <w:t>​ ​Required ​ ​Actual ​ ​Compliance​</w:t>
            </w:r>
          </w:p>
        </w:tc>
      </w:tr>
      <w:tr>
        <w:trPr>
          <w:trHeight w:val="198"/>
        </w:trPr>
        <w:tc>
          <w:tcPr>
            <w:tcW w:w="680" w:type="dxa"/>
            <w:vAlign w:val="bottom"/>
          </w:tcPr>
          <w:p>
            <w:pPr>
              <w:ind w:left="540"/>
              <w:spacing w:after="0"/>
              <w:rPr>
                <w:sz w:val="20"/>
                <w:szCs w:val="20"/>
                <w:color w:val="auto"/>
              </w:rPr>
            </w:pPr>
            <w:r>
              <w:rPr>
                <w:rFonts w:ascii="Arial" w:cs="Arial" w:eastAsia="Arial" w:hAnsi="Arial"/>
                <w:sz w:val="13"/>
                <w:szCs w:val="13"/>
                <w:color w:val="auto"/>
              </w:rPr>
              <w:t>​ ​</w:t>
            </w: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rPr>
              <w:t>≤65%</w:t>
            </w:r>
          </w:p>
        </w:tc>
        <w:tc>
          <w:tcPr>
            <w:tcW w:w="180" w:type="dxa"/>
            <w:vAlign w:val="bottom"/>
          </w:tcPr>
          <w:p>
            <w:pPr>
              <w:ind w:left="40"/>
              <w:spacing w:after="0"/>
              <w:rPr>
                <w:sz w:val="20"/>
                <w:szCs w:val="20"/>
                <w:color w:val="auto"/>
              </w:rPr>
            </w:pPr>
            <w:r>
              <w:rPr>
                <w:rFonts w:ascii="Arial" w:cs="Arial" w:eastAsia="Arial" w:hAnsi="Arial"/>
                <w:sz w:val="13"/>
                <w:szCs w:val="13"/>
                <w:color w:val="auto"/>
              </w:rPr>
              <w:t>​ ​</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40%</w:t>
            </w:r>
          </w:p>
        </w:tc>
        <w:tc>
          <w:tcPr>
            <w:tcW w:w="180" w:type="dxa"/>
            <w:vAlign w:val="bottom"/>
          </w:tcPr>
          <w:p>
            <w:pPr>
              <w:jc w:val="right"/>
              <w:spacing w:after="0"/>
              <w:rPr>
                <w:sz w:val="20"/>
                <w:szCs w:val="20"/>
                <w:color w:val="auto"/>
              </w:rPr>
            </w:pPr>
            <w:r>
              <w:rPr>
                <w:rFonts w:ascii="Arial" w:cs="Arial" w:eastAsia="Arial" w:hAnsi="Arial"/>
                <w:sz w:val="13"/>
                <w:szCs w:val="13"/>
                <w:color w:val="auto"/>
              </w:rPr>
              <w:t>​ ​</w:t>
            </w:r>
          </w:p>
        </w:tc>
        <w:tc>
          <w:tcPr>
            <w:tcW w:w="700" w:type="dxa"/>
            <w:vAlign w:val="bottom"/>
            <w:tcBorders>
              <w:top w:val="single" w:sz="8" w:color="auto"/>
            </w:tcBorders>
          </w:tcPr>
          <w:p>
            <w:pPr>
              <w:ind w:left="240"/>
              <w:spacing w:after="0"/>
              <w:rPr>
                <w:sz w:val="20"/>
                <w:szCs w:val="20"/>
                <w:color w:val="auto"/>
              </w:rPr>
            </w:pPr>
            <w:r>
              <w:rPr>
                <w:rFonts w:ascii="Arial" w:cs="Arial" w:eastAsia="Arial" w:hAnsi="Arial"/>
                <w:sz w:val="13"/>
                <w:szCs w:val="13"/>
                <w:color w:val="auto"/>
              </w:rPr>
              <w:t>Yes</w:t>
            </w:r>
          </w:p>
        </w:tc>
        <w:tc>
          <w:tcPr>
            <w:tcW w:w="40" w:type="dxa"/>
            <w:vAlign w:val="bottom"/>
          </w:tcPr>
          <w:p>
            <w:pPr>
              <w:spacing w:after="0"/>
              <w:rPr>
                <w:sz w:val="20"/>
                <w:szCs w:val="20"/>
                <w:color w:val="auto"/>
              </w:rPr>
            </w:pPr>
            <w:r>
              <w:rPr>
                <w:rFonts w:ascii="Arial" w:cs="Arial" w:eastAsia="Arial" w:hAnsi="Arial"/>
                <w:sz w:val="13"/>
                <w:szCs w:val="13"/>
                <w:color w:val="auto"/>
              </w:rPr>
              <w:t>​</w:t>
            </w:r>
          </w:p>
        </w:tc>
      </w:tr>
      <w:tr>
        <w:trPr>
          <w:trHeight w:val="222"/>
        </w:trPr>
        <w:tc>
          <w:tcPr>
            <w:tcW w:w="680" w:type="dxa"/>
            <w:vAlign w:val="bottom"/>
          </w:tcPr>
          <w:p>
            <w:pPr>
              <w:ind w:left="540"/>
              <w:spacing w:after="0"/>
              <w:rPr>
                <w:sz w:val="20"/>
                <w:szCs w:val="20"/>
                <w:color w:val="auto"/>
              </w:rPr>
            </w:pPr>
            <w:r>
              <w:rPr>
                <w:rFonts w:ascii="Arial" w:cs="Arial" w:eastAsia="Arial" w:hAnsi="Arial"/>
                <w:sz w:val="13"/>
                <w:szCs w:val="13"/>
                <w:color w:val="auto"/>
              </w:rPr>
              <w:t>​ ​</w:t>
            </w:r>
          </w:p>
        </w:tc>
        <w:tc>
          <w:tcPr>
            <w:tcW w:w="540" w:type="dxa"/>
            <w:vAlign w:val="bottom"/>
          </w:tcPr>
          <w:p>
            <w:pPr>
              <w:jc w:val="center"/>
              <w:spacing w:after="0"/>
              <w:rPr>
                <w:sz w:val="20"/>
                <w:szCs w:val="20"/>
                <w:color w:val="auto"/>
              </w:rPr>
            </w:pPr>
            <w:r>
              <w:rPr>
                <w:rFonts w:ascii="Arial" w:cs="Arial" w:eastAsia="Arial" w:hAnsi="Arial"/>
                <w:sz w:val="13"/>
                <w:szCs w:val="13"/>
                <w:color w:val="auto"/>
              </w:rPr>
              <w:t>≤50%</w:t>
            </w:r>
          </w:p>
        </w:tc>
        <w:tc>
          <w:tcPr>
            <w:tcW w:w="540" w:type="dxa"/>
            <w:vAlign w:val="bottom"/>
            <w:gridSpan w:val="2"/>
          </w:tcPr>
          <w:p>
            <w:pPr>
              <w:jc w:val="right"/>
              <w:spacing w:after="0" w:line="222"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3"/>
                <w:szCs w:val="13"/>
                <w:color w:val="auto"/>
              </w:rPr>
              <w:t xml:space="preserve"> 17%</w:t>
            </w:r>
          </w:p>
        </w:tc>
        <w:tc>
          <w:tcPr>
            <w:tcW w:w="180" w:type="dxa"/>
            <w:vAlign w:val="bottom"/>
          </w:tcPr>
          <w:p>
            <w:pPr>
              <w:jc w:val="right"/>
              <w:spacing w:after="0"/>
              <w:rPr>
                <w:sz w:val="20"/>
                <w:szCs w:val="20"/>
                <w:color w:val="auto"/>
              </w:rPr>
            </w:pPr>
            <w:r>
              <w:rPr>
                <w:rFonts w:ascii="Arial" w:cs="Arial" w:eastAsia="Arial" w:hAnsi="Arial"/>
                <w:sz w:val="13"/>
                <w:szCs w:val="13"/>
                <w:color w:val="auto"/>
              </w:rPr>
              <w:t>​ ​</w:t>
            </w:r>
          </w:p>
        </w:tc>
        <w:tc>
          <w:tcPr>
            <w:tcW w:w="700" w:type="dxa"/>
            <w:vAlign w:val="bottom"/>
          </w:tcPr>
          <w:p>
            <w:pPr>
              <w:ind w:left="240"/>
              <w:spacing w:after="0"/>
              <w:rPr>
                <w:sz w:val="20"/>
                <w:szCs w:val="20"/>
                <w:color w:val="auto"/>
              </w:rPr>
            </w:pPr>
            <w:r>
              <w:rPr>
                <w:rFonts w:ascii="Arial" w:cs="Arial" w:eastAsia="Arial" w:hAnsi="Arial"/>
                <w:sz w:val="13"/>
                <w:szCs w:val="13"/>
                <w:color w:val="auto"/>
              </w:rPr>
              <w:t>Yes</w:t>
            </w:r>
          </w:p>
        </w:tc>
        <w:tc>
          <w:tcPr>
            <w:tcW w:w="40" w:type="dxa"/>
            <w:vAlign w:val="bottom"/>
          </w:tcPr>
          <w:p>
            <w:pPr>
              <w:spacing w:after="0"/>
              <w:rPr>
                <w:sz w:val="20"/>
                <w:szCs w:val="20"/>
                <w:color w:val="auto"/>
              </w:rPr>
            </w:pPr>
            <w:r>
              <w:rPr>
                <w:rFonts w:ascii="Arial" w:cs="Arial" w:eastAsia="Arial" w:hAnsi="Arial"/>
                <w:sz w:val="13"/>
                <w:szCs w:val="13"/>
                <w:color w:val="auto"/>
              </w:rPr>
              <w:t>​</w:t>
            </w:r>
          </w:p>
        </w:tc>
      </w:tr>
      <w:tr>
        <w:trPr>
          <w:trHeight w:val="198"/>
        </w:trPr>
        <w:tc>
          <w:tcPr>
            <w:tcW w:w="680" w:type="dxa"/>
            <w:vAlign w:val="bottom"/>
          </w:tcPr>
          <w:p>
            <w:pPr>
              <w:ind w:left="540"/>
              <w:spacing w:after="0"/>
              <w:rPr>
                <w:sz w:val="20"/>
                <w:szCs w:val="20"/>
                <w:color w:val="auto"/>
              </w:rPr>
            </w:pPr>
            <w:r>
              <w:rPr>
                <w:rFonts w:ascii="Arial" w:cs="Arial" w:eastAsia="Arial" w:hAnsi="Arial"/>
                <w:sz w:val="13"/>
                <w:szCs w:val="13"/>
                <w:color w:val="auto"/>
              </w:rPr>
              <w:t>​ ​</w:t>
            </w:r>
          </w:p>
        </w:tc>
        <w:tc>
          <w:tcPr>
            <w:tcW w:w="540" w:type="dxa"/>
            <w:vAlign w:val="bottom"/>
          </w:tcPr>
          <w:p>
            <w:pPr>
              <w:jc w:val="center"/>
              <w:spacing w:after="0"/>
              <w:rPr>
                <w:sz w:val="20"/>
                <w:szCs w:val="20"/>
                <w:color w:val="auto"/>
              </w:rPr>
            </w:pPr>
            <w:r>
              <w:rPr>
                <w:rFonts w:ascii="Arial" w:cs="Arial" w:eastAsia="Arial" w:hAnsi="Arial"/>
                <w:sz w:val="13"/>
                <w:szCs w:val="13"/>
                <w:color w:val="auto"/>
                <w:w w:val="98"/>
              </w:rPr>
              <w:t>&gt;1.5X</w:t>
            </w:r>
          </w:p>
        </w:tc>
        <w:tc>
          <w:tcPr>
            <w:tcW w:w="540" w:type="dxa"/>
            <w:vAlign w:val="bottom"/>
            <w:gridSpan w:val="2"/>
          </w:tcPr>
          <w:p>
            <w:pPr>
              <w:jc w:val="right"/>
              <w:spacing w:after="0" w:line="198" w:lineRule="exact"/>
              <w:rPr>
                <w:sz w:val="20"/>
                <w:szCs w:val="20"/>
                <w:color w:val="auto"/>
              </w:rPr>
            </w:pPr>
            <w:r>
              <w:rPr>
                <w:rFonts w:ascii="Arial" w:cs="Arial" w:eastAsia="Arial" w:hAnsi="Arial"/>
                <w:sz w:val="22"/>
                <w:szCs w:val="22"/>
                <w:color w:val="auto"/>
                <w:vertAlign w:val="superscript"/>
              </w:rPr>
              <w:t>​ ​</w:t>
            </w:r>
            <w:r>
              <w:rPr>
                <w:rFonts w:ascii="Arial" w:cs="Arial" w:eastAsia="Arial" w:hAnsi="Arial"/>
                <w:sz w:val="12"/>
                <w:szCs w:val="12"/>
                <w:color w:val="auto"/>
              </w:rPr>
              <w:t xml:space="preserve"> 4.3X</w:t>
            </w:r>
          </w:p>
        </w:tc>
        <w:tc>
          <w:tcPr>
            <w:tcW w:w="180" w:type="dxa"/>
            <w:vAlign w:val="bottom"/>
          </w:tcPr>
          <w:p>
            <w:pPr>
              <w:jc w:val="right"/>
              <w:spacing w:after="0"/>
              <w:rPr>
                <w:sz w:val="20"/>
                <w:szCs w:val="20"/>
                <w:color w:val="auto"/>
              </w:rPr>
            </w:pPr>
            <w:r>
              <w:rPr>
                <w:rFonts w:ascii="Arial" w:cs="Arial" w:eastAsia="Arial" w:hAnsi="Arial"/>
                <w:sz w:val="13"/>
                <w:szCs w:val="13"/>
                <w:color w:val="auto"/>
              </w:rPr>
              <w:t>​ ​</w:t>
            </w:r>
          </w:p>
        </w:tc>
        <w:tc>
          <w:tcPr>
            <w:tcW w:w="700" w:type="dxa"/>
            <w:vAlign w:val="bottom"/>
          </w:tcPr>
          <w:p>
            <w:pPr>
              <w:ind w:left="240"/>
              <w:spacing w:after="0"/>
              <w:rPr>
                <w:sz w:val="20"/>
                <w:szCs w:val="20"/>
                <w:color w:val="auto"/>
              </w:rPr>
            </w:pPr>
            <w:r>
              <w:rPr>
                <w:rFonts w:ascii="Arial" w:cs="Arial" w:eastAsia="Arial" w:hAnsi="Arial"/>
                <w:sz w:val="13"/>
                <w:szCs w:val="13"/>
                <w:color w:val="auto"/>
              </w:rPr>
              <w:t>Yes</w:t>
            </w:r>
          </w:p>
        </w:tc>
        <w:tc>
          <w:tcPr>
            <w:tcW w:w="40" w:type="dxa"/>
            <w:vAlign w:val="bottom"/>
          </w:tcPr>
          <w:p>
            <w:pPr>
              <w:spacing w:after="0"/>
              <w:rPr>
                <w:sz w:val="20"/>
                <w:szCs w:val="20"/>
                <w:color w:val="auto"/>
              </w:rPr>
            </w:pPr>
            <w:r>
              <w:rPr>
                <w:rFonts w:ascii="Arial" w:cs="Arial" w:eastAsia="Arial" w:hAnsi="Arial"/>
                <w:sz w:val="13"/>
                <w:szCs w:val="13"/>
                <w:color w:val="auto"/>
              </w:rPr>
              <w:t>​</w:t>
            </w:r>
          </w:p>
        </w:tc>
      </w:tr>
      <w:tr>
        <w:trPr>
          <w:trHeight w:val="254"/>
        </w:trPr>
        <w:tc>
          <w:tcPr>
            <w:tcW w:w="680" w:type="dxa"/>
            <w:vAlign w:val="bottom"/>
          </w:tcPr>
          <w:p>
            <w:pPr>
              <w:ind w:left="540"/>
              <w:spacing w:after="0"/>
              <w:rPr>
                <w:sz w:val="20"/>
                <w:szCs w:val="20"/>
                <w:color w:val="auto"/>
              </w:rPr>
            </w:pPr>
            <w:r>
              <w:rPr>
                <w:rFonts w:ascii="Arial" w:cs="Arial" w:eastAsia="Arial" w:hAnsi="Arial"/>
                <w:sz w:val="13"/>
                <w:szCs w:val="13"/>
                <w:color w:val="auto"/>
              </w:rPr>
              <w:t>​ ​</w:t>
            </w:r>
          </w:p>
        </w:tc>
        <w:tc>
          <w:tcPr>
            <w:tcW w:w="540" w:type="dxa"/>
            <w:vAlign w:val="bottom"/>
          </w:tcPr>
          <w:p>
            <w:pPr>
              <w:jc w:val="center"/>
              <w:spacing w:after="0"/>
              <w:rPr>
                <w:sz w:val="20"/>
                <w:szCs w:val="20"/>
                <w:color w:val="auto"/>
              </w:rPr>
            </w:pPr>
            <w:r>
              <w:rPr>
                <w:rFonts w:ascii="Arial" w:cs="Arial" w:eastAsia="Arial" w:hAnsi="Arial"/>
                <w:sz w:val="13"/>
                <w:szCs w:val="13"/>
                <w:color w:val="auto"/>
              </w:rPr>
              <w:t>≥125%</w:t>
            </w:r>
          </w:p>
        </w:tc>
        <w:tc>
          <w:tcPr>
            <w:tcW w:w="720" w:type="dxa"/>
            <w:vAlign w:val="bottom"/>
            <w:gridSpan w:val="3"/>
          </w:tcPr>
          <w:p>
            <w:pPr>
              <w:jc w:val="right"/>
              <w:spacing w:after="0" w:line="253"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3"/>
                <w:szCs w:val="13"/>
                <w:color w:val="auto"/>
              </w:rPr>
              <w:t xml:space="preserve"> 283% </w:t>
            </w:r>
            <w:r>
              <w:rPr>
                <w:rFonts w:ascii="Arial" w:cs="Arial" w:eastAsia="Arial" w:hAnsi="Arial"/>
                <w:sz w:val="26"/>
                <w:szCs w:val="26"/>
                <w:color w:val="auto"/>
                <w:vertAlign w:val="superscript"/>
              </w:rPr>
              <w:t>​ ​</w:t>
            </w:r>
          </w:p>
        </w:tc>
        <w:tc>
          <w:tcPr>
            <w:tcW w:w="700" w:type="dxa"/>
            <w:vAlign w:val="bottom"/>
          </w:tcPr>
          <w:p>
            <w:pPr>
              <w:ind w:left="240"/>
              <w:spacing w:after="0"/>
              <w:rPr>
                <w:sz w:val="20"/>
                <w:szCs w:val="20"/>
                <w:color w:val="auto"/>
              </w:rPr>
            </w:pPr>
            <w:r>
              <w:rPr>
                <w:rFonts w:ascii="Arial" w:cs="Arial" w:eastAsia="Arial" w:hAnsi="Arial"/>
                <w:sz w:val="13"/>
                <w:szCs w:val="13"/>
                <w:color w:val="auto"/>
              </w:rPr>
              <w:t>Yes</w:t>
            </w:r>
          </w:p>
        </w:tc>
        <w:tc>
          <w:tcPr>
            <w:tcW w:w="40" w:type="dxa"/>
            <w:vAlign w:val="bottom"/>
          </w:tcPr>
          <w:p>
            <w:pPr>
              <w:spacing w:after="0"/>
              <w:rPr>
                <w:sz w:val="20"/>
                <w:szCs w:val="20"/>
                <w:color w:val="auto"/>
              </w:rPr>
            </w:pPr>
            <w:r>
              <w:rPr>
                <w:rFonts w:ascii="Arial" w:cs="Arial" w:eastAsia="Arial" w:hAnsi="Arial"/>
                <w:sz w:val="13"/>
                <w:szCs w:val="13"/>
                <w:color w:val="auto"/>
              </w:rPr>
              <w:t>​</w:t>
            </w:r>
          </w:p>
        </w:tc>
      </w:tr>
    </w:tbl>
    <w:p>
      <w:pPr>
        <w:spacing w:after="0" w:line="1" w:lineRule="exact"/>
        <w:rPr>
          <w:sz w:val="20"/>
          <w:szCs w:val="20"/>
          <w:color w:val="auto"/>
        </w:rPr>
      </w:pPr>
    </w:p>
    <w:p>
      <w:pPr>
        <w:sectPr>
          <w:pgSz w:w="11900" w:h="16838" w:orient="portrait"/>
          <w:cols w:equalWidth="0" w:num="2">
            <w:col w:w="3280" w:space="540"/>
            <w:col w:w="7080"/>
          </w:cols>
          <w:pgMar w:left="300" w:top="98" w:right="699" w:bottom="1440" w:gutter="0" w:footer="0" w:header="0"/>
          <w:type w:val="continuous"/>
        </w:sectPr>
      </w:pPr>
    </w:p>
    <w:p>
      <w:pPr>
        <w:ind w:left="720" w:right="280" w:hanging="287"/>
        <w:spacing w:after="0" w:line="283" w:lineRule="auto"/>
        <w:tabs>
          <w:tab w:leader="none" w:pos="7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Covenants for indentures dated June 7, 2005 and later. Total Assets are calculated in accordance with the indenture and essentially represent net operating income (NOI) divided by a 7.0% capitalization rate plus the value of other assets at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793750</wp:posOffset>
            </wp:positionV>
            <wp:extent cx="6620510" cy="292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13</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SELECTED FINANCIAL AND EQUITY INFORMATION</w:t>
      </w:r>
    </w:p>
    <w:p>
      <w:pPr>
        <w:ind w:left="440"/>
        <w:spacing w:after="0"/>
        <w:rPr>
          <w:sz w:val="20"/>
          <w:szCs w:val="20"/>
          <w:color w:val="auto"/>
        </w:rPr>
      </w:pPr>
      <w:r>
        <w:rPr>
          <w:rFonts w:ascii="Arial" w:cs="Arial" w:eastAsia="Arial" w:hAnsi="Arial"/>
          <w:sz w:val="19"/>
          <w:szCs w:val="19"/>
          <w:color w:val="auto"/>
        </w:rPr>
        <w:t>(In thousands, except as noted)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4309745</wp:posOffset>
            </wp:positionH>
            <wp:positionV relativeFrom="paragraph">
              <wp:posOffset>103505</wp:posOffset>
            </wp:positionV>
            <wp:extent cx="6985" cy="3067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85" cy="306705"/>
                    </a:xfrm>
                    <a:prstGeom prst="rect">
                      <a:avLst/>
                    </a:prstGeom>
                    <a:noFill/>
                  </pic:spPr>
                </pic:pic>
              </a:graphicData>
            </a:graphic>
          </wp:anchor>
        </w:drawing>
      </w:r>
    </w:p>
    <w:p>
      <w:pPr>
        <w:spacing w:after="0" w:line="143" w:lineRule="exact"/>
        <w:rPr>
          <w:sz w:val="20"/>
          <w:szCs w:val="20"/>
          <w:color w:val="auto"/>
        </w:rPr>
      </w:pPr>
    </w:p>
    <w:tbl>
      <w:tblPr>
        <w:tblLayout w:type="fixed"/>
        <w:tblInd w:w="960" w:type="dxa"/>
        <w:tblCellMar>
          <w:top w:w="0" w:type="dxa"/>
          <w:left w:w="0" w:type="dxa"/>
          <w:bottom w:w="0" w:type="dxa"/>
          <w:right w:w="0" w:type="dxa"/>
        </w:tblCellMar>
      </w:tblPr>
      <w:tr>
        <w:trPr>
          <w:trHeight w:val="179"/>
        </w:trPr>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100" w:type="dxa"/>
            <w:vAlign w:val="bottom"/>
            <w:vMerge w:val="restart"/>
          </w:tcPr>
          <w:p>
            <w:pPr>
              <w:ind w:left="2720"/>
              <w:spacing w:after="0"/>
              <w:rPr>
                <w:sz w:val="20"/>
                <w:szCs w:val="20"/>
                <w:color w:val="auto"/>
              </w:rPr>
            </w:pPr>
            <w:r>
              <w:rPr>
                <w:rFonts w:ascii="Arial" w:cs="Arial" w:eastAsia="Arial" w:hAnsi="Arial"/>
                <w:sz w:val="12"/>
                <w:szCs w:val="12"/>
                <w:b w:val="1"/>
                <w:bCs w:val="1"/>
                <w:color w:val="FFFFFF"/>
              </w:rPr>
              <w:t>​</w:t>
            </w:r>
          </w:p>
        </w:tc>
        <w:tc>
          <w:tcPr>
            <w:tcW w:w="620" w:type="dxa"/>
            <w:vAlign w:val="bottom"/>
            <w:tcBorders>
              <w:right w:val="single" w:sz="8" w:color="0F7179"/>
            </w:tcBorders>
            <w:gridSpan w:val="2"/>
            <w:vMerge w:val="restart"/>
          </w:tcPr>
          <w:p>
            <w:pPr>
              <w:jc w:val="right"/>
              <w:ind w:right="155"/>
              <w:spacing w:after="0"/>
              <w:rPr>
                <w:sz w:val="20"/>
                <w:szCs w:val="20"/>
                <w:color w:val="auto"/>
              </w:rPr>
            </w:pPr>
            <w:r>
              <w:rPr>
                <w:rFonts w:ascii="Arial" w:cs="Arial" w:eastAsia="Arial" w:hAnsi="Arial"/>
                <w:sz w:val="12"/>
                <w:szCs w:val="12"/>
                <w:b w:val="1"/>
                <w:bCs w:val="1"/>
                <w:color w:val="FFFFFF"/>
              </w:rPr>
              <w:t>​</w:t>
            </w:r>
          </w:p>
        </w:tc>
        <w:tc>
          <w:tcPr>
            <w:tcW w:w="1620" w:type="dxa"/>
            <w:vAlign w:val="bottom"/>
            <w:gridSpan w:val="4"/>
            <w:shd w:val="clear" w:color="auto" w:fill="0F7179"/>
          </w:tcPr>
          <w:p>
            <w:pPr>
              <w:jc w:val="right"/>
              <w:ind w:right="141"/>
              <w:spacing w:after="0"/>
              <w:rPr>
                <w:sz w:val="20"/>
                <w:szCs w:val="20"/>
                <w:color w:val="auto"/>
              </w:rPr>
            </w:pPr>
            <w:r>
              <w:rPr>
                <w:rFonts w:ascii="Arial" w:cs="Arial" w:eastAsia="Arial" w:hAnsi="Arial"/>
                <w:sz w:val="12"/>
                <w:szCs w:val="12"/>
                <w:b w:val="1"/>
                <w:bCs w:val="1"/>
                <w:color w:val="FFFFFF"/>
                <w:w w:val="99"/>
              </w:rPr>
              <w:t>THREE MONTHS ENDED</w:t>
            </w:r>
          </w:p>
        </w:tc>
        <w:tc>
          <w:tcPr>
            <w:tcW w:w="60" w:type="dxa"/>
            <w:vAlign w:val="bottom"/>
            <w:tcBorders>
              <w:right w:val="single" w:sz="8" w:color="0F7179"/>
            </w:tcBorders>
            <w:shd w:val="clear" w:color="auto" w:fill="0F7179"/>
          </w:tcPr>
          <w:p>
            <w:pPr>
              <w:spacing w:after="0"/>
              <w:rPr>
                <w:sz w:val="15"/>
                <w:szCs w:val="15"/>
                <w:color w:val="auto"/>
              </w:rPr>
            </w:pPr>
          </w:p>
        </w:tc>
        <w:tc>
          <w:tcPr>
            <w:tcW w:w="80" w:type="dxa"/>
            <w:vAlign w:val="bottom"/>
            <w:shd w:val="clear" w:color="auto" w:fill="0F7179"/>
          </w:tcPr>
          <w:p>
            <w:pPr>
              <w:spacing w:after="0"/>
              <w:rPr>
                <w:sz w:val="15"/>
                <w:szCs w:val="15"/>
                <w:color w:val="auto"/>
              </w:rPr>
            </w:pPr>
          </w:p>
        </w:tc>
        <w:tc>
          <w:tcPr>
            <w:tcW w:w="60" w:type="dxa"/>
            <w:vAlign w:val="bottom"/>
            <w:shd w:val="clear" w:color="auto" w:fill="0F7179"/>
          </w:tcPr>
          <w:p>
            <w:pPr>
              <w:spacing w:after="0"/>
              <w:rPr>
                <w:sz w:val="15"/>
                <w:szCs w:val="15"/>
                <w:color w:val="auto"/>
              </w:rPr>
            </w:pPr>
          </w:p>
        </w:tc>
        <w:tc>
          <w:tcPr>
            <w:tcW w:w="120" w:type="dxa"/>
            <w:vAlign w:val="bottom"/>
            <w:shd w:val="clear" w:color="auto" w:fill="0F7179"/>
          </w:tcPr>
          <w:p>
            <w:pPr>
              <w:spacing w:after="0"/>
              <w:rPr>
                <w:sz w:val="15"/>
                <w:szCs w:val="15"/>
                <w:color w:val="auto"/>
              </w:rPr>
            </w:pPr>
          </w:p>
        </w:tc>
        <w:tc>
          <w:tcPr>
            <w:tcW w:w="1540" w:type="dxa"/>
            <w:vAlign w:val="bottom"/>
            <w:gridSpan w:val="7"/>
            <w:shd w:val="clear" w:color="auto" w:fill="0F7179"/>
          </w:tcPr>
          <w:p>
            <w:pPr>
              <w:jc w:val="center"/>
              <w:ind w:right="176"/>
              <w:spacing w:after="0"/>
              <w:rPr>
                <w:sz w:val="20"/>
                <w:szCs w:val="20"/>
                <w:color w:val="auto"/>
              </w:rPr>
            </w:pPr>
            <w:r>
              <w:rPr>
                <w:rFonts w:ascii="Arial" w:cs="Arial" w:eastAsia="Arial" w:hAnsi="Arial"/>
                <w:sz w:val="12"/>
                <w:szCs w:val="12"/>
                <w:b w:val="1"/>
                <w:bCs w:val="1"/>
                <w:color w:val="FFFFFF"/>
                <w:w w:val="94"/>
              </w:rPr>
              <w:t>SIX MONTHS ENDED</w:t>
            </w:r>
          </w:p>
        </w:tc>
        <w:tc>
          <w:tcPr>
            <w:tcW w:w="60" w:type="dxa"/>
            <w:vAlign w:val="bottom"/>
            <w:tcBorders>
              <w:left w:val="single" w:sz="8" w:color="0F7179"/>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00" w:type="dxa"/>
            <w:vAlign w:val="bottom"/>
            <w:vMerge w:val="continue"/>
          </w:tcPr>
          <w:p>
            <w:pPr>
              <w:spacing w:after="0"/>
              <w:rPr>
                <w:sz w:val="13"/>
                <w:szCs w:val="13"/>
                <w:color w:val="auto"/>
              </w:rPr>
            </w:pPr>
          </w:p>
        </w:tc>
        <w:tc>
          <w:tcPr>
            <w:tcW w:w="620" w:type="dxa"/>
            <w:vAlign w:val="bottom"/>
            <w:tcBorders>
              <w:right w:val="single" w:sz="8" w:color="0F7179"/>
            </w:tcBorders>
            <w:gridSpan w:val="2"/>
            <w:vMerge w:val="continue"/>
          </w:tcPr>
          <w:p>
            <w:pPr>
              <w:spacing w:after="0"/>
              <w:rPr>
                <w:sz w:val="13"/>
                <w:szCs w:val="13"/>
                <w:color w:val="auto"/>
              </w:rPr>
            </w:pPr>
          </w:p>
        </w:tc>
        <w:tc>
          <w:tcPr>
            <w:tcW w:w="14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9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JUNE 30,</w:t>
            </w:r>
          </w:p>
        </w:tc>
        <w:tc>
          <w:tcPr>
            <w:tcW w:w="500" w:type="dxa"/>
            <w:vAlign w:val="bottom"/>
            <w:shd w:val="clear" w:color="auto" w:fill="0F7179"/>
          </w:tcPr>
          <w:p>
            <w:pPr>
              <w:spacing w:after="0"/>
              <w:rPr>
                <w:sz w:val="13"/>
                <w:szCs w:val="13"/>
                <w:color w:val="auto"/>
              </w:rPr>
            </w:pPr>
          </w:p>
        </w:tc>
        <w:tc>
          <w:tcPr>
            <w:tcW w:w="22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rPr>
              <w:t>​ ​</w:t>
            </w:r>
          </w:p>
        </w:tc>
        <w:tc>
          <w:tcPr>
            <w:tcW w:w="6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1020" w:type="dxa"/>
            <w:vAlign w:val="bottom"/>
            <w:gridSpan w:val="6"/>
            <w:shd w:val="clear" w:color="auto" w:fill="0F7179"/>
          </w:tcPr>
          <w:p>
            <w:pPr>
              <w:jc w:val="center"/>
              <w:ind w:left="239"/>
              <w:spacing w:after="0"/>
              <w:rPr>
                <w:sz w:val="20"/>
                <w:szCs w:val="20"/>
                <w:color w:val="auto"/>
              </w:rPr>
            </w:pPr>
            <w:r>
              <w:rPr>
                <w:rFonts w:ascii="Arial" w:cs="Arial" w:eastAsia="Arial" w:hAnsi="Arial"/>
                <w:sz w:val="12"/>
                <w:szCs w:val="12"/>
                <w:b w:val="1"/>
                <w:bCs w:val="1"/>
                <w:color w:val="FFFFFF"/>
                <w:w w:val="92"/>
              </w:rPr>
              <w:t>JUNE 30,</w:t>
            </w:r>
          </w:p>
        </w:tc>
        <w:tc>
          <w:tcPr>
            <w:tcW w:w="520" w:type="dxa"/>
            <w:vAlign w:val="bottom"/>
            <w:shd w:val="clear" w:color="auto" w:fill="0F7179"/>
          </w:tcPr>
          <w:p>
            <w:pPr>
              <w:spacing w:after="0"/>
              <w:rPr>
                <w:sz w:val="13"/>
                <w:szCs w:val="13"/>
                <w:color w:val="auto"/>
              </w:rPr>
            </w:pPr>
          </w:p>
        </w:tc>
        <w:tc>
          <w:tcPr>
            <w:tcW w:w="80" w:type="dxa"/>
            <w:vAlign w:val="bottom"/>
            <w:tcBorders>
              <w:left w:val="single" w:sz="8" w:color="0F7179"/>
            </w:tcBorders>
            <w:gridSpan w:val="2"/>
          </w:tcPr>
          <w:p>
            <w:pPr>
              <w:jc w:val="right"/>
              <w:ind w:right="34"/>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4"/>
        </w:trPr>
        <w:tc>
          <w:tcPr>
            <w:tcW w:w="120" w:type="dxa"/>
            <w:vAlign w:val="bottom"/>
            <w:gridSpan w:val="2"/>
          </w:tcPr>
          <w:p>
            <w:pPr>
              <w:ind w:left="40"/>
              <w:spacing w:after="0"/>
              <w:rPr>
                <w:sz w:val="20"/>
                <w:szCs w:val="20"/>
                <w:color w:val="auto"/>
              </w:rPr>
            </w:pPr>
            <w:r>
              <w:rPr>
                <w:rFonts w:ascii="Arial" w:cs="Arial" w:eastAsia="Arial" w:hAnsi="Arial"/>
                <w:sz w:val="12"/>
                <w:szCs w:val="12"/>
                <w:b w:val="1"/>
                <w:bCs w:val="1"/>
                <w:color w:val="FFFFFF"/>
              </w:rPr>
              <w:t>​</w:t>
            </w:r>
          </w:p>
        </w:tc>
        <w:tc>
          <w:tcPr>
            <w:tcW w:w="5100" w:type="dxa"/>
            <w:vAlign w:val="bottom"/>
          </w:tcPr>
          <w:p>
            <w:pPr>
              <w:spacing w:after="0"/>
              <w:rPr>
                <w:sz w:val="13"/>
                <w:szCs w:val="13"/>
                <w:color w:val="auto"/>
              </w:rPr>
            </w:pPr>
          </w:p>
        </w:tc>
        <w:tc>
          <w:tcPr>
            <w:tcW w:w="620" w:type="dxa"/>
            <w:vAlign w:val="bottom"/>
            <w:gridSpan w:val="2"/>
          </w:tcPr>
          <w:p>
            <w:pPr>
              <w:jc w:val="right"/>
              <w:ind w:right="155"/>
              <w:spacing w:after="0"/>
              <w:rPr>
                <w:sz w:val="20"/>
                <w:szCs w:val="20"/>
                <w:color w:val="auto"/>
              </w:rPr>
            </w:pPr>
            <w:r>
              <w:rPr>
                <w:rFonts w:ascii="Arial" w:cs="Arial" w:eastAsia="Arial" w:hAnsi="Arial"/>
                <w:sz w:val="12"/>
                <w:szCs w:val="12"/>
                <w:b w:val="1"/>
                <w:bCs w:val="1"/>
                <w:color w:val="FFFFFF"/>
              </w:rPr>
              <w:t>​</w:t>
            </w:r>
          </w:p>
        </w:tc>
        <w:tc>
          <w:tcPr>
            <w:tcW w:w="14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900" w:type="dxa"/>
            <w:vAlign w:val="bottom"/>
            <w:shd w:val="clear" w:color="auto" w:fill="0F7179"/>
          </w:tcPr>
          <w:p>
            <w:pPr>
              <w:jc w:val="right"/>
              <w:ind w:right="96"/>
              <w:spacing w:after="0"/>
              <w:rPr>
                <w:sz w:val="20"/>
                <w:szCs w:val="20"/>
                <w:color w:val="auto"/>
              </w:rPr>
            </w:pPr>
            <w:r>
              <w:rPr>
                <w:rFonts w:ascii="Arial" w:cs="Arial" w:eastAsia="Arial" w:hAnsi="Arial"/>
                <w:sz w:val="12"/>
                <w:szCs w:val="12"/>
                <w:b w:val="1"/>
                <w:bCs w:val="1"/>
                <w:color w:val="FFFFFF"/>
              </w:rPr>
              <w:t>2024  ​ ​</w:t>
            </w:r>
          </w:p>
        </w:tc>
        <w:tc>
          <w:tcPr>
            <w:tcW w:w="5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2023</w:t>
            </w:r>
          </w:p>
        </w:tc>
        <w:tc>
          <w:tcPr>
            <w:tcW w:w="80" w:type="dxa"/>
            <w:vAlign w:val="bottom"/>
            <w:shd w:val="clear" w:color="auto" w:fill="0F7179"/>
          </w:tcPr>
          <w:p>
            <w:pPr>
              <w:spacing w:after="0"/>
              <w:rPr>
                <w:sz w:val="13"/>
                <w:szCs w:val="13"/>
                <w:color w:val="auto"/>
              </w:rPr>
            </w:pPr>
          </w:p>
        </w:tc>
        <w:tc>
          <w:tcPr>
            <w:tcW w:w="14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 ​</w:t>
            </w:r>
          </w:p>
        </w:tc>
        <w:tc>
          <w:tcPr>
            <w:tcW w:w="6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580" w:type="dxa"/>
            <w:vAlign w:val="bottom"/>
            <w:gridSpan w:val="2"/>
            <w:shd w:val="clear" w:color="auto" w:fill="0F7179"/>
          </w:tcPr>
          <w:p>
            <w:pPr>
              <w:jc w:val="right"/>
              <w:ind w:right="20"/>
              <w:spacing w:after="0"/>
              <w:rPr>
                <w:sz w:val="20"/>
                <w:szCs w:val="20"/>
                <w:color w:val="auto"/>
              </w:rPr>
            </w:pPr>
            <w:r>
              <w:rPr>
                <w:rFonts w:ascii="Arial" w:cs="Arial" w:eastAsia="Arial" w:hAnsi="Arial"/>
                <w:sz w:val="12"/>
                <w:szCs w:val="12"/>
                <w:b w:val="1"/>
                <w:bCs w:val="1"/>
                <w:color w:val="FFFFFF"/>
              </w:rPr>
              <w:t>2024</w:t>
            </w:r>
          </w:p>
        </w:tc>
        <w:tc>
          <w:tcPr>
            <w:tcW w:w="260" w:type="dxa"/>
            <w:vAlign w:val="bottom"/>
            <w:gridSpan w:val="3"/>
            <w:shd w:val="clear" w:color="auto" w:fill="0F7179"/>
          </w:tcPr>
          <w:p>
            <w:pPr>
              <w:ind w:left="80"/>
              <w:spacing w:after="0"/>
              <w:rPr>
                <w:sz w:val="20"/>
                <w:szCs w:val="20"/>
                <w:color w:val="auto"/>
              </w:rPr>
            </w:pPr>
            <w:r>
              <w:rPr>
                <w:rFonts w:ascii="Arial" w:cs="Arial" w:eastAsia="Arial" w:hAnsi="Arial"/>
                <w:sz w:val="12"/>
                <w:szCs w:val="12"/>
                <w:b w:val="1"/>
                <w:bCs w:val="1"/>
                <w:color w:val="FFFFFF"/>
              </w:rPr>
              <w:t>​ ​</w:t>
            </w:r>
          </w:p>
        </w:tc>
        <w:tc>
          <w:tcPr>
            <w:tcW w:w="180" w:type="dxa"/>
            <w:vAlign w:val="bottom"/>
            <w:shd w:val="clear" w:color="auto" w:fill="0F7179"/>
          </w:tcPr>
          <w:p>
            <w:pPr>
              <w:spacing w:after="0"/>
              <w:rPr>
                <w:sz w:val="13"/>
                <w:szCs w:val="13"/>
                <w:color w:val="auto"/>
              </w:rPr>
            </w:pPr>
          </w:p>
        </w:tc>
        <w:tc>
          <w:tcPr>
            <w:tcW w:w="5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2023</w:t>
            </w:r>
          </w:p>
        </w:tc>
        <w:tc>
          <w:tcPr>
            <w:tcW w:w="80" w:type="dxa"/>
            <w:vAlign w:val="bottom"/>
            <w:tcBorders>
              <w:left w:val="single" w:sz="8" w:color="0F7179"/>
            </w:tcBorders>
            <w:gridSpan w:val="2"/>
          </w:tcPr>
          <w:p>
            <w:pPr>
              <w:jc w:val="right"/>
              <w:ind w:right="34"/>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5180" w:type="dxa"/>
            <w:vAlign w:val="bottom"/>
            <w:tcBorders>
              <w:top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Financial Highlights</w:t>
            </w:r>
          </w:p>
        </w:tc>
        <w:tc>
          <w:tcPr>
            <w:tcW w:w="440" w:type="dxa"/>
            <w:vAlign w:val="bottom"/>
            <w:tcBorders>
              <w:top w:val="single" w:sz="8" w:color="E5E5E5"/>
            </w:tcBorders>
            <w:shd w:val="clear" w:color="auto" w:fill="E5E5E5"/>
          </w:tcPr>
          <w:p>
            <w:pPr>
              <w:spacing w:after="0"/>
              <w:rPr>
                <w:sz w:val="16"/>
                <w:szCs w:val="16"/>
                <w:color w:val="auto"/>
              </w:rPr>
            </w:pPr>
          </w:p>
        </w:tc>
        <w:tc>
          <w:tcPr>
            <w:tcW w:w="180" w:type="dxa"/>
            <w:vAlign w:val="bottom"/>
          </w:tcPr>
          <w:p>
            <w:pPr>
              <w:jc w:val="right"/>
              <w:ind w:right="155"/>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Borders>
              <w:top w:val="single" w:sz="8" w:color="FEFEFE"/>
            </w:tcBorders>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tcBorders>
              <w:top w:val="single" w:sz="8" w:color="FEFEFE"/>
            </w:tcBorders>
          </w:tcPr>
          <w:p>
            <w:pPr>
              <w:jc w:val="right"/>
              <w:ind w:right="156"/>
              <w:spacing w:after="0"/>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FEFEFE"/>
            </w:tcBorders>
          </w:tcPr>
          <w:p>
            <w:pPr>
              <w:spacing w:after="0"/>
              <w:rPr>
                <w:sz w:val="16"/>
                <w:szCs w:val="16"/>
                <w:color w:val="auto"/>
              </w:rPr>
            </w:pPr>
          </w:p>
        </w:tc>
        <w:tc>
          <w:tcPr>
            <w:tcW w:w="80" w:type="dxa"/>
            <w:vAlign w:val="bottom"/>
            <w:tcBorders>
              <w:top w:val="single" w:sz="8" w:color="FEFEFE"/>
            </w:tcBorders>
          </w:tcPr>
          <w:p>
            <w:pPr>
              <w:spacing w:after="0"/>
              <w:rPr>
                <w:sz w:val="16"/>
                <w:szCs w:val="16"/>
                <w:color w:val="auto"/>
              </w:rPr>
            </w:pPr>
          </w:p>
        </w:tc>
        <w:tc>
          <w:tcPr>
            <w:tcW w:w="140" w:type="dxa"/>
            <w:vAlign w:val="bottom"/>
            <w:tcBorders>
              <w:top w:val="single" w:sz="8" w:color="FEFEFE"/>
            </w:tcBorders>
            <w:gridSpan w:val="2"/>
          </w:tcPr>
          <w:p>
            <w:pPr>
              <w:jc w:val="right"/>
              <w:ind w:right="39"/>
              <w:spacing w:after="0"/>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FEFEFE"/>
            </w:tcBorders>
          </w:tcPr>
          <w:p>
            <w:pPr>
              <w:spacing w:after="0"/>
              <w:rPr>
                <w:sz w:val="16"/>
                <w:szCs w:val="16"/>
                <w:color w:val="auto"/>
              </w:rPr>
            </w:pPr>
          </w:p>
        </w:tc>
        <w:tc>
          <w:tcPr>
            <w:tcW w:w="120" w:type="dxa"/>
            <w:vAlign w:val="bottom"/>
            <w:tcBorders>
              <w:top w:val="single" w:sz="8" w:color="FEFEFE"/>
            </w:tcBorders>
          </w:tcPr>
          <w:p>
            <w:pPr>
              <w:spacing w:after="0"/>
              <w:rPr>
                <w:sz w:val="16"/>
                <w:szCs w:val="16"/>
                <w:color w:val="auto"/>
              </w:rPr>
            </w:pPr>
          </w:p>
        </w:tc>
        <w:tc>
          <w:tcPr>
            <w:tcW w:w="500" w:type="dxa"/>
            <w:vAlign w:val="bottom"/>
            <w:tcBorders>
              <w:top w:val="single" w:sz="8" w:color="FEFEFE"/>
            </w:tcBorders>
          </w:tcPr>
          <w:p>
            <w:pPr>
              <w:spacing w:after="0"/>
              <w:rPr>
                <w:sz w:val="16"/>
                <w:szCs w:val="16"/>
                <w:color w:val="auto"/>
              </w:rPr>
            </w:pPr>
          </w:p>
        </w:tc>
        <w:tc>
          <w:tcPr>
            <w:tcW w:w="80" w:type="dxa"/>
            <w:vAlign w:val="bottom"/>
            <w:tcBorders>
              <w:top w:val="single" w:sz="8" w:color="FEFEFE"/>
            </w:tcBorders>
          </w:tcPr>
          <w:p>
            <w:pPr>
              <w:spacing w:after="0"/>
              <w:rPr>
                <w:sz w:val="16"/>
                <w:szCs w:val="16"/>
                <w:color w:val="auto"/>
              </w:rPr>
            </w:pPr>
          </w:p>
        </w:tc>
        <w:tc>
          <w:tcPr>
            <w:tcW w:w="180" w:type="dxa"/>
            <w:vAlign w:val="bottom"/>
            <w:tcBorders>
              <w:top w:val="single" w:sz="8" w:color="FEFEFE"/>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FEFEFE"/>
            </w:tcBorders>
          </w:tcPr>
          <w:p>
            <w:pPr>
              <w:spacing w:after="0"/>
              <w:rPr>
                <w:sz w:val="16"/>
                <w:szCs w:val="16"/>
                <w:color w:val="auto"/>
              </w:rPr>
            </w:pPr>
          </w:p>
        </w:tc>
        <w:tc>
          <w:tcPr>
            <w:tcW w:w="60" w:type="dxa"/>
            <w:vAlign w:val="bottom"/>
            <w:tcBorders>
              <w:top w:val="single" w:sz="8" w:color="FEFEFE"/>
            </w:tcBorders>
          </w:tcPr>
          <w:p>
            <w:pPr>
              <w:spacing w:after="0"/>
              <w:rPr>
                <w:sz w:val="16"/>
                <w:szCs w:val="16"/>
                <w:color w:val="auto"/>
              </w:rPr>
            </w:pPr>
          </w:p>
        </w:tc>
        <w:tc>
          <w:tcPr>
            <w:tcW w:w="180" w:type="dxa"/>
            <w:vAlign w:val="bottom"/>
            <w:tcBorders>
              <w:top w:val="single" w:sz="8" w:color="FEFEFE"/>
            </w:tcBorders>
          </w:tcPr>
          <w:p>
            <w:pPr>
              <w:spacing w:after="0"/>
              <w:rPr>
                <w:sz w:val="16"/>
                <w:szCs w:val="16"/>
                <w:color w:val="auto"/>
              </w:rPr>
            </w:pPr>
          </w:p>
        </w:tc>
        <w:tc>
          <w:tcPr>
            <w:tcW w:w="520" w:type="dxa"/>
            <w:vAlign w:val="bottom"/>
            <w:tcBorders>
              <w:top w:val="single" w:sz="8" w:color="FEFEFE"/>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5220" w:type="dxa"/>
            <w:vAlign w:val="bottom"/>
            <w:gridSpan w:val="3"/>
          </w:tcPr>
          <w:p>
            <w:pPr>
              <w:ind w:left="40"/>
              <w:spacing w:after="0"/>
              <w:rPr>
                <w:sz w:val="20"/>
                <w:szCs w:val="20"/>
                <w:color w:val="auto"/>
              </w:rPr>
            </w:pPr>
            <w:r>
              <w:rPr>
                <w:rFonts w:ascii="Arial" w:cs="Arial" w:eastAsia="Arial" w:hAnsi="Arial"/>
                <w:sz w:val="13"/>
                <w:szCs w:val="13"/>
                <w:color w:val="auto"/>
              </w:rPr>
              <w:t>Total Revenue – Consolidated Properties</w:t>
            </w:r>
          </w:p>
        </w:tc>
        <w:tc>
          <w:tcPr>
            <w:tcW w:w="6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620" w:type="dxa"/>
            <w:vAlign w:val="bottom"/>
            <w:gridSpan w:val="4"/>
          </w:tcPr>
          <w:p>
            <w:pPr>
              <w:spacing w:after="0"/>
              <w:rPr>
                <w:sz w:val="20"/>
                <w:szCs w:val="20"/>
                <w:color w:val="auto"/>
              </w:rPr>
            </w:pPr>
            <w:r>
              <w:rPr>
                <w:rFonts w:ascii="Arial" w:cs="Arial" w:eastAsia="Arial" w:hAnsi="Arial"/>
                <w:sz w:val="13"/>
                <w:szCs w:val="13"/>
                <w:color w:val="auto"/>
              </w:rPr>
              <w:t>​$1,458,266​​ ​​$1,369,601​​</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​$2,900,856​​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jc w:val="right"/>
              <w:ind w:right="34"/>
              <w:spacing w:after="0"/>
              <w:rPr>
                <w:sz w:val="20"/>
                <w:szCs w:val="20"/>
                <w:color w:val="auto"/>
              </w:rPr>
            </w:pPr>
            <w:r>
              <w:rPr>
                <w:rFonts w:ascii="Arial" w:cs="Arial" w:eastAsia="Arial" w:hAnsi="Arial"/>
                <w:sz w:val="13"/>
                <w:szCs w:val="13"/>
                <w:color w:val="auto"/>
              </w:rPr>
              <w:t>​$2,720,450​</w:t>
            </w:r>
          </w:p>
        </w:tc>
        <w:tc>
          <w:tcPr>
            <w:tcW w:w="0" w:type="dxa"/>
            <w:vAlign w:val="bottom"/>
          </w:tcPr>
          <w:p>
            <w:pPr>
              <w:spacing w:after="0"/>
              <w:rPr>
                <w:sz w:val="1"/>
                <w:szCs w:val="1"/>
                <w:color w:val="auto"/>
              </w:rPr>
            </w:pPr>
          </w:p>
        </w:tc>
      </w:tr>
      <w:tr>
        <w:trPr>
          <w:trHeight w:val="154"/>
        </w:trPr>
        <w:tc>
          <w:tcPr>
            <w:tcW w:w="5220" w:type="dxa"/>
            <w:vAlign w:val="bottom"/>
            <w:gridSpan w:val="3"/>
          </w:tcPr>
          <w:p>
            <w:pPr>
              <w:ind w:left="40"/>
              <w:spacing w:after="0"/>
              <w:rPr>
                <w:sz w:val="20"/>
                <w:szCs w:val="20"/>
                <w:color w:val="auto"/>
              </w:rPr>
            </w:pPr>
            <w:r>
              <w:rPr>
                <w:rFonts w:ascii="Arial" w:cs="Arial" w:eastAsia="Arial" w:hAnsi="Arial"/>
                <w:sz w:val="13"/>
                <w:szCs w:val="13"/>
                <w:color w:val="auto"/>
              </w:rPr>
              <w:t>Consolidated Net Income</w:t>
            </w:r>
          </w:p>
        </w:tc>
        <w:tc>
          <w:tcPr>
            <w:tcW w:w="6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569,435​​ ​​$</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557,505​​</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​$1,410,591​​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jc w:val="right"/>
              <w:ind w:right="34"/>
              <w:spacing w:after="0"/>
              <w:rPr>
                <w:sz w:val="20"/>
                <w:szCs w:val="20"/>
                <w:color w:val="auto"/>
              </w:rPr>
            </w:pPr>
            <w:r>
              <w:rPr>
                <w:rFonts w:ascii="Arial" w:cs="Arial" w:eastAsia="Arial" w:hAnsi="Arial"/>
                <w:sz w:val="13"/>
                <w:szCs w:val="13"/>
                <w:color w:val="auto"/>
              </w:rPr>
              <w:t>​$1,076,760​</w:t>
            </w:r>
          </w:p>
        </w:tc>
        <w:tc>
          <w:tcPr>
            <w:tcW w:w="0" w:type="dxa"/>
            <w:vAlign w:val="bottom"/>
          </w:tcPr>
          <w:p>
            <w:pPr>
              <w:spacing w:after="0"/>
              <w:rPr>
                <w:sz w:val="1"/>
                <w:szCs w:val="1"/>
                <w:color w:val="auto"/>
              </w:rPr>
            </w:pPr>
          </w:p>
        </w:tc>
      </w:tr>
      <w:tr>
        <w:trPr>
          <w:trHeight w:val="154"/>
        </w:trPr>
        <w:tc>
          <w:tcPr>
            <w:tcW w:w="5220" w:type="dxa"/>
            <w:vAlign w:val="bottom"/>
            <w:gridSpan w:val="3"/>
          </w:tcPr>
          <w:p>
            <w:pPr>
              <w:ind w:left="40"/>
              <w:spacing w:after="0"/>
              <w:rPr>
                <w:sz w:val="20"/>
                <w:szCs w:val="20"/>
                <w:color w:val="auto"/>
              </w:rPr>
            </w:pPr>
            <w:r>
              <w:rPr>
                <w:rFonts w:ascii="Arial" w:cs="Arial" w:eastAsia="Arial" w:hAnsi="Arial"/>
                <w:sz w:val="13"/>
                <w:szCs w:val="13"/>
                <w:color w:val="auto"/>
              </w:rPr>
              <w:t>Net Income Attributable to Common Stockholders</w:t>
            </w:r>
          </w:p>
        </w:tc>
        <w:tc>
          <w:tcPr>
            <w:tcW w:w="6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493,465​​ ​​$</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486,343​​</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​$1,225,167​​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34"/>
              <w:spacing w:after="0"/>
              <w:rPr>
                <w:sz w:val="20"/>
                <w:szCs w:val="20"/>
                <w:color w:val="auto"/>
              </w:rPr>
            </w:pPr>
            <w:r>
              <w:rPr>
                <w:rFonts w:ascii="Arial" w:cs="Arial" w:eastAsia="Arial" w:hAnsi="Arial"/>
                <w:sz w:val="13"/>
                <w:szCs w:val="13"/>
                <w:color w:val="auto"/>
              </w:rPr>
              <w:t>938,170​</w:t>
            </w:r>
          </w:p>
        </w:tc>
        <w:tc>
          <w:tcPr>
            <w:tcW w:w="0" w:type="dxa"/>
            <w:vAlign w:val="bottom"/>
          </w:tcPr>
          <w:p>
            <w:pPr>
              <w:spacing w:after="0"/>
              <w:rPr>
                <w:sz w:val="1"/>
                <w:szCs w:val="1"/>
                <w:color w:val="auto"/>
              </w:rPr>
            </w:pPr>
          </w:p>
        </w:tc>
      </w:tr>
      <w:tr>
        <w:trPr>
          <w:trHeight w:val="154"/>
        </w:trPr>
        <w:tc>
          <w:tcPr>
            <w:tcW w:w="5220" w:type="dxa"/>
            <w:vAlign w:val="bottom"/>
            <w:gridSpan w:val="3"/>
          </w:tcPr>
          <w:p>
            <w:pPr>
              <w:ind w:left="40"/>
              <w:spacing w:after="0"/>
              <w:rPr>
                <w:sz w:val="20"/>
                <w:szCs w:val="20"/>
                <w:color w:val="auto"/>
              </w:rPr>
            </w:pPr>
            <w:r>
              <w:rPr>
                <w:rFonts w:ascii="Arial" w:cs="Arial" w:eastAsia="Arial" w:hAnsi="Arial"/>
                <w:sz w:val="13"/>
                <w:szCs w:val="13"/>
                <w:color w:val="auto"/>
              </w:rPr>
              <w:t>Basic and Diluted Earnings per Common Share (EPS)</w:t>
            </w:r>
          </w:p>
        </w:tc>
        <w:tc>
          <w:tcPr>
            <w:tcW w:w="6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1.51​​ ​​$</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1.49​​</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3.76​​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34"/>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154"/>
        </w:trPr>
        <w:tc>
          <w:tcPr>
            <w:tcW w:w="5220" w:type="dxa"/>
            <w:vAlign w:val="bottom"/>
            <w:gridSpan w:val="3"/>
          </w:tcPr>
          <w:p>
            <w:pPr>
              <w:ind w:left="40"/>
              <w:spacing w:after="0"/>
              <w:rPr>
                <w:sz w:val="20"/>
                <w:szCs w:val="20"/>
                <w:color w:val="auto"/>
              </w:rPr>
            </w:pPr>
            <w:r>
              <w:rPr>
                <w:rFonts w:ascii="Arial" w:cs="Arial" w:eastAsia="Arial" w:hAnsi="Arial"/>
                <w:sz w:val="13"/>
                <w:szCs w:val="13"/>
                <w:color w:val="auto"/>
              </w:rPr>
              <w:t>Funds from Operations (FFO) of the Operating Partnership</w:t>
            </w:r>
          </w:p>
        </w:tc>
        <w:tc>
          <w:tcPr>
            <w:tcW w:w="6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620" w:type="dxa"/>
            <w:vAlign w:val="bottom"/>
            <w:gridSpan w:val="4"/>
          </w:tcPr>
          <w:p>
            <w:pPr>
              <w:spacing w:after="0"/>
              <w:rPr>
                <w:sz w:val="20"/>
                <w:szCs w:val="20"/>
                <w:color w:val="auto"/>
              </w:rPr>
            </w:pPr>
            <w:r>
              <w:rPr>
                <w:rFonts w:ascii="Arial" w:cs="Arial" w:eastAsia="Arial" w:hAnsi="Arial"/>
                <w:sz w:val="13"/>
                <w:szCs w:val="13"/>
                <w:color w:val="auto"/>
              </w:rPr>
              <w:t>​$1,087,858​​ ​​$1,077,180​​</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80" w:type="dxa"/>
            <w:vAlign w:val="bottom"/>
            <w:gridSpan w:val="4"/>
          </w:tcPr>
          <w:p>
            <w:pPr>
              <w:jc w:val="right"/>
              <w:spacing w:after="0"/>
              <w:rPr>
                <w:sz w:val="20"/>
                <w:szCs w:val="20"/>
                <w:color w:val="auto"/>
              </w:rPr>
            </w:pPr>
            <w:r>
              <w:rPr>
                <w:rFonts w:ascii="Arial" w:cs="Arial" w:eastAsia="Arial" w:hAnsi="Arial"/>
                <w:sz w:val="13"/>
                <w:szCs w:val="13"/>
                <w:color w:val="auto"/>
              </w:rPr>
              <w:t>​$2,421,391​​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4"/>
          </w:tcPr>
          <w:p>
            <w:pPr>
              <w:jc w:val="right"/>
              <w:ind w:right="34"/>
              <w:spacing w:after="0"/>
              <w:rPr>
                <w:sz w:val="20"/>
                <w:szCs w:val="20"/>
                <w:color w:val="auto"/>
              </w:rPr>
            </w:pPr>
            <w:r>
              <w:rPr>
                <w:rFonts w:ascii="Arial" w:cs="Arial" w:eastAsia="Arial" w:hAnsi="Arial"/>
                <w:sz w:val="13"/>
                <w:szCs w:val="13"/>
                <w:color w:val="auto"/>
              </w:rPr>
              <w:t>​$2,103,149​</w:t>
            </w:r>
          </w:p>
        </w:tc>
        <w:tc>
          <w:tcPr>
            <w:tcW w:w="0" w:type="dxa"/>
            <w:vAlign w:val="bottom"/>
          </w:tcPr>
          <w:p>
            <w:pPr>
              <w:spacing w:after="0"/>
              <w:rPr>
                <w:sz w:val="1"/>
                <w:szCs w:val="1"/>
                <w:color w:val="auto"/>
              </w:rPr>
            </w:pPr>
          </w:p>
        </w:tc>
      </w:tr>
      <w:tr>
        <w:trPr>
          <w:trHeight w:val="154"/>
        </w:trPr>
        <w:tc>
          <w:tcPr>
            <w:tcW w:w="5220" w:type="dxa"/>
            <w:vAlign w:val="bottom"/>
            <w:gridSpan w:val="3"/>
          </w:tcPr>
          <w:p>
            <w:pPr>
              <w:ind w:left="40"/>
              <w:spacing w:after="0"/>
              <w:rPr>
                <w:sz w:val="20"/>
                <w:szCs w:val="20"/>
                <w:color w:val="auto"/>
              </w:rPr>
            </w:pPr>
            <w:r>
              <w:rPr>
                <w:rFonts w:ascii="Arial" w:cs="Arial" w:eastAsia="Arial" w:hAnsi="Arial"/>
                <w:sz w:val="13"/>
                <w:szCs w:val="13"/>
                <w:color w:val="auto"/>
              </w:rPr>
              <w:t>Basic and Diluted FFO per Share (FFOPS)</w:t>
            </w:r>
          </w:p>
        </w:tc>
        <w:tc>
          <w:tcPr>
            <w:tcW w:w="6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2.90​​ ​​$</w:t>
            </w:r>
          </w:p>
        </w:tc>
        <w:tc>
          <w:tcPr>
            <w:tcW w:w="580" w:type="dxa"/>
            <w:vAlign w:val="bottom"/>
            <w:gridSpan w:val="2"/>
          </w:tcPr>
          <w:p>
            <w:pPr>
              <w:jc w:val="right"/>
              <w:spacing w:after="0"/>
              <w:rPr>
                <w:sz w:val="20"/>
                <w:szCs w:val="20"/>
                <w:color w:val="auto"/>
              </w:rPr>
            </w:pPr>
            <w:r>
              <w:rPr>
                <w:rFonts w:ascii="Arial" w:cs="Arial" w:eastAsia="Arial" w:hAnsi="Arial"/>
                <w:sz w:val="13"/>
                <w:szCs w:val="13"/>
                <w:color w:val="auto"/>
              </w:rPr>
              <w:t>2.88​​</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6.46​​ ​</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34"/>
              <w:spacing w:after="0"/>
              <w:rPr>
                <w:sz w:val="20"/>
                <w:szCs w:val="20"/>
                <w:color w:val="auto"/>
              </w:rPr>
            </w:pPr>
            <w:r>
              <w:rPr>
                <w:rFonts w:ascii="Arial" w:cs="Arial" w:eastAsia="Arial" w:hAnsi="Arial"/>
                <w:sz w:val="13"/>
                <w:szCs w:val="13"/>
                <w:color w:val="auto"/>
              </w:rPr>
              <w:t>5.62​</w:t>
            </w:r>
          </w:p>
        </w:tc>
        <w:tc>
          <w:tcPr>
            <w:tcW w:w="0" w:type="dxa"/>
            <w:vAlign w:val="bottom"/>
          </w:tcPr>
          <w:p>
            <w:pPr>
              <w:spacing w:after="0"/>
              <w:rPr>
                <w:sz w:val="1"/>
                <w:szCs w:val="1"/>
                <w:color w:val="auto"/>
              </w:rPr>
            </w:pPr>
          </w:p>
        </w:tc>
      </w:tr>
      <w:tr>
        <w:trPr>
          <w:trHeight w:val="173"/>
        </w:trPr>
        <w:tc>
          <w:tcPr>
            <w:tcW w:w="5220" w:type="dxa"/>
            <w:vAlign w:val="bottom"/>
            <w:gridSpan w:val="3"/>
          </w:tcPr>
          <w:p>
            <w:pPr>
              <w:ind w:left="40"/>
              <w:spacing w:after="0"/>
              <w:rPr>
                <w:sz w:val="20"/>
                <w:szCs w:val="20"/>
                <w:color w:val="auto"/>
              </w:rPr>
            </w:pPr>
            <w:r>
              <w:rPr>
                <w:rFonts w:ascii="Arial" w:cs="Arial" w:eastAsia="Arial" w:hAnsi="Arial"/>
                <w:sz w:val="13"/>
                <w:szCs w:val="13"/>
                <w:color w:val="auto"/>
              </w:rPr>
              <w:t>Dividends/Distributions per Share/Unit</w:t>
            </w:r>
          </w:p>
        </w:tc>
        <w:tc>
          <w:tcPr>
            <w:tcW w:w="620" w:type="dxa"/>
            <w:vAlign w:val="bottom"/>
            <w:gridSpan w:val="2"/>
          </w:tcPr>
          <w:p>
            <w:pPr>
              <w:jc w:val="right"/>
              <w:ind w:right="155"/>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00" w:type="dxa"/>
            <w:vAlign w:val="bottom"/>
          </w:tcPr>
          <w:p>
            <w:pPr>
              <w:jc w:val="right"/>
              <w:ind w:right="36"/>
              <w:spacing w:after="0"/>
              <w:rPr>
                <w:sz w:val="20"/>
                <w:szCs w:val="20"/>
                <w:color w:val="auto"/>
              </w:rPr>
            </w:pPr>
            <w:r>
              <w:rPr>
                <w:rFonts w:ascii="Arial" w:cs="Arial" w:eastAsia="Arial" w:hAnsi="Arial"/>
                <w:sz w:val="13"/>
                <w:szCs w:val="13"/>
                <w:color w:val="auto"/>
              </w:rPr>
              <w:t>2.00​​ ​​$</w:t>
            </w:r>
          </w:p>
        </w:tc>
        <w:tc>
          <w:tcPr>
            <w:tcW w:w="720" w:type="dxa"/>
            <w:vAlign w:val="bottom"/>
            <w:gridSpan w:val="4"/>
          </w:tcPr>
          <w:p>
            <w:pPr>
              <w:jc w:val="right"/>
              <w:spacing w:after="0"/>
              <w:rPr>
                <w:sz w:val="20"/>
                <w:szCs w:val="20"/>
                <w:color w:val="auto"/>
              </w:rPr>
            </w:pPr>
            <w:r>
              <w:rPr>
                <w:rFonts w:ascii="Arial" w:cs="Arial" w:eastAsia="Arial" w:hAnsi="Arial"/>
                <w:sz w:val="13"/>
                <w:szCs w:val="13"/>
                <w:color w:val="auto"/>
              </w:rPr>
              <w:t>1.85​​ ​</w:t>
            </w:r>
          </w:p>
        </w:tc>
        <w:tc>
          <w:tcPr>
            <w:tcW w:w="60" w:type="dxa"/>
            <w:vAlign w:val="bottom"/>
          </w:tcPr>
          <w:p>
            <w:pPr>
              <w:spacing w:after="0"/>
              <w:rPr>
                <w:sz w:val="15"/>
                <w:szCs w:val="15"/>
                <w:color w:val="auto"/>
              </w:rPr>
            </w:pP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3.95​​ ​</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34"/>
              <w:spacing w:after="0"/>
              <w:rPr>
                <w:sz w:val="20"/>
                <w:szCs w:val="20"/>
                <w:color w:val="auto"/>
              </w:rPr>
            </w:pPr>
            <w:r>
              <w:rPr>
                <w:rFonts w:ascii="Arial" w:cs="Arial" w:eastAsia="Arial" w:hAnsi="Arial"/>
                <w:sz w:val="13"/>
                <w:szCs w:val="13"/>
                <w:color w:val="auto"/>
              </w:rPr>
              <w:t>3.65​</w:t>
            </w:r>
          </w:p>
        </w:tc>
        <w:tc>
          <w:tcPr>
            <w:tcW w:w="0" w:type="dxa"/>
            <w:vAlign w:val="bottom"/>
          </w:tcPr>
          <w:p>
            <w:pPr>
              <w:spacing w:after="0"/>
              <w:rPr>
                <w:sz w:val="1"/>
                <w:szCs w:val="1"/>
                <w:color w:val="auto"/>
              </w:rPr>
            </w:pPr>
          </w:p>
        </w:tc>
      </w:tr>
      <w:tr>
        <w:trPr>
          <w:trHeight w:val="299"/>
        </w:trPr>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Borders>
              <w:right w:val="single" w:sz="8" w:color="0F7179"/>
            </w:tcBorders>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580" w:type="dxa"/>
            <w:vAlign w:val="bottom"/>
            <w:gridSpan w:val="2"/>
            <w:shd w:val="clear" w:color="auto" w:fill="0F7179"/>
          </w:tcPr>
          <w:p>
            <w:pPr>
              <w:jc w:val="right"/>
              <w:ind w:right="120"/>
              <w:spacing w:after="0"/>
              <w:rPr>
                <w:sz w:val="20"/>
                <w:szCs w:val="20"/>
                <w:color w:val="auto"/>
              </w:rPr>
            </w:pPr>
            <w:r>
              <w:rPr>
                <w:rFonts w:ascii="Arial" w:cs="Arial" w:eastAsia="Arial" w:hAnsi="Arial"/>
                <w:sz w:val="12"/>
                <w:szCs w:val="12"/>
                <w:b w:val="1"/>
                <w:bCs w:val="1"/>
                <w:color w:val="FFFFFF"/>
              </w:rPr>
              <w:t>AS OF</w:t>
            </w:r>
          </w:p>
        </w:tc>
        <w:tc>
          <w:tcPr>
            <w:tcW w:w="180" w:type="dxa"/>
            <w:vAlign w:val="bottom"/>
            <w:shd w:val="clear" w:color="auto" w:fill="0F7179"/>
          </w:tcPr>
          <w:p>
            <w:pPr>
              <w:spacing w:after="0"/>
              <w:rPr>
                <w:sz w:val="13"/>
                <w:szCs w:val="13"/>
                <w:color w:val="auto"/>
              </w:rPr>
            </w:pPr>
          </w:p>
        </w:tc>
        <w:tc>
          <w:tcPr>
            <w:tcW w:w="2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180" w:type="dxa"/>
            <w:vAlign w:val="bottom"/>
            <w:shd w:val="clear" w:color="auto" w:fill="0F7179"/>
          </w:tcPr>
          <w:p>
            <w:pPr>
              <w:spacing w:after="0"/>
              <w:rPr>
                <w:sz w:val="13"/>
                <w:szCs w:val="13"/>
                <w:color w:val="auto"/>
              </w:rPr>
            </w:pPr>
          </w:p>
        </w:tc>
        <w:tc>
          <w:tcPr>
            <w:tcW w:w="580" w:type="dxa"/>
            <w:vAlign w:val="bottom"/>
            <w:gridSpan w:val="2"/>
            <w:shd w:val="clear" w:color="auto" w:fill="0F7179"/>
          </w:tcPr>
          <w:p>
            <w:pPr>
              <w:jc w:val="right"/>
              <w:ind w:right="36"/>
              <w:spacing w:after="0"/>
              <w:rPr>
                <w:sz w:val="20"/>
                <w:szCs w:val="20"/>
                <w:color w:val="auto"/>
              </w:rPr>
            </w:pPr>
            <w:r>
              <w:rPr>
                <w:rFonts w:ascii="Arial" w:cs="Arial" w:eastAsia="Arial" w:hAnsi="Arial"/>
                <w:sz w:val="12"/>
                <w:szCs w:val="12"/>
                <w:b w:val="1"/>
                <w:bCs w:val="1"/>
                <w:color w:val="FFFFFF"/>
              </w:rPr>
              <w:t>AS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FFFFFF"/>
              </w:rPr>
              <w:t>​</w:t>
            </w:r>
          </w:p>
        </w:tc>
        <w:tc>
          <w:tcPr>
            <w:tcW w:w="5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gridSpan w:val="2"/>
            <w:vMerge w:val="restart"/>
          </w:tcPr>
          <w:p>
            <w:pPr>
              <w:jc w:val="right"/>
              <w:ind w:right="1"/>
              <w:spacing w:after="0"/>
              <w:rPr>
                <w:sz w:val="20"/>
                <w:szCs w:val="20"/>
                <w:color w:val="auto"/>
              </w:rPr>
            </w:pPr>
            <w:r>
              <w:rPr>
                <w:rFonts w:ascii="Arial" w:cs="Arial" w:eastAsia="Arial" w:hAnsi="Arial"/>
                <w:sz w:val="12"/>
                <w:szCs w:val="12"/>
                <w:b w:val="1"/>
                <w:bCs w:val="1"/>
                <w:color w:val="FFFFFF"/>
              </w:rPr>
              <w:t>​</w:t>
            </w:r>
          </w:p>
        </w:tc>
        <w:tc>
          <w:tcPr>
            <w:tcW w:w="60" w:type="dxa"/>
            <w:vAlign w:val="bottom"/>
            <w:tcBorders>
              <w:right w:val="single" w:sz="8" w:color="0F7179"/>
            </w:tcBorders>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60" w:type="dxa"/>
            <w:vAlign w:val="bottom"/>
            <w:shd w:val="clear" w:color="auto" w:fill="0F7179"/>
          </w:tcPr>
          <w:p>
            <w:pPr>
              <w:spacing w:after="0"/>
              <w:rPr>
                <w:sz w:val="11"/>
                <w:szCs w:val="11"/>
                <w:color w:val="auto"/>
              </w:rPr>
            </w:pPr>
          </w:p>
        </w:tc>
        <w:tc>
          <w:tcPr>
            <w:tcW w:w="700" w:type="dxa"/>
            <w:vAlign w:val="bottom"/>
            <w:gridSpan w:val="3"/>
            <w:shd w:val="clear" w:color="auto" w:fill="0F7179"/>
          </w:tcPr>
          <w:p>
            <w:pPr>
              <w:jc w:val="right"/>
              <w:ind w:right="120"/>
              <w:spacing w:after="0" w:line="132" w:lineRule="exact"/>
              <w:rPr>
                <w:sz w:val="20"/>
                <w:szCs w:val="20"/>
                <w:color w:val="auto"/>
              </w:rPr>
            </w:pPr>
            <w:r>
              <w:rPr>
                <w:rFonts w:ascii="Arial" w:cs="Arial" w:eastAsia="Arial" w:hAnsi="Arial"/>
                <w:sz w:val="12"/>
                <w:szCs w:val="12"/>
                <w:b w:val="1"/>
                <w:bCs w:val="1"/>
                <w:color w:val="FFFFFF"/>
              </w:rPr>
              <w:t>JUNE 30,</w:t>
            </w:r>
          </w:p>
        </w:tc>
        <w:tc>
          <w:tcPr>
            <w:tcW w:w="1020" w:type="dxa"/>
            <w:vAlign w:val="bottom"/>
            <w:gridSpan w:val="6"/>
            <w:shd w:val="clear" w:color="auto" w:fill="0F7179"/>
          </w:tcPr>
          <w:p>
            <w:pPr>
              <w:jc w:val="right"/>
              <w:ind w:right="36"/>
              <w:spacing w:after="0" w:line="132" w:lineRule="exact"/>
              <w:rPr>
                <w:sz w:val="20"/>
                <w:szCs w:val="20"/>
                <w:color w:val="auto"/>
              </w:rPr>
            </w:pPr>
            <w:r>
              <w:rPr>
                <w:rFonts w:ascii="Arial" w:cs="Arial" w:eastAsia="Arial" w:hAnsi="Arial"/>
                <w:sz w:val="12"/>
                <w:szCs w:val="12"/>
                <w:b w:val="1"/>
                <w:bCs w:val="1"/>
                <w:color w:val="FFFFFF"/>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20" w:type="dxa"/>
            <w:vAlign w:val="bottom"/>
            <w:gridSpan w:val="2"/>
            <w:vMerge w:val="continue"/>
          </w:tcPr>
          <w:p>
            <w:pPr>
              <w:spacing w:after="0"/>
              <w:rPr>
                <w:sz w:val="13"/>
                <w:szCs w:val="13"/>
                <w:color w:val="auto"/>
              </w:rPr>
            </w:pPr>
          </w:p>
        </w:tc>
        <w:tc>
          <w:tcPr>
            <w:tcW w:w="5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60" w:type="dxa"/>
            <w:vAlign w:val="bottom"/>
            <w:tcBorders>
              <w:right w:val="single" w:sz="8" w:color="0F7179"/>
            </w:tcBorders>
          </w:tcPr>
          <w:p>
            <w:pPr>
              <w:spacing w:after="0"/>
              <w:rPr>
                <w:sz w:val="13"/>
                <w:szCs w:val="13"/>
                <w:color w:val="auto"/>
              </w:rPr>
            </w:pPr>
          </w:p>
        </w:tc>
        <w:tc>
          <w:tcPr>
            <w:tcW w:w="80" w:type="dxa"/>
            <w:vAlign w:val="bottom"/>
            <w:shd w:val="clear" w:color="auto" w:fill="0F7179"/>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6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5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2024</w:t>
            </w:r>
          </w:p>
        </w:tc>
        <w:tc>
          <w:tcPr>
            <w:tcW w:w="80" w:type="dxa"/>
            <w:vAlign w:val="bottom"/>
            <w:shd w:val="clear" w:color="auto" w:fill="0F7179"/>
          </w:tcPr>
          <w:p>
            <w:pPr>
              <w:spacing w:after="0"/>
              <w:rPr>
                <w:sz w:val="13"/>
                <w:szCs w:val="13"/>
                <w:color w:val="auto"/>
              </w:rPr>
            </w:pPr>
          </w:p>
        </w:tc>
        <w:tc>
          <w:tcPr>
            <w:tcW w:w="1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 ​</w:t>
            </w:r>
          </w:p>
        </w:tc>
        <w:tc>
          <w:tcPr>
            <w:tcW w:w="2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180" w:type="dxa"/>
            <w:vAlign w:val="bottom"/>
            <w:shd w:val="clear" w:color="auto" w:fill="0F7179"/>
          </w:tcPr>
          <w:p>
            <w:pPr>
              <w:spacing w:after="0"/>
              <w:rPr>
                <w:sz w:val="13"/>
                <w:szCs w:val="13"/>
                <w:color w:val="auto"/>
              </w:rPr>
            </w:pPr>
          </w:p>
        </w:tc>
        <w:tc>
          <w:tcPr>
            <w:tcW w:w="520" w:type="dxa"/>
            <w:vAlign w:val="bottom"/>
            <w:shd w:val="clear" w:color="auto" w:fill="0F7179"/>
          </w:tcPr>
          <w:p>
            <w:pPr>
              <w:spacing w:after="0"/>
              <w:rPr>
                <w:sz w:val="13"/>
                <w:szCs w:val="13"/>
                <w:color w:val="auto"/>
              </w:rPr>
            </w:pPr>
          </w:p>
        </w:tc>
        <w:tc>
          <w:tcPr>
            <w:tcW w:w="60" w:type="dxa"/>
            <w:vAlign w:val="bottom"/>
            <w:tcBorders>
              <w:left w:val="single" w:sz="8" w:color="0F7179"/>
            </w:tcBorders>
            <w:shd w:val="clear" w:color="auto" w:fill="0F7179"/>
          </w:tcPr>
          <w:p>
            <w:pPr>
              <w:jc w:val="right"/>
              <w:ind w:right="16"/>
              <w:spacing w:after="0"/>
              <w:rPr>
                <w:sz w:val="20"/>
                <w:szCs w:val="20"/>
                <w:color w:val="auto"/>
              </w:rPr>
            </w:pPr>
            <w:r>
              <w:rPr>
                <w:rFonts w:ascii="Arial" w:cs="Arial" w:eastAsia="Arial" w:hAnsi="Arial"/>
                <w:sz w:val="1"/>
                <w:szCs w:val="1"/>
                <w:b w:val="1"/>
                <w:bCs w:val="1"/>
                <w:color w:val="FFFFFF"/>
                <w:w w:val="87"/>
              </w:rPr>
              <w:t>2023</w:t>
            </w: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98"/>
        </w:trPr>
        <w:tc>
          <w:tcPr>
            <w:tcW w:w="5220" w:type="dxa"/>
            <w:vAlign w:val="bottom"/>
            <w:gridSpan w:val="3"/>
          </w:tcPr>
          <w:p>
            <w:pPr>
              <w:spacing w:after="0"/>
              <w:rPr>
                <w:sz w:val="20"/>
                <w:szCs w:val="20"/>
                <w:color w:val="auto"/>
              </w:rPr>
            </w:pPr>
            <w:r>
              <w:rPr>
                <w:rFonts w:ascii="Arial" w:cs="Arial" w:eastAsia="Arial" w:hAnsi="Arial"/>
                <w:sz w:val="13"/>
                <w:szCs w:val="13"/>
                <w:b w:val="1"/>
                <w:bCs w:val="1"/>
                <w:color w:val="auto"/>
              </w:rPr>
              <w:t>​Stockholders’ Equity Information</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7"/>
                <w:szCs w:val="17"/>
                <w:color w:val="auto"/>
              </w:rPr>
            </w:pPr>
          </w:p>
        </w:tc>
        <w:tc>
          <w:tcPr>
            <w:tcW w:w="80" w:type="dxa"/>
            <w:vAlign w:val="bottom"/>
          </w:tcPr>
          <w:p>
            <w:pP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​Limited Partners’ Units Outstanding at end of period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3"/>
                <w:szCs w:val="13"/>
                <w:color w:val="auto"/>
              </w:rPr>
            </w:pPr>
          </w:p>
        </w:tc>
        <w:tc>
          <w:tcPr>
            <w:tcW w:w="760" w:type="dxa"/>
            <w:vAlign w:val="bottom"/>
            <w:gridSpan w:val="3"/>
          </w:tcPr>
          <w:p>
            <w:pPr>
              <w:jc w:val="right"/>
              <w:ind w:right="37"/>
              <w:spacing w:after="0"/>
              <w:rPr>
                <w:sz w:val="20"/>
                <w:szCs w:val="20"/>
                <w:color w:val="auto"/>
              </w:rPr>
            </w:pPr>
            <w:r>
              <w:rPr>
                <w:rFonts w:ascii="Arial" w:cs="Arial" w:eastAsia="Arial" w:hAnsi="Arial"/>
                <w:sz w:val="13"/>
                <w:szCs w:val="13"/>
                <w:color w:val="auto"/>
              </w:rPr>
              <w:t>48,843​​ ​</w:t>
            </w:r>
          </w:p>
        </w:tc>
        <w:tc>
          <w:tcPr>
            <w:tcW w:w="260" w:type="dxa"/>
            <w:vAlign w:val="bottom"/>
            <w:gridSpan w:val="3"/>
          </w:tcPr>
          <w:p>
            <w:pPr>
              <w:spacing w:after="0"/>
              <w:rPr>
                <w:sz w:val="20"/>
                <w:szCs w:val="20"/>
                <w:color w:val="auto"/>
              </w:rPr>
            </w:pPr>
            <w:r>
              <w:rPr>
                <w:rFonts w:ascii="Arial" w:cs="Arial" w:eastAsia="Arial" w:hAnsi="Arial"/>
                <w:sz w:val="13"/>
                <w:szCs w:val="13"/>
                <w:color w:val="auto"/>
              </w:rPr>
              <w:t>​ ​</w:t>
            </w:r>
          </w:p>
        </w:tc>
        <w:tc>
          <w:tcPr>
            <w:tcW w:w="600" w:type="dxa"/>
            <w:vAlign w:val="bottom"/>
            <w:gridSpan w:val="3"/>
          </w:tcPr>
          <w:p>
            <w:pPr>
              <w:jc w:val="right"/>
              <w:ind w:right="14"/>
              <w:spacing w:after="0"/>
              <w:rPr>
                <w:sz w:val="20"/>
                <w:szCs w:val="20"/>
                <w:color w:val="auto"/>
              </w:rPr>
            </w:pPr>
            <w:r>
              <w:rPr>
                <w:rFonts w:ascii="Arial" w:cs="Arial" w:eastAsia="Arial" w:hAnsi="Arial"/>
                <w:sz w:val="13"/>
                <w:szCs w:val="13"/>
                <w:color w:val="auto"/>
              </w:rPr>
              <w:t>48,914​​</w:t>
            </w:r>
          </w:p>
        </w:tc>
        <w:tc>
          <w:tcPr>
            <w:tcW w:w="0" w:type="dxa"/>
            <w:vAlign w:val="bottom"/>
          </w:tcPr>
          <w:p>
            <w:pPr>
              <w:spacing w:after="0"/>
              <w:rPr>
                <w:sz w:val="1"/>
                <w:szCs w:val="1"/>
                <w:color w:val="auto"/>
              </w:rPr>
            </w:pPr>
          </w:p>
        </w:tc>
      </w:tr>
      <w:tr>
        <w:trPr>
          <w:trHeight w:val="164"/>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​Common Shares Outstanding at end of period</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760" w:type="dxa"/>
            <w:vAlign w:val="bottom"/>
            <w:gridSpan w:val="3"/>
          </w:tcPr>
          <w:p>
            <w:pPr>
              <w:jc w:val="right"/>
              <w:ind w:right="37"/>
              <w:spacing w:after="0"/>
              <w:rPr>
                <w:sz w:val="20"/>
                <w:szCs w:val="20"/>
                <w:color w:val="auto"/>
              </w:rPr>
            </w:pPr>
            <w:r>
              <w:rPr>
                <w:rFonts w:ascii="Arial" w:cs="Arial" w:eastAsia="Arial" w:hAnsi="Arial"/>
                <w:sz w:val="13"/>
                <w:szCs w:val="13"/>
                <w:color w:val="auto"/>
              </w:rPr>
              <w:t>326,044</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60" w:type="dxa"/>
            <w:vAlign w:val="bottom"/>
            <w:gridSpan w:val="3"/>
          </w:tcPr>
          <w:p>
            <w:pPr>
              <w:spacing w:after="0"/>
              <w:rPr>
                <w:sz w:val="20"/>
                <w:szCs w:val="20"/>
                <w:color w:val="auto"/>
              </w:rPr>
            </w:pPr>
            <w:r>
              <w:rPr>
                <w:rFonts w:ascii="Arial" w:cs="Arial" w:eastAsia="Arial" w:hAnsi="Arial"/>
                <w:sz w:val="13"/>
                <w:szCs w:val="13"/>
                <w:color w:val="auto"/>
              </w:rPr>
              <w:t>​ ​</w:t>
            </w:r>
          </w:p>
        </w:tc>
        <w:tc>
          <w:tcPr>
            <w:tcW w:w="600" w:type="dxa"/>
            <w:vAlign w:val="bottom"/>
            <w:gridSpan w:val="3"/>
          </w:tcPr>
          <w:p>
            <w:pPr>
              <w:jc w:val="right"/>
              <w:ind w:right="14"/>
              <w:spacing w:after="0"/>
              <w:rPr>
                <w:sz w:val="20"/>
                <w:szCs w:val="20"/>
                <w:color w:val="auto"/>
              </w:rPr>
            </w:pPr>
            <w:r>
              <w:rPr>
                <w:rFonts w:ascii="Arial" w:cs="Arial" w:eastAsia="Arial" w:hAnsi="Arial"/>
                <w:sz w:val="13"/>
                <w:szCs w:val="13"/>
                <w:color w:val="auto"/>
              </w:rPr>
              <w:t>325,920</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​Total Common Shares and Limited Partnership Units Outstanding at end of period</w:t>
            </w: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7"/>
                <w:szCs w:val="17"/>
                <w:color w:val="auto"/>
              </w:rPr>
            </w:pPr>
          </w:p>
        </w:tc>
        <w:tc>
          <w:tcPr>
            <w:tcW w:w="140" w:type="dxa"/>
            <w:vAlign w:val="bottom"/>
            <w:gridSpan w:val="2"/>
          </w:tcPr>
          <w:p>
            <w:pPr>
              <w:spacing w:after="0" w:line="189"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120" w:type="dxa"/>
            <w:vAlign w:val="bottom"/>
          </w:tcPr>
          <w:p>
            <w:pPr>
              <w:spacing w:after="0"/>
              <w:rPr>
                <w:sz w:val="17"/>
                <w:szCs w:val="17"/>
                <w:color w:val="auto"/>
              </w:rPr>
            </w:pPr>
          </w:p>
        </w:tc>
        <w:tc>
          <w:tcPr>
            <w:tcW w:w="760" w:type="dxa"/>
            <w:vAlign w:val="bottom"/>
            <w:gridSpan w:val="3"/>
          </w:tcPr>
          <w:p>
            <w:pPr>
              <w:jc w:val="right"/>
              <w:ind w:right="37"/>
              <w:spacing w:after="0" w:line="189" w:lineRule="exact"/>
              <w:rPr>
                <w:sz w:val="20"/>
                <w:szCs w:val="20"/>
                <w:color w:val="auto"/>
              </w:rPr>
            </w:pPr>
            <w:r>
              <w:rPr>
                <w:rFonts w:ascii="Arial" w:cs="Arial" w:eastAsia="Arial" w:hAnsi="Arial"/>
                <w:sz w:val="11"/>
                <w:szCs w:val="11"/>
                <w:color w:val="auto"/>
              </w:rPr>
              <w:t>374,887</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 ​</w:t>
            </w:r>
          </w:p>
        </w:tc>
        <w:tc>
          <w:tcPr>
            <w:tcW w:w="260" w:type="dxa"/>
            <w:vAlign w:val="bottom"/>
            <w:gridSpan w:val="3"/>
          </w:tcPr>
          <w:p>
            <w:pPr>
              <w:spacing w:after="0" w:line="189"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600" w:type="dxa"/>
            <w:vAlign w:val="bottom"/>
            <w:gridSpan w:val="3"/>
          </w:tcPr>
          <w:p>
            <w:pPr>
              <w:jc w:val="right"/>
              <w:ind w:right="14"/>
              <w:spacing w:after="0" w:line="189" w:lineRule="exact"/>
              <w:rPr>
                <w:sz w:val="20"/>
                <w:szCs w:val="20"/>
                <w:color w:val="auto"/>
              </w:rPr>
            </w:pPr>
            <w:r>
              <w:rPr>
                <w:rFonts w:ascii="Arial" w:cs="Arial" w:eastAsia="Arial" w:hAnsi="Arial"/>
                <w:sz w:val="11"/>
                <w:szCs w:val="11"/>
                <w:color w:val="auto"/>
              </w:rPr>
              <w:t>374,834</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5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​Weighted Average Limited Partnership Units Outstanding</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760" w:type="dxa"/>
            <w:vAlign w:val="bottom"/>
            <w:gridSpan w:val="3"/>
          </w:tcPr>
          <w:p>
            <w:pPr>
              <w:jc w:val="right"/>
              <w:ind w:right="37"/>
              <w:spacing w:after="0"/>
              <w:rPr>
                <w:sz w:val="20"/>
                <w:szCs w:val="20"/>
                <w:color w:val="auto"/>
              </w:rPr>
            </w:pPr>
            <w:r>
              <w:rPr>
                <w:rFonts w:ascii="Arial" w:cs="Arial" w:eastAsia="Arial" w:hAnsi="Arial"/>
                <w:sz w:val="13"/>
                <w:szCs w:val="13"/>
                <w:color w:val="auto"/>
              </w:rPr>
              <w:t>48,843​​ ​</w:t>
            </w:r>
          </w:p>
        </w:tc>
        <w:tc>
          <w:tcPr>
            <w:tcW w:w="260" w:type="dxa"/>
            <w:vAlign w:val="bottom"/>
            <w:gridSpan w:val="3"/>
          </w:tcPr>
          <w:p>
            <w:pPr>
              <w:spacing w:after="0"/>
              <w:rPr>
                <w:sz w:val="20"/>
                <w:szCs w:val="20"/>
                <w:color w:val="auto"/>
              </w:rPr>
            </w:pPr>
            <w:r>
              <w:rPr>
                <w:rFonts w:ascii="Arial" w:cs="Arial" w:eastAsia="Arial" w:hAnsi="Arial"/>
                <w:sz w:val="13"/>
                <w:szCs w:val="13"/>
                <w:color w:val="auto"/>
              </w:rPr>
              <w:t>​ ​</w:t>
            </w:r>
          </w:p>
        </w:tc>
        <w:tc>
          <w:tcPr>
            <w:tcW w:w="600" w:type="dxa"/>
            <w:vAlign w:val="bottom"/>
            <w:gridSpan w:val="3"/>
          </w:tcPr>
          <w:p>
            <w:pPr>
              <w:jc w:val="right"/>
              <w:ind w:right="14"/>
              <w:spacing w:after="0"/>
              <w:rPr>
                <w:sz w:val="20"/>
                <w:szCs w:val="20"/>
                <w:color w:val="auto"/>
              </w:rPr>
            </w:pPr>
            <w:r>
              <w:rPr>
                <w:rFonts w:ascii="Arial" w:cs="Arial" w:eastAsia="Arial" w:hAnsi="Arial"/>
                <w:sz w:val="13"/>
                <w:szCs w:val="13"/>
                <w:color w:val="auto"/>
              </w:rPr>
              <w:t>47,782​​</w:t>
            </w:r>
          </w:p>
        </w:tc>
        <w:tc>
          <w:tcPr>
            <w:tcW w:w="0" w:type="dxa"/>
            <w:vAlign w:val="bottom"/>
          </w:tcPr>
          <w:p>
            <w:pPr>
              <w:spacing w:after="0"/>
              <w:rPr>
                <w:sz w:val="1"/>
                <w:szCs w:val="1"/>
                <w:color w:val="auto"/>
              </w:rPr>
            </w:pPr>
          </w:p>
        </w:tc>
      </w:tr>
      <w:tr>
        <w:trPr>
          <w:trHeight w:val="154"/>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​Weighted Average Common Shares Outstanding:</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3"/>
                <w:szCs w:val="13"/>
                <w:color w:val="auto"/>
              </w:rPr>
            </w:pPr>
          </w:p>
        </w:tc>
        <w:tc>
          <w:tcPr>
            <w:tcW w:w="760" w:type="dxa"/>
            <w:vAlign w:val="bottom"/>
            <w:gridSpan w:val="3"/>
          </w:tcPr>
          <w:p>
            <w:pPr>
              <w:jc w:val="right"/>
              <w:ind w:right="37"/>
              <w:spacing w:after="0"/>
              <w:rPr>
                <w:sz w:val="20"/>
                <w:szCs w:val="20"/>
                <w:color w:val="auto"/>
              </w:rPr>
            </w:pPr>
            <w:r>
              <w:rPr>
                <w:rFonts w:ascii="Arial" w:cs="Arial" w:eastAsia="Arial" w:hAnsi="Arial"/>
                <w:sz w:val="13"/>
                <w:szCs w:val="13"/>
                <w:color w:val="auto"/>
              </w:rPr>
              <w:t>​​ ​</w:t>
            </w:r>
          </w:p>
        </w:tc>
        <w:tc>
          <w:tcPr>
            <w:tcW w:w="260" w:type="dxa"/>
            <w:vAlign w:val="bottom"/>
            <w:gridSpan w:val="3"/>
          </w:tcPr>
          <w:p>
            <w:pPr>
              <w:spacing w:after="0"/>
              <w:rPr>
                <w:sz w:val="20"/>
                <w:szCs w:val="20"/>
                <w:color w:val="auto"/>
              </w:rPr>
            </w:pPr>
            <w:r>
              <w:rPr>
                <w:rFonts w:ascii="Arial" w:cs="Arial" w:eastAsia="Arial" w:hAnsi="Arial"/>
                <w:sz w:val="13"/>
                <w:szCs w:val="13"/>
                <w:color w:val="auto"/>
              </w:rPr>
              <w:t>​ ​</w:t>
            </w:r>
          </w:p>
        </w:tc>
        <w:tc>
          <w:tcPr>
            <w:tcW w:w="520" w:type="dxa"/>
            <w:vAlign w:val="bottom"/>
          </w:tcPr>
          <w:p>
            <w:pPr>
              <w:spacing w:after="0"/>
              <w:rPr>
                <w:sz w:val="13"/>
                <w:szCs w:val="13"/>
                <w:color w:val="auto"/>
              </w:rPr>
            </w:pPr>
          </w:p>
        </w:tc>
        <w:tc>
          <w:tcPr>
            <w:tcW w:w="80" w:type="dxa"/>
            <w:vAlign w:val="bottom"/>
            <w:gridSpan w:val="2"/>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1"/>
        </w:trPr>
        <w:tc>
          <w:tcPr>
            <w:tcW w:w="120" w:type="dxa"/>
            <w:vAlign w:val="bottom"/>
            <w:gridSpan w:val="2"/>
            <w:vMerge w:val="restart"/>
          </w:tcPr>
          <w:p>
            <w:pPr>
              <w:ind w:left="20"/>
              <w:spacing w:after="0"/>
              <w:rPr>
                <w:sz w:val="20"/>
                <w:szCs w:val="20"/>
                <w:color w:val="auto"/>
              </w:rPr>
            </w:pPr>
            <w:r>
              <w:rPr>
                <w:rFonts w:ascii="Arial" w:cs="Arial" w:eastAsia="Arial" w:hAnsi="Arial"/>
                <w:sz w:val="13"/>
                <w:szCs w:val="13"/>
                <w:color w:val="auto"/>
              </w:rPr>
              <w:t>​</w:t>
            </w:r>
          </w:p>
        </w:tc>
        <w:tc>
          <w:tcPr>
            <w:tcW w:w="5100" w:type="dxa"/>
            <w:vAlign w:val="bottom"/>
          </w:tcPr>
          <w:p>
            <w:pPr>
              <w:ind w:left="40"/>
              <w:spacing w:after="0" w:line="131" w:lineRule="exact"/>
              <w:rPr>
                <w:sz w:val="20"/>
                <w:szCs w:val="20"/>
                <w:color w:val="auto"/>
              </w:rPr>
            </w:pPr>
            <w:r>
              <w:rPr>
                <w:rFonts w:ascii="Arial" w:cs="Arial" w:eastAsia="Arial" w:hAnsi="Arial"/>
                <w:sz w:val="13"/>
                <w:szCs w:val="13"/>
                <w:color w:val="auto"/>
              </w:rPr>
              <w:t>Basic and Diluted – for purposes of EPS and FFOPS</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gridSpan w:val="2"/>
            <w:vMerge w:val="restart"/>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60" w:type="dxa"/>
            <w:vAlign w:val="bottom"/>
          </w:tcPr>
          <w:p>
            <w:pPr>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580" w:type="dxa"/>
            <w:vAlign w:val="bottom"/>
            <w:gridSpan w:val="2"/>
          </w:tcPr>
          <w:p>
            <w:pPr>
              <w:jc w:val="right"/>
              <w:ind w:right="60"/>
              <w:spacing w:after="0" w:line="131" w:lineRule="exact"/>
              <w:rPr>
                <w:sz w:val="20"/>
                <w:szCs w:val="20"/>
                <w:color w:val="auto"/>
              </w:rPr>
            </w:pPr>
            <w:r>
              <w:rPr>
                <w:rFonts w:ascii="Arial" w:cs="Arial" w:eastAsia="Arial" w:hAnsi="Arial"/>
                <w:sz w:val="13"/>
                <w:szCs w:val="13"/>
                <w:color w:val="auto"/>
              </w:rPr>
              <w:t>325,975​</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rPr>
              <w:t>​</w:t>
            </w:r>
          </w:p>
        </w:tc>
        <w:tc>
          <w:tcPr>
            <w:tcW w:w="80" w:type="dxa"/>
            <w:vAlign w:val="bottom"/>
            <w:gridSpan w:val="2"/>
            <w:vMerge w:val="restart"/>
          </w:tcPr>
          <w:p>
            <w:pPr>
              <w:spacing w:after="0"/>
              <w:rPr>
                <w:sz w:val="20"/>
                <w:szCs w:val="20"/>
                <w:color w:val="auto"/>
              </w:rPr>
            </w:pPr>
            <w:r>
              <w:rPr>
                <w:rFonts w:ascii="Arial" w:cs="Arial" w:eastAsia="Arial" w:hAnsi="Arial"/>
                <w:sz w:val="13"/>
                <w:szCs w:val="13"/>
                <w:color w:val="auto"/>
              </w:rPr>
              <w:t>​</w:t>
            </w:r>
          </w:p>
        </w:tc>
        <w:tc>
          <w:tcPr>
            <w:tcW w:w="180" w:type="dxa"/>
            <w:vAlign w:val="bottom"/>
          </w:tcPr>
          <w:p>
            <w:pPr>
              <w:spacing w:after="0" w:line="131" w:lineRule="exact"/>
              <w:rPr>
                <w:sz w:val="20"/>
                <w:szCs w:val="20"/>
                <w:color w:val="auto"/>
              </w:rPr>
            </w:pPr>
            <w:r>
              <w:rPr>
                <w:rFonts w:ascii="Arial" w:cs="Arial" w:eastAsia="Arial" w:hAnsi="Arial"/>
                <w:sz w:val="13"/>
                <w:szCs w:val="13"/>
                <w:color w:val="auto"/>
              </w:rPr>
              <w:t>​</w:t>
            </w:r>
          </w:p>
        </w:tc>
        <w:tc>
          <w:tcPr>
            <w:tcW w:w="600" w:type="dxa"/>
            <w:vAlign w:val="bottom"/>
            <w:gridSpan w:val="3"/>
          </w:tcPr>
          <w:p>
            <w:pPr>
              <w:jc w:val="right"/>
              <w:ind w:right="34"/>
              <w:spacing w:after="0" w:line="131" w:lineRule="exact"/>
              <w:rPr>
                <w:sz w:val="20"/>
                <w:szCs w:val="20"/>
                <w:color w:val="auto"/>
              </w:rPr>
            </w:pPr>
            <w:r>
              <w:rPr>
                <w:rFonts w:ascii="Arial" w:cs="Arial" w:eastAsia="Arial" w:hAnsi="Arial"/>
                <w:sz w:val="13"/>
                <w:szCs w:val="13"/>
                <w:color w:val="auto"/>
              </w:rPr>
              <w:t>326,808​</w:t>
            </w:r>
          </w:p>
        </w:tc>
        <w:tc>
          <w:tcPr>
            <w:tcW w:w="0" w:type="dxa"/>
            <w:vAlign w:val="bottom"/>
          </w:tcPr>
          <w:p>
            <w:pPr>
              <w:spacing w:after="0"/>
              <w:rPr>
                <w:sz w:val="1"/>
                <w:szCs w:val="1"/>
                <w:color w:val="auto"/>
              </w:rPr>
            </w:pPr>
          </w:p>
        </w:tc>
      </w:tr>
      <w:tr>
        <w:trPr>
          <w:trHeight w:val="66"/>
        </w:trPr>
        <w:tc>
          <w:tcPr>
            <w:tcW w:w="120" w:type="dxa"/>
            <w:vAlign w:val="bottom"/>
            <w:gridSpan w:val="2"/>
            <w:vMerge w:val="continue"/>
          </w:tcPr>
          <w:p>
            <w:pPr>
              <w:spacing w:after="0"/>
              <w:rPr>
                <w:sz w:val="5"/>
                <w:szCs w:val="5"/>
                <w:color w:val="auto"/>
              </w:rPr>
            </w:pPr>
          </w:p>
        </w:tc>
        <w:tc>
          <w:tcPr>
            <w:tcW w:w="5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gridSpan w:val="2"/>
          </w:tcPr>
          <w:p>
            <w:pPr>
              <w:jc w:val="right"/>
              <w:spacing w:after="0" w:line="66" w:lineRule="exact"/>
              <w:rPr>
                <w:sz w:val="20"/>
                <w:szCs w:val="20"/>
                <w:color w:val="auto"/>
              </w:rPr>
            </w:pPr>
            <w:r>
              <w:rPr>
                <w:rFonts w:ascii="Arial" w:cs="Arial" w:eastAsia="Arial" w:hAnsi="Arial"/>
                <w:sz w:val="7"/>
                <w:szCs w:val="7"/>
                <w:color w:val="auto"/>
              </w:rPr>
              <w:t>​​</w:t>
            </w:r>
          </w:p>
        </w:tc>
        <w:tc>
          <w:tcPr>
            <w:tcW w:w="180" w:type="dxa"/>
            <w:vAlign w:val="bottom"/>
            <w:vMerge w:val="continue"/>
          </w:tcPr>
          <w:p>
            <w:pPr>
              <w:spacing w:after="0"/>
              <w:rPr>
                <w:sz w:val="5"/>
                <w:szCs w:val="5"/>
                <w:color w:val="auto"/>
              </w:rPr>
            </w:pPr>
          </w:p>
        </w:tc>
        <w:tc>
          <w:tcPr>
            <w:tcW w:w="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gridSpan w:val="2"/>
          </w:tcPr>
          <w:p>
            <w:pPr>
              <w:jc w:val="right"/>
              <w:ind w:right="14"/>
              <w:spacing w:after="0" w:line="66"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42"/>
        </w:trPr>
        <w:tc>
          <w:tcPr>
            <w:tcW w:w="5220" w:type="dxa"/>
            <w:vAlign w:val="bottom"/>
            <w:gridSpan w:val="3"/>
          </w:tcPr>
          <w:p>
            <w:pPr>
              <w:spacing w:after="0"/>
              <w:rPr>
                <w:sz w:val="20"/>
                <w:szCs w:val="20"/>
                <w:color w:val="auto"/>
              </w:rPr>
            </w:pPr>
            <w:r>
              <w:rPr>
                <w:rFonts w:ascii="Arial" w:cs="Arial" w:eastAsia="Arial" w:hAnsi="Arial"/>
                <w:sz w:val="13"/>
                <w:szCs w:val="13"/>
                <w:b w:val="1"/>
                <w:bCs w:val="1"/>
                <w:color w:val="auto"/>
              </w:rPr>
              <w:t>​Equity Market Capitalization</w:t>
            </w: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80" w:type="dxa"/>
            <w:vAlign w:val="bottom"/>
            <w:gridSpan w:val="2"/>
          </w:tcPr>
          <w:p>
            <w:pPr>
              <w:jc w:val="right"/>
              <w:ind w:right="21"/>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jc w:val="right"/>
              <w:ind w:right="77"/>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4"/>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​Common Stock Price at end of period</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right"/>
              <w:ind w:right="37"/>
              <w:spacing w:after="0"/>
              <w:rPr>
                <w:sz w:val="20"/>
                <w:szCs w:val="20"/>
                <w:color w:val="auto"/>
              </w:rPr>
            </w:pPr>
            <w:r>
              <w:rPr>
                <w:rFonts w:ascii="Arial" w:cs="Arial" w:eastAsia="Arial" w:hAnsi="Arial"/>
                <w:sz w:val="13"/>
                <w:szCs w:val="13"/>
                <w:color w:val="auto"/>
              </w:rPr>
              <w:t>151.80​​ ​</w:t>
            </w:r>
          </w:p>
        </w:tc>
        <w:tc>
          <w:tcPr>
            <w:tcW w:w="80" w:type="dxa"/>
            <w:vAlign w:val="bottom"/>
            <w:gridSpan w:val="2"/>
          </w:tcPr>
          <w:p>
            <w:pPr>
              <w:spacing w:after="0"/>
              <w:rPr>
                <w:sz w:val="20"/>
                <w:szCs w:val="20"/>
                <w:color w:val="auto"/>
              </w:rPr>
            </w:pPr>
            <w:r>
              <w:rPr>
                <w:rFonts w:ascii="Arial" w:cs="Arial" w:eastAsia="Arial" w:hAnsi="Arial"/>
                <w:sz w:val="13"/>
                <w:szCs w:val="13"/>
                <w:color w:val="auto"/>
                <w:w w:val="82"/>
              </w:rPr>
              <w:t>​$</w:t>
            </w:r>
          </w:p>
        </w:tc>
        <w:tc>
          <w:tcPr>
            <w:tcW w:w="180" w:type="dxa"/>
            <w:vAlign w:val="bottom"/>
          </w:tcPr>
          <w:p>
            <w:pPr>
              <w:spacing w:after="0"/>
              <w:rPr>
                <w:sz w:val="13"/>
                <w:szCs w:val="13"/>
                <w:color w:val="auto"/>
              </w:rPr>
            </w:pPr>
          </w:p>
        </w:tc>
        <w:tc>
          <w:tcPr>
            <w:tcW w:w="600" w:type="dxa"/>
            <w:vAlign w:val="bottom"/>
            <w:gridSpan w:val="3"/>
          </w:tcPr>
          <w:p>
            <w:pPr>
              <w:jc w:val="right"/>
              <w:ind w:right="14"/>
              <w:spacing w:after="0"/>
              <w:rPr>
                <w:sz w:val="20"/>
                <w:szCs w:val="20"/>
                <w:color w:val="auto"/>
              </w:rPr>
            </w:pPr>
            <w:r>
              <w:rPr>
                <w:rFonts w:ascii="Arial" w:cs="Arial" w:eastAsia="Arial" w:hAnsi="Arial"/>
                <w:sz w:val="13"/>
                <w:szCs w:val="13"/>
                <w:color w:val="auto"/>
              </w:rPr>
              <w:t>142.64​​</w:t>
            </w:r>
          </w:p>
        </w:tc>
        <w:tc>
          <w:tcPr>
            <w:tcW w:w="0" w:type="dxa"/>
            <w:vAlign w:val="bottom"/>
          </w:tcPr>
          <w:p>
            <w:pPr>
              <w:spacing w:after="0"/>
              <w:rPr>
                <w:sz w:val="1"/>
                <w:szCs w:val="1"/>
                <w:color w:val="auto"/>
              </w:rPr>
            </w:pPr>
          </w:p>
        </w:tc>
      </w:tr>
      <w:tr>
        <w:trPr>
          <w:trHeight w:val="154"/>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​Common Equity Capitalization, including Limited Partnership Units</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20" w:type="dxa"/>
            <w:vAlign w:val="bottom"/>
            <w:gridSpan w:val="6"/>
          </w:tcPr>
          <w:p>
            <w:pPr>
              <w:spacing w:after="0"/>
              <w:rPr>
                <w:sz w:val="20"/>
                <w:szCs w:val="20"/>
                <w:color w:val="auto"/>
              </w:rPr>
            </w:pPr>
            <w:r>
              <w:rPr>
                <w:rFonts w:ascii="Arial" w:cs="Arial" w:eastAsia="Arial" w:hAnsi="Arial"/>
                <w:sz w:val="13"/>
                <w:szCs w:val="13"/>
                <w:color w:val="auto"/>
              </w:rPr>
              <w:t>​​$56,907,776​​ ​</w:t>
            </w:r>
          </w:p>
        </w:tc>
        <w:tc>
          <w:tcPr>
            <w:tcW w:w="860" w:type="dxa"/>
            <w:vAlign w:val="bottom"/>
            <w:gridSpan w:val="6"/>
          </w:tcPr>
          <w:p>
            <w:pPr>
              <w:jc w:val="right"/>
              <w:ind w:right="14"/>
              <w:spacing w:after="0"/>
              <w:rPr>
                <w:sz w:val="20"/>
                <w:szCs w:val="20"/>
                <w:color w:val="auto"/>
              </w:rPr>
            </w:pPr>
            <w:r>
              <w:rPr>
                <w:rFonts w:ascii="Arial" w:cs="Arial" w:eastAsia="Arial" w:hAnsi="Arial"/>
                <w:sz w:val="13"/>
                <w:szCs w:val="13"/>
                <w:color w:val="auto"/>
              </w:rPr>
              <w:t>​$ 53,466,356​​</w:t>
            </w:r>
          </w:p>
        </w:tc>
        <w:tc>
          <w:tcPr>
            <w:tcW w:w="0" w:type="dxa"/>
            <w:vAlign w:val="bottom"/>
          </w:tcPr>
          <w:p>
            <w:pPr>
              <w:spacing w:after="0"/>
              <w:rPr>
                <w:sz w:val="1"/>
                <w:szCs w:val="1"/>
                <w:color w:val="auto"/>
              </w:rPr>
            </w:pPr>
          </w:p>
        </w:tc>
      </w:tr>
      <w:tr>
        <w:trPr>
          <w:trHeight w:val="164"/>
        </w:trPr>
        <w:tc>
          <w:tcPr>
            <w:tcW w:w="5220" w:type="dxa"/>
            <w:vAlign w:val="bottom"/>
            <w:gridSpan w:val="3"/>
          </w:tcPr>
          <w:p>
            <w:pPr>
              <w:ind w:left="20"/>
              <w:spacing w:after="0"/>
              <w:rPr>
                <w:sz w:val="20"/>
                <w:szCs w:val="20"/>
                <w:color w:val="auto"/>
              </w:rPr>
            </w:pPr>
            <w:r>
              <w:rPr>
                <w:rFonts w:ascii="Arial" w:cs="Arial" w:eastAsia="Arial" w:hAnsi="Arial"/>
                <w:sz w:val="13"/>
                <w:szCs w:val="13"/>
                <w:color w:val="auto"/>
              </w:rPr>
              <w:t>​Preferred Equity Capitalization, including Limited Partnership Preferred Units</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4"/>
                <w:szCs w:val="14"/>
                <w:color w:val="auto"/>
              </w:rPr>
            </w:pP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760" w:type="dxa"/>
            <w:vAlign w:val="bottom"/>
            <w:gridSpan w:val="3"/>
          </w:tcPr>
          <w:p>
            <w:pPr>
              <w:jc w:val="right"/>
              <w:ind w:right="37"/>
              <w:spacing w:after="0"/>
              <w:rPr>
                <w:sz w:val="20"/>
                <w:szCs w:val="20"/>
                <w:color w:val="auto"/>
              </w:rPr>
            </w:pPr>
            <w:r>
              <w:rPr>
                <w:rFonts w:ascii="Arial" w:cs="Arial" w:eastAsia="Arial" w:hAnsi="Arial"/>
                <w:sz w:val="13"/>
                <w:szCs w:val="13"/>
                <w:color w:val="auto"/>
              </w:rPr>
              <w:t>72,376</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60" w:type="dxa"/>
            <w:vAlign w:val="bottom"/>
            <w:gridSpan w:val="3"/>
          </w:tcPr>
          <w:p>
            <w:pPr>
              <w:spacing w:after="0"/>
              <w:rPr>
                <w:sz w:val="20"/>
                <w:szCs w:val="20"/>
                <w:color w:val="auto"/>
              </w:rPr>
            </w:pPr>
            <w:r>
              <w:rPr>
                <w:rFonts w:ascii="Arial" w:cs="Arial" w:eastAsia="Arial" w:hAnsi="Arial"/>
                <w:sz w:val="13"/>
                <w:szCs w:val="13"/>
                <w:color w:val="auto"/>
              </w:rPr>
              <w:t>​ ​</w:t>
            </w:r>
          </w:p>
        </w:tc>
        <w:tc>
          <w:tcPr>
            <w:tcW w:w="600" w:type="dxa"/>
            <w:vAlign w:val="bottom"/>
            <w:gridSpan w:val="3"/>
          </w:tcPr>
          <w:p>
            <w:pPr>
              <w:jc w:val="right"/>
              <w:ind w:right="14"/>
              <w:spacing w:after="0"/>
              <w:rPr>
                <w:sz w:val="20"/>
                <w:szCs w:val="20"/>
                <w:color w:val="auto"/>
              </w:rPr>
            </w:pPr>
            <w:r>
              <w:rPr>
                <w:rFonts w:ascii="Arial" w:cs="Arial" w:eastAsia="Arial" w:hAnsi="Arial"/>
                <w:sz w:val="13"/>
                <w:szCs w:val="13"/>
                <w:color w:val="auto"/>
              </w:rPr>
              <w:t>70,296</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2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gridSpan w:val="4"/>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80" w:type="dxa"/>
            <w:vAlign w:val="bottom"/>
            <w:gridSpan w:val="4"/>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220" w:type="dxa"/>
            <w:vAlign w:val="bottom"/>
            <w:gridSpan w:val="3"/>
          </w:tcPr>
          <w:p>
            <w:pPr>
              <w:ind w:left="20"/>
              <w:spacing w:after="0" w:line="145" w:lineRule="exact"/>
              <w:rPr>
                <w:sz w:val="20"/>
                <w:szCs w:val="20"/>
                <w:color w:val="auto"/>
              </w:rPr>
            </w:pPr>
            <w:r>
              <w:rPr>
                <w:rFonts w:ascii="Arial" w:cs="Arial" w:eastAsia="Arial" w:hAnsi="Arial"/>
                <w:sz w:val="13"/>
                <w:szCs w:val="13"/>
                <w:color w:val="auto"/>
              </w:rPr>
              <w:t>​Total Equity Market Capitalization</w:t>
            </w: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gridSpan w:val="2"/>
          </w:tcPr>
          <w:p>
            <w:pPr>
              <w:jc w:val="right"/>
              <w:ind w:right="1"/>
              <w:spacing w:after="0" w:line="14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020" w:type="dxa"/>
            <w:vAlign w:val="bottom"/>
            <w:gridSpan w:val="6"/>
          </w:tcPr>
          <w:p>
            <w:pPr>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u w:val="single" w:color="auto"/>
                <w:color w:val="auto"/>
              </w:rPr>
              <w:t>$</w:t>
            </w:r>
            <w:r>
              <w:rPr>
                <w:rFonts w:ascii="Arial" w:cs="Arial" w:eastAsia="Arial" w:hAnsi="Arial"/>
                <w:sz w:val="10"/>
                <w:szCs w:val="10"/>
                <w:color w:val="auto"/>
              </w:rPr>
              <w:t>56,980,152</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 ​</w:t>
            </w:r>
          </w:p>
        </w:tc>
        <w:tc>
          <w:tcPr>
            <w:tcW w:w="860" w:type="dxa"/>
            <w:vAlign w:val="bottom"/>
            <w:gridSpan w:val="6"/>
          </w:tcPr>
          <w:p>
            <w:pPr>
              <w:jc w:val="right"/>
              <w:ind w:right="14"/>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$ 53,536,652</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-2734310</wp:posOffset>
            </wp:positionV>
            <wp:extent cx="3557905" cy="139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557905" cy="1397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-592455</wp:posOffset>
            </wp:positionV>
            <wp:extent cx="4681220" cy="1536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681220" cy="15367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-1443355</wp:posOffset>
            </wp:positionV>
            <wp:extent cx="4681220" cy="1397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681220" cy="13970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857885</wp:posOffset>
            </wp:positionV>
            <wp:extent cx="6620510" cy="292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14</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18" w:name="page19"/>
    <w:bookmarkEnd w:id="18"/>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NET OPERATING INCOME (NOI) COMPOSITION </w:t>
      </w:r>
      <w:r>
        <w:rPr>
          <w:rFonts w:ascii="Arial" w:cs="Arial" w:eastAsia="Arial" w:hAnsi="Arial"/>
          <w:sz w:val="39"/>
          <w:szCs w:val="39"/>
          <w:b w:val="1"/>
          <w:bCs w:val="1"/>
          <w:color w:val="0F7179"/>
          <w:vertAlign w:val="superscript"/>
        </w:rPr>
        <w:t>(1)</w:t>
      </w:r>
    </w:p>
    <w:p>
      <w:pPr>
        <w:ind w:left="440"/>
        <w:spacing w:after="0"/>
        <w:rPr>
          <w:sz w:val="20"/>
          <w:szCs w:val="20"/>
          <w:color w:val="auto"/>
        </w:rPr>
      </w:pPr>
      <w:r>
        <w:rPr>
          <w:rFonts w:ascii="Arial" w:cs="Arial" w:eastAsia="Arial" w:hAnsi="Arial"/>
          <w:sz w:val="19"/>
          <w:szCs w:val="19"/>
          <w:color w:val="auto"/>
        </w:rPr>
        <w:t>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695960</wp:posOffset>
            </wp:positionV>
            <wp:extent cx="5525135" cy="29927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25135" cy="299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 w:hanging="287"/>
        <w:spacing w:after="0"/>
        <w:tabs>
          <w:tab w:leader="none" w:pos="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Based on our beneficial interest of NOI.</w:t>
      </w:r>
    </w:p>
    <w:p>
      <w:pPr>
        <w:spacing w:after="0" w:line="70" w:lineRule="exact"/>
        <w:rPr>
          <w:rFonts w:ascii="Arial" w:cs="Arial" w:eastAsia="Arial" w:hAnsi="Arial"/>
          <w:sz w:val="13"/>
          <w:szCs w:val="13"/>
          <w:color w:val="auto"/>
        </w:rPr>
      </w:pPr>
    </w:p>
    <w:p>
      <w:pPr>
        <w:ind w:left="720" w:hanging="287"/>
        <w:spacing w:after="0"/>
        <w:tabs>
          <w:tab w:leader="none" w:pos="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TRG U.S. assets.</w:t>
      </w:r>
    </w:p>
    <w:p>
      <w:pPr>
        <w:spacing w:after="0" w:line="70" w:lineRule="exact"/>
        <w:rPr>
          <w:rFonts w:ascii="Arial" w:cs="Arial" w:eastAsia="Arial" w:hAnsi="Arial"/>
          <w:sz w:val="13"/>
          <w:szCs w:val="13"/>
          <w:color w:val="auto"/>
        </w:rPr>
      </w:pPr>
    </w:p>
    <w:p>
      <w:pPr>
        <w:ind w:left="720" w:hanging="287"/>
        <w:spacing w:after="0"/>
        <w:tabs>
          <w:tab w:leader="none" w:pos="7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Includes Klépierre, international Premium Outlets, international Designer Outlets and international TRG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288290</wp:posOffset>
            </wp:positionV>
            <wp:extent cx="6620510" cy="292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15</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19" w:name="page20"/>
    <w:bookmarkEnd w:id="19"/>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NET OPERATING INCOME OVERVIEW (AT SHARE)</w:t>
      </w:r>
    </w:p>
    <w:p>
      <w:pPr>
        <w:ind w:left="440"/>
        <w:spacing w:after="0"/>
        <w:rPr>
          <w:sz w:val="20"/>
          <w:szCs w:val="20"/>
          <w:color w:val="auto"/>
        </w:rPr>
      </w:pPr>
      <w:r>
        <w:rPr>
          <w:rFonts w:ascii="Arial" w:cs="Arial" w:eastAsia="Arial" w:hAnsi="Arial"/>
          <w:sz w:val="19"/>
          <w:szCs w:val="19"/>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103505</wp:posOffset>
            </wp:positionV>
            <wp:extent cx="6536690" cy="2997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536690" cy="299720"/>
                    </a:xfrm>
                    <a:prstGeom prst="rect">
                      <a:avLst/>
                    </a:prstGeom>
                    <a:noFill/>
                  </pic:spPr>
                </pic:pic>
              </a:graphicData>
            </a:graphic>
          </wp:anchor>
        </w:drawing>
      </w:r>
    </w:p>
    <w:p>
      <w:pPr>
        <w:spacing w:after="0" w:line="143" w:lineRule="exact"/>
        <w:rPr>
          <w:sz w:val="20"/>
          <w:szCs w:val="20"/>
          <w:color w:val="auto"/>
        </w:rPr>
      </w:pPr>
    </w:p>
    <w:tbl>
      <w:tblPr>
        <w:tblLayout w:type="fixed"/>
        <w:tblInd w:w="440" w:type="dxa"/>
        <w:tblCellMar>
          <w:top w:w="0" w:type="dxa"/>
          <w:left w:w="0" w:type="dxa"/>
          <w:bottom w:w="0" w:type="dxa"/>
          <w:right w:w="0" w:type="dxa"/>
        </w:tblCellMar>
      </w:tblPr>
      <w:tr>
        <w:trPr>
          <w:trHeight w:val="157"/>
        </w:trPr>
        <w:tc>
          <w:tcPr>
            <w:tcW w:w="1260" w:type="dxa"/>
            <w:vAlign w:val="bottom"/>
            <w:vMerge w:val="restart"/>
          </w:tcPr>
          <w:p>
            <w:pPr>
              <w:jc w:val="right"/>
              <w:ind w:right="1167"/>
              <w:spacing w:after="0"/>
              <w:rPr>
                <w:sz w:val="20"/>
                <w:szCs w:val="20"/>
                <w:color w:val="auto"/>
              </w:rPr>
            </w:pPr>
            <w:r>
              <w:rPr>
                <w:rFonts w:ascii="Arial" w:cs="Arial" w:eastAsia="Arial" w:hAnsi="Arial"/>
                <w:sz w:val="12"/>
                <w:szCs w:val="12"/>
                <w:b w:val="1"/>
                <w:bCs w:val="1"/>
                <w:color w:val="FFFFFF"/>
              </w:rPr>
              <w:t>​</w:t>
            </w:r>
          </w:p>
        </w:tc>
        <w:tc>
          <w:tcPr>
            <w:tcW w:w="2400" w:type="dxa"/>
            <w:vAlign w:val="bottom"/>
            <w:vMerge w:val="restart"/>
          </w:tcPr>
          <w:p>
            <w:pPr>
              <w:ind w:left="1180"/>
              <w:spacing w:after="0"/>
              <w:rPr>
                <w:sz w:val="20"/>
                <w:szCs w:val="20"/>
                <w:color w:val="auto"/>
              </w:rPr>
            </w:pPr>
            <w:r>
              <w:rPr>
                <w:rFonts w:ascii="Arial" w:cs="Arial" w:eastAsia="Arial" w:hAnsi="Arial"/>
                <w:sz w:val="12"/>
                <w:szCs w:val="12"/>
                <w:b w:val="1"/>
                <w:bCs w:val="1"/>
                <w:color w:val="FFFFFF"/>
              </w:rPr>
              <w:t>​</w:t>
            </w:r>
          </w:p>
        </w:tc>
        <w:tc>
          <w:tcPr>
            <w:tcW w:w="1260" w:type="dxa"/>
            <w:vAlign w:val="bottom"/>
            <w:vMerge w:val="restart"/>
          </w:tcPr>
          <w:p>
            <w:pPr>
              <w:ind w:left="122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1600" w:type="dxa"/>
            <w:vAlign w:val="bottom"/>
            <w:gridSpan w:val="2"/>
            <w:shd w:val="clear" w:color="auto" w:fill="0F7179"/>
          </w:tcPr>
          <w:p>
            <w:pPr>
              <w:jc w:val="center"/>
              <w:ind w:right="81"/>
              <w:spacing w:after="0"/>
              <w:rPr>
                <w:sz w:val="20"/>
                <w:szCs w:val="20"/>
                <w:color w:val="auto"/>
              </w:rPr>
            </w:pPr>
            <w:r>
              <w:rPr>
                <w:rFonts w:ascii="Arial" w:cs="Arial" w:eastAsia="Arial" w:hAnsi="Arial"/>
                <w:sz w:val="12"/>
                <w:szCs w:val="12"/>
                <w:b w:val="1"/>
                <w:bCs w:val="1"/>
                <w:color w:val="FFFFFF"/>
                <w:w w:val="93"/>
              </w:rPr>
              <w:t>FOR THE THREE MONTHS</w:t>
            </w:r>
          </w:p>
        </w:tc>
        <w:tc>
          <w:tcPr>
            <w:tcW w:w="80" w:type="dxa"/>
            <w:vAlign w:val="bottom"/>
          </w:tcPr>
          <w:p>
            <w:pPr>
              <w:spacing w:after="0"/>
              <w:rPr>
                <w:sz w:val="13"/>
                <w:szCs w:val="13"/>
                <w:color w:val="auto"/>
              </w:rPr>
            </w:pPr>
          </w:p>
        </w:tc>
        <w:tc>
          <w:tcPr>
            <w:tcW w:w="780" w:type="dxa"/>
            <w:vAlign w:val="bottom"/>
            <w:shd w:val="clear" w:color="auto" w:fill="0F7179"/>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1580" w:type="dxa"/>
            <w:vAlign w:val="bottom"/>
            <w:gridSpan w:val="2"/>
            <w:shd w:val="clear" w:color="auto" w:fill="0F7179"/>
          </w:tcPr>
          <w:p>
            <w:pPr>
              <w:jc w:val="center"/>
              <w:ind w:right="121"/>
              <w:spacing w:after="0"/>
              <w:rPr>
                <w:sz w:val="20"/>
                <w:szCs w:val="20"/>
                <w:color w:val="auto"/>
              </w:rPr>
            </w:pPr>
            <w:r>
              <w:rPr>
                <w:rFonts w:ascii="Arial" w:cs="Arial" w:eastAsia="Arial" w:hAnsi="Arial"/>
                <w:sz w:val="12"/>
                <w:szCs w:val="12"/>
                <w:b w:val="1"/>
                <w:bCs w:val="1"/>
                <w:color w:val="FFFFFF"/>
                <w:w w:val="94"/>
              </w:rPr>
              <w:t>FOR THE SIX MONTHS</w:t>
            </w:r>
          </w:p>
        </w:tc>
        <w:tc>
          <w:tcPr>
            <w:tcW w:w="80" w:type="dxa"/>
            <w:vAlign w:val="bottom"/>
          </w:tcPr>
          <w:p>
            <w:pPr>
              <w:spacing w:after="0"/>
              <w:rPr>
                <w:sz w:val="13"/>
                <w:szCs w:val="13"/>
                <w:color w:val="auto"/>
              </w:rPr>
            </w:pPr>
          </w:p>
        </w:tc>
        <w:tc>
          <w:tcPr>
            <w:tcW w:w="780" w:type="dxa"/>
            <w:vAlign w:val="bottom"/>
            <w:shd w:val="clear" w:color="auto" w:fill="0F7179"/>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140" w:type="dxa"/>
            <w:vAlign w:val="bottom"/>
            <w:vMerge w:val="restart"/>
          </w:tcPr>
          <w:p>
            <w:pPr>
              <w:jc w:val="right"/>
              <w:ind w:right="7"/>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45"/>
        </w:trPr>
        <w:tc>
          <w:tcPr>
            <w:tcW w:w="1260" w:type="dxa"/>
            <w:vAlign w:val="bottom"/>
            <w:vMerge w:val="continue"/>
          </w:tcPr>
          <w:p>
            <w:pPr>
              <w:spacing w:after="0"/>
              <w:rPr>
                <w:sz w:val="12"/>
                <w:szCs w:val="12"/>
                <w:color w:val="auto"/>
              </w:rPr>
            </w:pPr>
          </w:p>
        </w:tc>
        <w:tc>
          <w:tcPr>
            <w:tcW w:w="24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8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spacing w:after="0"/>
              <w:rPr>
                <w:sz w:val="12"/>
                <w:szCs w:val="12"/>
                <w:color w:val="auto"/>
              </w:rPr>
            </w:pPr>
          </w:p>
        </w:tc>
        <w:tc>
          <w:tcPr>
            <w:tcW w:w="1240" w:type="dxa"/>
            <w:vAlign w:val="bottom"/>
            <w:shd w:val="clear" w:color="auto" w:fill="0F7179"/>
          </w:tcPr>
          <w:p>
            <w:pPr>
              <w:jc w:val="center"/>
              <w:ind w:left="181"/>
              <w:spacing w:after="0"/>
              <w:rPr>
                <w:sz w:val="20"/>
                <w:szCs w:val="20"/>
                <w:color w:val="auto"/>
              </w:rPr>
            </w:pPr>
            <w:r>
              <w:rPr>
                <w:rFonts w:ascii="Arial" w:cs="Arial" w:eastAsia="Arial" w:hAnsi="Arial"/>
                <w:sz w:val="12"/>
                <w:szCs w:val="12"/>
                <w:b w:val="1"/>
                <w:bCs w:val="1"/>
                <w:color w:val="FFFFFF"/>
                <w:w w:val="94"/>
              </w:rPr>
              <w:t>ENDED JUNE 30,</w:t>
            </w:r>
          </w:p>
        </w:tc>
        <w:tc>
          <w:tcPr>
            <w:tcW w:w="3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80" w:type="dxa"/>
            <w:vAlign w:val="bottom"/>
          </w:tcPr>
          <w:p>
            <w:pPr>
              <w:spacing w:after="0"/>
              <w:rPr>
                <w:sz w:val="12"/>
                <w:szCs w:val="12"/>
                <w:color w:val="auto"/>
              </w:rPr>
            </w:pPr>
          </w:p>
        </w:tc>
        <w:tc>
          <w:tcPr>
            <w:tcW w:w="780" w:type="dxa"/>
            <w:vAlign w:val="bottom"/>
            <w:shd w:val="clear" w:color="auto" w:fill="0F7179"/>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100" w:type="dxa"/>
            <w:vAlign w:val="bottom"/>
            <w:shd w:val="clear" w:color="auto" w:fill="0F7179"/>
          </w:tcPr>
          <w:p>
            <w:pPr>
              <w:spacing w:after="0"/>
              <w:rPr>
                <w:sz w:val="12"/>
                <w:szCs w:val="12"/>
                <w:color w:val="auto"/>
              </w:rPr>
            </w:pPr>
          </w:p>
        </w:tc>
        <w:tc>
          <w:tcPr>
            <w:tcW w:w="1220" w:type="dxa"/>
            <w:vAlign w:val="bottom"/>
            <w:shd w:val="clear" w:color="auto" w:fill="0F7179"/>
          </w:tcPr>
          <w:p>
            <w:pPr>
              <w:jc w:val="center"/>
              <w:ind w:left="141"/>
              <w:spacing w:after="0"/>
              <w:rPr>
                <w:sz w:val="20"/>
                <w:szCs w:val="20"/>
                <w:color w:val="auto"/>
              </w:rPr>
            </w:pPr>
            <w:r>
              <w:rPr>
                <w:rFonts w:ascii="Arial" w:cs="Arial" w:eastAsia="Arial" w:hAnsi="Arial"/>
                <w:sz w:val="12"/>
                <w:szCs w:val="12"/>
                <w:b w:val="1"/>
                <w:bCs w:val="1"/>
                <w:color w:val="FFFFFF"/>
                <w:w w:val="92"/>
              </w:rPr>
              <w:t>ENDED JUNE 30,</w:t>
            </w:r>
          </w:p>
        </w:tc>
        <w:tc>
          <w:tcPr>
            <w:tcW w:w="3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80" w:type="dxa"/>
            <w:vAlign w:val="bottom"/>
          </w:tcPr>
          <w:p>
            <w:pPr>
              <w:spacing w:after="0"/>
              <w:rPr>
                <w:sz w:val="12"/>
                <w:szCs w:val="12"/>
                <w:color w:val="auto"/>
              </w:rPr>
            </w:pPr>
          </w:p>
        </w:tc>
        <w:tc>
          <w:tcPr>
            <w:tcW w:w="780" w:type="dxa"/>
            <w:vAlign w:val="bottom"/>
            <w:shd w:val="clear" w:color="auto" w:fill="0F7179"/>
          </w:tcPr>
          <w:p>
            <w:pPr>
              <w:spacing w:after="0"/>
              <w:rPr>
                <w:sz w:val="12"/>
                <w:szCs w:val="12"/>
                <w:color w:val="auto"/>
              </w:rPr>
            </w:pPr>
          </w:p>
        </w:tc>
        <w:tc>
          <w:tcPr>
            <w:tcW w:w="100" w:type="dxa"/>
            <w:vAlign w:val="bottom"/>
            <w:shd w:val="clear" w:color="auto" w:fill="0F7179"/>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1260" w:type="dxa"/>
            <w:vAlign w:val="bottom"/>
          </w:tcPr>
          <w:p>
            <w:pPr>
              <w:jc w:val="right"/>
              <w:ind w:right="1147"/>
              <w:spacing w:after="0"/>
              <w:rPr>
                <w:sz w:val="20"/>
                <w:szCs w:val="20"/>
                <w:color w:val="auto"/>
              </w:rPr>
            </w:pPr>
            <w:r>
              <w:rPr>
                <w:rFonts w:ascii="Arial" w:cs="Arial" w:eastAsia="Arial" w:hAnsi="Arial"/>
                <w:sz w:val="12"/>
                <w:szCs w:val="12"/>
                <w:b w:val="1"/>
                <w:bCs w:val="1"/>
                <w:color w:val="FFFFFF"/>
              </w:rPr>
              <w:t>​</w:t>
            </w:r>
          </w:p>
        </w:tc>
        <w:tc>
          <w:tcPr>
            <w:tcW w:w="24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1240" w:type="dxa"/>
            <w:vAlign w:val="bottom"/>
            <w:shd w:val="clear" w:color="auto" w:fill="0F7179"/>
          </w:tcPr>
          <w:p>
            <w:pPr>
              <w:ind w:left="400"/>
              <w:spacing w:after="0"/>
              <w:rPr>
                <w:sz w:val="20"/>
                <w:szCs w:val="20"/>
                <w:color w:val="auto"/>
              </w:rPr>
            </w:pPr>
            <w:r>
              <w:rPr>
                <w:rFonts w:ascii="Arial" w:cs="Arial" w:eastAsia="Arial" w:hAnsi="Arial"/>
                <w:sz w:val="12"/>
                <w:szCs w:val="12"/>
                <w:b w:val="1"/>
                <w:bCs w:val="1"/>
                <w:color w:val="FFFFFF"/>
              </w:rPr>
              <w:t>2024  ​ ​</w:t>
            </w:r>
          </w:p>
        </w:tc>
        <w:tc>
          <w:tcPr>
            <w:tcW w:w="360" w:type="dxa"/>
            <w:vAlign w:val="bottom"/>
            <w:shd w:val="clear" w:color="auto" w:fill="0F7179"/>
          </w:tcPr>
          <w:p>
            <w:pPr>
              <w:jc w:val="right"/>
              <w:ind w:right="1"/>
              <w:spacing w:after="0"/>
              <w:rPr>
                <w:sz w:val="20"/>
                <w:szCs w:val="20"/>
                <w:color w:val="auto"/>
              </w:rPr>
            </w:pPr>
            <w:r>
              <w:rPr>
                <w:rFonts w:ascii="Arial" w:cs="Arial" w:eastAsia="Arial" w:hAnsi="Arial"/>
                <w:sz w:val="12"/>
                <w:szCs w:val="12"/>
                <w:b w:val="1"/>
                <w:bCs w:val="1"/>
                <w:color w:val="FFFFFF"/>
              </w:rPr>
              <w:t>2023</w:t>
            </w:r>
          </w:p>
        </w:tc>
        <w:tc>
          <w:tcPr>
            <w:tcW w:w="80" w:type="dxa"/>
            <w:vAlign w:val="bottom"/>
          </w:tcPr>
          <w:p>
            <w:pPr>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 GROWTH ​</w:t>
            </w:r>
          </w:p>
        </w:tc>
        <w:tc>
          <w:tcPr>
            <w:tcW w:w="100" w:type="dxa"/>
            <w:vAlign w:val="bottom"/>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10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1220" w:type="dxa"/>
            <w:vAlign w:val="bottom"/>
            <w:shd w:val="clear" w:color="auto" w:fill="0F7179"/>
          </w:tcPr>
          <w:p>
            <w:pPr>
              <w:ind w:left="360"/>
              <w:spacing w:after="0"/>
              <w:rPr>
                <w:sz w:val="20"/>
                <w:szCs w:val="20"/>
                <w:color w:val="auto"/>
              </w:rPr>
            </w:pPr>
            <w:r>
              <w:rPr>
                <w:rFonts w:ascii="Arial" w:cs="Arial" w:eastAsia="Arial" w:hAnsi="Arial"/>
                <w:sz w:val="12"/>
                <w:szCs w:val="12"/>
                <w:b w:val="1"/>
                <w:bCs w:val="1"/>
                <w:color w:val="FFFFFF"/>
              </w:rPr>
              <w:t>2024  ​ ​</w:t>
            </w:r>
          </w:p>
        </w:tc>
        <w:tc>
          <w:tcPr>
            <w:tcW w:w="360" w:type="dxa"/>
            <w:vAlign w:val="bottom"/>
            <w:shd w:val="clear" w:color="auto" w:fill="0F7179"/>
          </w:tcPr>
          <w:p>
            <w:pPr>
              <w:jc w:val="right"/>
              <w:ind w:right="1"/>
              <w:spacing w:after="0"/>
              <w:rPr>
                <w:sz w:val="20"/>
                <w:szCs w:val="20"/>
                <w:color w:val="auto"/>
              </w:rPr>
            </w:pPr>
            <w:r>
              <w:rPr>
                <w:rFonts w:ascii="Arial" w:cs="Arial" w:eastAsia="Arial" w:hAnsi="Arial"/>
                <w:sz w:val="12"/>
                <w:szCs w:val="12"/>
                <w:b w:val="1"/>
                <w:bCs w:val="1"/>
                <w:color w:val="FFFFFF"/>
              </w:rPr>
              <w:t>2023</w:t>
            </w:r>
          </w:p>
        </w:tc>
        <w:tc>
          <w:tcPr>
            <w:tcW w:w="80" w:type="dxa"/>
            <w:vAlign w:val="bottom"/>
          </w:tcPr>
          <w:p>
            <w:pPr>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 % GROWTH</w:t>
            </w:r>
          </w:p>
        </w:tc>
        <w:tc>
          <w:tcPr>
            <w:tcW w:w="10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w:t>
            </w:r>
          </w:p>
        </w:tc>
        <w:tc>
          <w:tcPr>
            <w:tcW w:w="14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77"/>
        </w:trPr>
        <w:tc>
          <w:tcPr>
            <w:tcW w:w="1260" w:type="dxa"/>
            <w:vAlign w:val="bottom"/>
          </w:tcPr>
          <w:p>
            <w:pPr>
              <w:jc w:val="right"/>
              <w:ind w:right="1147"/>
              <w:spacing w:after="0" w:line="77" w:lineRule="exact"/>
              <w:rPr>
                <w:sz w:val="20"/>
                <w:szCs w:val="20"/>
                <w:color w:val="auto"/>
              </w:rPr>
            </w:pPr>
            <w:r>
              <w:rPr>
                <w:rFonts w:ascii="Arial" w:cs="Arial" w:eastAsia="Arial" w:hAnsi="Arial"/>
                <w:sz w:val="8"/>
                <w:szCs w:val="8"/>
                <w:b w:val="1"/>
                <w:bCs w:val="1"/>
                <w:color w:val="FFFFFF"/>
              </w:rPr>
              <w:t>​​</w:t>
            </w:r>
          </w:p>
        </w:tc>
        <w:tc>
          <w:tcPr>
            <w:tcW w:w="2400" w:type="dxa"/>
            <w:vAlign w:val="bottom"/>
          </w:tcPr>
          <w:p>
            <w:pPr>
              <w:spacing w:after="0"/>
              <w:rPr>
                <w:sz w:val="6"/>
                <w:szCs w:val="6"/>
                <w:color w:val="auto"/>
              </w:rPr>
            </w:pPr>
          </w:p>
        </w:tc>
        <w:tc>
          <w:tcPr>
            <w:tcW w:w="1260" w:type="dxa"/>
            <w:vAlign w:val="bottom"/>
          </w:tcPr>
          <w:p>
            <w:pPr>
              <w:ind w:left="1220"/>
              <w:spacing w:after="0" w:line="77" w:lineRule="exact"/>
              <w:rPr>
                <w:sz w:val="20"/>
                <w:szCs w:val="20"/>
                <w:color w:val="auto"/>
              </w:rPr>
            </w:pPr>
            <w:r>
              <w:rPr>
                <w:rFonts w:ascii="Arial" w:cs="Arial" w:eastAsia="Arial" w:hAnsi="Arial"/>
                <w:sz w:val="8"/>
                <w:szCs w:val="8"/>
                <w:b w:val="1"/>
                <w:bCs w:val="1"/>
                <w:color w:val="FFFFFF"/>
              </w:rPr>
              <w:t>​</w:t>
            </w:r>
          </w:p>
        </w:tc>
        <w:tc>
          <w:tcPr>
            <w:tcW w:w="80" w:type="dxa"/>
            <w:vAlign w:val="bottom"/>
          </w:tcPr>
          <w:p>
            <w:pPr>
              <w:ind w:left="40"/>
              <w:spacing w:after="0" w:line="77" w:lineRule="exact"/>
              <w:rPr>
                <w:sz w:val="20"/>
                <w:szCs w:val="20"/>
                <w:color w:val="auto"/>
              </w:rPr>
            </w:pPr>
            <w:r>
              <w:rPr>
                <w:rFonts w:ascii="Arial" w:cs="Arial" w:eastAsia="Arial" w:hAnsi="Arial"/>
                <w:sz w:val="8"/>
                <w:szCs w:val="8"/>
                <w:b w:val="1"/>
                <w:bCs w:val="1"/>
                <w:color w:val="FFFFFF"/>
              </w:rPr>
              <w:t>​</w:t>
            </w: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gridSpan w:val="2"/>
          </w:tcPr>
          <w:p>
            <w:pPr>
              <w:ind w:left="80"/>
              <w:spacing w:after="0" w:line="77" w:lineRule="exact"/>
              <w:rPr>
                <w:sz w:val="20"/>
                <w:szCs w:val="20"/>
                <w:color w:val="auto"/>
              </w:rPr>
            </w:pPr>
            <w:r>
              <w:rPr>
                <w:rFonts w:ascii="Arial" w:cs="Arial" w:eastAsia="Arial" w:hAnsi="Arial"/>
                <w:sz w:val="8"/>
                <w:szCs w:val="8"/>
                <w:b w:val="1"/>
                <w:bCs w:val="1"/>
                <w:color w:val="FFFFFF"/>
              </w:rPr>
              <w:t>​</w:t>
            </w:r>
          </w:p>
        </w:tc>
        <w:tc>
          <w:tcPr>
            <w:tcW w:w="1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ind w:left="40"/>
              <w:spacing w:after="0" w:line="77" w:lineRule="exact"/>
              <w:rPr>
                <w:sz w:val="20"/>
                <w:szCs w:val="20"/>
                <w:color w:val="auto"/>
              </w:rPr>
            </w:pPr>
            <w:r>
              <w:rPr>
                <w:rFonts w:ascii="Arial" w:cs="Arial" w:eastAsia="Arial" w:hAnsi="Arial"/>
                <w:sz w:val="8"/>
                <w:szCs w:val="8"/>
                <w:b w:val="1"/>
                <w:bCs w:val="1"/>
                <w:color w:val="FFFFFF"/>
              </w:rPr>
              <w:t>​</w:t>
            </w:r>
          </w:p>
        </w:tc>
        <w:tc>
          <w:tcPr>
            <w:tcW w:w="140" w:type="dxa"/>
            <w:vAlign w:val="bottom"/>
          </w:tcPr>
          <w:p>
            <w:pPr>
              <w:jc w:val="right"/>
              <w:spacing w:after="0" w:line="77" w:lineRule="exact"/>
              <w:rPr>
                <w:sz w:val="20"/>
                <w:szCs w:val="20"/>
                <w:color w:val="auto"/>
              </w:rPr>
            </w:pPr>
            <w:r>
              <w:rPr>
                <w:rFonts w:ascii="Arial" w:cs="Arial" w:eastAsia="Arial" w:hAnsi="Arial"/>
                <w:sz w:val="8"/>
                <w:szCs w:val="8"/>
                <w:b w:val="1"/>
                <w:bCs w:val="1"/>
                <w:color w:val="FFFFFF"/>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3180" w:type="dxa"/>
            <w:vAlign w:val="bottom"/>
            <w:shd w:val="clear" w:color="auto" w:fill="E5E5E5"/>
          </w:tcPr>
          <w:p>
            <w:pPr>
              <w:ind w:left="40"/>
              <w:spacing w:after="0" w:line="176" w:lineRule="exact"/>
              <w:rPr>
                <w:sz w:val="20"/>
                <w:szCs w:val="20"/>
                <w:color w:val="auto"/>
              </w:rPr>
            </w:pPr>
            <w:r>
              <w:rPr>
                <w:rFonts w:ascii="Arial" w:cs="Arial" w:eastAsia="Arial" w:hAnsi="Arial"/>
                <w:sz w:val="13"/>
                <w:szCs w:val="13"/>
                <w:b w:val="1"/>
                <w:bCs w:val="1"/>
                <w:color w:val="auto"/>
              </w:rPr>
              <w:t xml:space="preserve">Domestic Property NOI </w:t>
            </w:r>
            <w:r>
              <w:rPr>
                <w:rFonts w:ascii="Arial" w:cs="Arial" w:eastAsia="Arial" w:hAnsi="Arial"/>
                <w:sz w:val="16"/>
                <w:szCs w:val="16"/>
                <w:b w:val="1"/>
                <w:bCs w:val="1"/>
                <w:color w:val="auto"/>
                <w:vertAlign w:val="superscript"/>
              </w:rPr>
              <w:t>(1)</w:t>
            </w:r>
          </w:p>
        </w:tc>
        <w:tc>
          <w:tcPr>
            <w:tcW w:w="3520" w:type="dxa"/>
            <w:vAlign w:val="bottom"/>
            <w:gridSpan w:val="2"/>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 ​​$ 1,334,513​​ ​​$ 1,268,645​​</w:t>
            </w:r>
          </w:p>
        </w:tc>
        <w:tc>
          <w:tcPr>
            <w:tcW w:w="280" w:type="dxa"/>
            <w:vAlign w:val="bottom"/>
            <w:vMerge w:val="restart"/>
            <w:shd w:val="clear" w:color="auto" w:fill="E5E5E5"/>
          </w:tcPr>
          <w:p>
            <w:pPr>
              <w:ind w:left="60"/>
              <w:spacing w:after="0"/>
              <w:rPr>
                <w:sz w:val="20"/>
                <w:szCs w:val="20"/>
                <w:color w:val="auto"/>
              </w:rPr>
            </w:pPr>
            <w:r>
              <w:rPr>
                <w:rFonts w:ascii="Arial" w:cs="Arial" w:eastAsia="Arial" w:hAnsi="Arial"/>
                <w:sz w:val="13"/>
                <w:szCs w:val="13"/>
                <w:b w:val="1"/>
                <w:bCs w:val="1"/>
                <w:color w:val="auto"/>
              </w:rPr>
              <w:t>​</w:t>
            </w:r>
          </w:p>
        </w:tc>
        <w:tc>
          <w:tcPr>
            <w:tcW w:w="600" w:type="dxa"/>
            <w:vAlign w:val="bottom"/>
            <w:vMerge w:val="restart"/>
            <w:shd w:val="clear" w:color="auto" w:fill="E5E5E5"/>
          </w:tcPr>
          <w:p>
            <w:pPr>
              <w:ind w:left="160"/>
              <w:spacing w:after="0"/>
              <w:rPr>
                <w:sz w:val="20"/>
                <w:szCs w:val="20"/>
                <w:color w:val="auto"/>
              </w:rPr>
            </w:pPr>
            <w:r>
              <w:rPr>
                <w:rFonts w:ascii="Arial" w:cs="Arial" w:eastAsia="Arial" w:hAnsi="Arial"/>
                <w:sz w:val="13"/>
                <w:szCs w:val="13"/>
                <w:b w:val="1"/>
                <w:bCs w:val="1"/>
                <w:color w:val="auto"/>
              </w:rPr>
              <w:t>​​5.2%​​</w:t>
            </w:r>
          </w:p>
        </w:tc>
        <w:tc>
          <w:tcPr>
            <w:tcW w:w="1100" w:type="dxa"/>
            <w:vAlign w:val="bottom"/>
            <w:gridSpan w:val="2"/>
            <w:vMerge w:val="restart"/>
            <w:shd w:val="clear" w:color="auto" w:fill="E5E5E5"/>
          </w:tcPr>
          <w:p>
            <w:pPr>
              <w:ind w:left="40"/>
              <w:spacing w:after="0"/>
              <w:rPr>
                <w:sz w:val="20"/>
                <w:szCs w:val="20"/>
                <w:color w:val="auto"/>
              </w:rPr>
            </w:pPr>
            <w:r>
              <w:rPr>
                <w:rFonts w:ascii="Arial" w:cs="Arial" w:eastAsia="Arial" w:hAnsi="Arial"/>
                <w:sz w:val="13"/>
                <w:szCs w:val="13"/>
                <w:b w:val="1"/>
                <w:bCs w:val="1"/>
                <w:color w:val="auto"/>
              </w:rPr>
              <w:t>​​$ 2,664,931​​ ​​$</w:t>
            </w:r>
          </w:p>
        </w:tc>
        <w:tc>
          <w:tcPr>
            <w:tcW w:w="700" w:type="dxa"/>
            <w:vAlign w:val="bottom"/>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2,551,388​​</w:t>
            </w:r>
          </w:p>
        </w:tc>
        <w:tc>
          <w:tcPr>
            <w:tcW w:w="280" w:type="dxa"/>
            <w:vAlign w:val="bottom"/>
            <w:vMerge w:val="restart"/>
            <w:shd w:val="clear" w:color="auto" w:fill="E5E5E5"/>
          </w:tcPr>
          <w:p>
            <w:pPr>
              <w:ind w:left="60"/>
              <w:spacing w:after="0"/>
              <w:rPr>
                <w:sz w:val="20"/>
                <w:szCs w:val="20"/>
                <w:color w:val="auto"/>
              </w:rPr>
            </w:pPr>
            <w:r>
              <w:rPr>
                <w:rFonts w:ascii="Arial" w:cs="Arial" w:eastAsia="Arial" w:hAnsi="Arial"/>
                <w:sz w:val="13"/>
                <w:szCs w:val="13"/>
                <w:b w:val="1"/>
                <w:bCs w:val="1"/>
                <w:color w:val="auto"/>
              </w:rPr>
              <w:t>​</w:t>
            </w:r>
          </w:p>
        </w:tc>
        <w:tc>
          <w:tcPr>
            <w:tcW w:w="640" w:type="dxa"/>
            <w:vAlign w:val="bottom"/>
            <w:vMerge w:val="restart"/>
            <w:shd w:val="clear" w:color="auto" w:fill="E5E5E5"/>
          </w:tcPr>
          <w:p>
            <w:pPr>
              <w:ind w:left="160"/>
              <w:spacing w:after="0"/>
              <w:rPr>
                <w:sz w:val="20"/>
                <w:szCs w:val="20"/>
                <w:color w:val="auto"/>
              </w:rPr>
            </w:pPr>
            <w:r>
              <w:rPr>
                <w:rFonts w:ascii="Arial" w:cs="Arial" w:eastAsia="Arial" w:hAnsi="Arial"/>
                <w:sz w:val="13"/>
                <w:szCs w:val="13"/>
                <w:b w:val="1"/>
                <w:bCs w:val="1"/>
                <w:color w:val="auto"/>
              </w:rPr>
              <w:t>​​4.5% ​​</w:t>
            </w:r>
          </w:p>
        </w:tc>
        <w:tc>
          <w:tcPr>
            <w:tcW w:w="80" w:type="dxa"/>
            <w:vAlign w:val="bottom"/>
            <w:vMerge w:val="restart"/>
          </w:tcPr>
          <w:p>
            <w:pPr>
              <w:ind w:left="6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44"/>
        </w:trPr>
        <w:tc>
          <w:tcPr>
            <w:tcW w:w="3180" w:type="dxa"/>
            <w:vAlign w:val="bottom"/>
            <w:shd w:val="clear" w:color="auto" w:fill="E5E5E5"/>
          </w:tcPr>
          <w:p>
            <w:pPr>
              <w:jc w:val="center"/>
              <w:ind w:right="3048"/>
              <w:spacing w:after="0" w:line="44" w:lineRule="exact"/>
              <w:rPr>
                <w:sz w:val="20"/>
                <w:szCs w:val="20"/>
                <w:color w:val="auto"/>
              </w:rPr>
            </w:pPr>
            <w:r>
              <w:rPr>
                <w:rFonts w:ascii="Arial" w:cs="Arial" w:eastAsia="Arial" w:hAnsi="Arial"/>
                <w:sz w:val="5"/>
                <w:szCs w:val="5"/>
                <w:b w:val="1"/>
                <w:bCs w:val="1"/>
                <w:color w:val="auto"/>
              </w:rPr>
              <w:t>​</w:t>
            </w:r>
          </w:p>
        </w:tc>
        <w:tc>
          <w:tcPr>
            <w:tcW w:w="3520" w:type="dxa"/>
            <w:vAlign w:val="bottom"/>
            <w:gridSpan w:val="2"/>
            <w:vMerge w:val="continue"/>
            <w:shd w:val="clear" w:color="auto" w:fill="E5E5E5"/>
          </w:tcPr>
          <w:p>
            <w:pPr>
              <w:spacing w:after="0"/>
              <w:rPr>
                <w:sz w:val="3"/>
                <w:szCs w:val="3"/>
                <w:color w:val="auto"/>
              </w:rPr>
            </w:pPr>
          </w:p>
        </w:tc>
        <w:tc>
          <w:tcPr>
            <w:tcW w:w="280" w:type="dxa"/>
            <w:vAlign w:val="bottom"/>
            <w:vMerge w:val="continue"/>
            <w:shd w:val="clear" w:color="auto" w:fill="E5E5E5"/>
          </w:tcPr>
          <w:p>
            <w:pPr>
              <w:spacing w:after="0"/>
              <w:rPr>
                <w:sz w:val="3"/>
                <w:szCs w:val="3"/>
                <w:color w:val="auto"/>
              </w:rPr>
            </w:pPr>
          </w:p>
        </w:tc>
        <w:tc>
          <w:tcPr>
            <w:tcW w:w="600" w:type="dxa"/>
            <w:vAlign w:val="bottom"/>
            <w:vMerge w:val="continue"/>
            <w:shd w:val="clear" w:color="auto" w:fill="E5E5E5"/>
          </w:tcPr>
          <w:p>
            <w:pPr>
              <w:spacing w:after="0"/>
              <w:rPr>
                <w:sz w:val="3"/>
                <w:szCs w:val="3"/>
                <w:color w:val="auto"/>
              </w:rPr>
            </w:pPr>
          </w:p>
        </w:tc>
        <w:tc>
          <w:tcPr>
            <w:tcW w:w="1100" w:type="dxa"/>
            <w:vAlign w:val="bottom"/>
            <w:gridSpan w:val="2"/>
            <w:vMerge w:val="continue"/>
            <w:shd w:val="clear" w:color="auto" w:fill="E5E5E5"/>
          </w:tcPr>
          <w:p>
            <w:pPr>
              <w:spacing w:after="0"/>
              <w:rPr>
                <w:sz w:val="3"/>
                <w:szCs w:val="3"/>
                <w:color w:val="auto"/>
              </w:rPr>
            </w:pPr>
          </w:p>
        </w:tc>
        <w:tc>
          <w:tcPr>
            <w:tcW w:w="700" w:type="dxa"/>
            <w:vAlign w:val="bottom"/>
            <w:vMerge w:val="continue"/>
            <w:shd w:val="clear" w:color="auto" w:fill="E5E5E5"/>
          </w:tcPr>
          <w:p>
            <w:pPr>
              <w:spacing w:after="0"/>
              <w:rPr>
                <w:sz w:val="3"/>
                <w:szCs w:val="3"/>
                <w:color w:val="auto"/>
              </w:rPr>
            </w:pPr>
          </w:p>
        </w:tc>
        <w:tc>
          <w:tcPr>
            <w:tcW w:w="280" w:type="dxa"/>
            <w:vAlign w:val="bottom"/>
            <w:vMerge w:val="continue"/>
            <w:shd w:val="clear" w:color="auto" w:fill="E5E5E5"/>
          </w:tcPr>
          <w:p>
            <w:pPr>
              <w:spacing w:after="0"/>
              <w:rPr>
                <w:sz w:val="3"/>
                <w:szCs w:val="3"/>
                <w:color w:val="auto"/>
              </w:rPr>
            </w:pPr>
          </w:p>
        </w:tc>
        <w:tc>
          <w:tcPr>
            <w:tcW w:w="640" w:type="dxa"/>
            <w:vAlign w:val="bottom"/>
            <w:vMerge w:val="continue"/>
            <w:shd w:val="clear" w:color="auto" w:fill="E5E5E5"/>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3180" w:type="dxa"/>
            <w:vAlign w:val="bottom"/>
          </w:tcPr>
          <w:p>
            <w:pPr>
              <w:ind w:left="40"/>
              <w:spacing w:after="0" w:line="132" w:lineRule="exact"/>
              <w:rPr>
                <w:sz w:val="20"/>
                <w:szCs w:val="20"/>
                <w:color w:val="auto"/>
              </w:rPr>
            </w:pPr>
            <w:r>
              <w:rPr>
                <w:rFonts w:ascii="Arial" w:cs="Arial" w:eastAsia="Arial" w:hAnsi="Arial"/>
                <w:sz w:val="12"/>
                <w:szCs w:val="12"/>
                <w:color w:val="auto"/>
              </w:rPr>
              <w:t xml:space="preserve">International Properties </w:t>
            </w:r>
            <w:r>
              <w:rPr>
                <w:rFonts w:ascii="Arial" w:cs="Arial" w:eastAsia="Arial" w:hAnsi="Arial"/>
                <w:sz w:val="15"/>
                <w:szCs w:val="15"/>
                <w:color w:val="auto"/>
                <w:vertAlign w:val="superscript"/>
              </w:rPr>
              <w:t>(2)</w:t>
            </w:r>
          </w:p>
        </w:tc>
        <w:tc>
          <w:tcPr>
            <w:tcW w:w="2040" w:type="dxa"/>
            <w:vAlign w:val="bottom"/>
            <w:vMerge w:val="restart"/>
          </w:tcPr>
          <w:p>
            <w:pPr>
              <w:ind w:left="1700"/>
              <w:spacing w:after="0"/>
              <w:rPr>
                <w:sz w:val="20"/>
                <w:szCs w:val="20"/>
                <w:color w:val="auto"/>
              </w:rPr>
            </w:pPr>
            <w:r>
              <w:rPr>
                <w:rFonts w:ascii="Arial" w:cs="Arial" w:eastAsia="Arial" w:hAnsi="Arial"/>
                <w:sz w:val="13"/>
                <w:szCs w:val="13"/>
                <w:color w:val="auto"/>
              </w:rPr>
              <w:t>​ ​​ ​</w:t>
            </w:r>
          </w:p>
        </w:tc>
        <w:tc>
          <w:tcPr>
            <w:tcW w:w="1480" w:type="dxa"/>
            <w:vAlign w:val="bottom"/>
            <w:vMerge w:val="restart"/>
          </w:tcPr>
          <w:p>
            <w:pPr>
              <w:jc w:val="right"/>
              <w:spacing w:after="0"/>
              <w:rPr>
                <w:sz w:val="20"/>
                <w:szCs w:val="20"/>
                <w:color w:val="auto"/>
              </w:rPr>
            </w:pPr>
            <w:r>
              <w:rPr>
                <w:rFonts w:ascii="Arial" w:cs="Arial" w:eastAsia="Arial" w:hAnsi="Arial"/>
                <w:sz w:val="13"/>
                <w:szCs w:val="13"/>
                <w:color w:val="auto"/>
              </w:rPr>
              <w:t>75,021​​ ​​ ​   75,721​​</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  ​ ​​</w:t>
            </w:r>
          </w:p>
        </w:tc>
        <w:tc>
          <w:tcPr>
            <w:tcW w:w="260" w:type="dxa"/>
            <w:vAlign w:val="bottom"/>
            <w:vMerge w:val="restart"/>
          </w:tcPr>
          <w:p>
            <w:pPr>
              <w:ind w:left="40"/>
              <w:spacing w:after="0"/>
              <w:rPr>
                <w:sz w:val="20"/>
                <w:szCs w:val="20"/>
                <w:color w:val="auto"/>
              </w:rPr>
            </w:pPr>
            <w:r>
              <w:rPr>
                <w:rFonts w:ascii="Arial" w:cs="Arial" w:eastAsia="Arial" w:hAnsi="Arial"/>
                <w:sz w:val="13"/>
                <w:szCs w:val="13"/>
                <w:color w:val="auto"/>
              </w:rPr>
              <w:t>​​ ​</w:t>
            </w:r>
          </w:p>
        </w:tc>
        <w:tc>
          <w:tcPr>
            <w:tcW w:w="840" w:type="dxa"/>
            <w:vAlign w:val="bottom"/>
            <w:vMerge w:val="restart"/>
          </w:tcPr>
          <w:p>
            <w:pPr>
              <w:ind w:left="60"/>
              <w:spacing w:after="0"/>
              <w:rPr>
                <w:sz w:val="20"/>
                <w:szCs w:val="20"/>
                <w:color w:val="auto"/>
              </w:rPr>
            </w:pPr>
            <w:r>
              <w:rPr>
                <w:rFonts w:ascii="Arial" w:cs="Arial" w:eastAsia="Arial" w:hAnsi="Arial"/>
                <w:sz w:val="13"/>
                <w:szCs w:val="13"/>
                <w:color w:val="auto"/>
              </w:rPr>
              <w:t>151,450​​ ​​ ​</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146,590​​</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640" w:type="dxa"/>
            <w:vAlign w:val="bottom"/>
            <w:vMerge w:val="restart"/>
          </w:tcPr>
          <w:p>
            <w:pPr>
              <w:ind w:left="160"/>
              <w:spacing w:after="0"/>
              <w:rPr>
                <w:sz w:val="20"/>
                <w:szCs w:val="20"/>
                <w:color w:val="auto"/>
              </w:rPr>
            </w:pPr>
            <w:r>
              <w:rPr>
                <w:rFonts w:ascii="Arial" w:cs="Arial" w:eastAsia="Arial" w:hAnsi="Arial"/>
                <w:sz w:val="13"/>
                <w:szCs w:val="13"/>
                <w:color w:val="auto"/>
              </w:rPr>
              <w:t>​​   ​  ​​</w:t>
            </w:r>
          </w:p>
        </w:tc>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80"/>
        </w:trPr>
        <w:tc>
          <w:tcPr>
            <w:tcW w:w="3180" w:type="dxa"/>
            <w:vAlign w:val="bottom"/>
          </w:tcPr>
          <w:p>
            <w:pPr>
              <w:jc w:val="center"/>
              <w:ind w:right="3048"/>
              <w:spacing w:after="0" w:line="80" w:lineRule="exact"/>
              <w:rPr>
                <w:sz w:val="20"/>
                <w:szCs w:val="20"/>
                <w:color w:val="auto"/>
              </w:rPr>
            </w:pPr>
            <w:r>
              <w:rPr>
                <w:rFonts w:ascii="Arial" w:cs="Arial" w:eastAsia="Arial" w:hAnsi="Arial"/>
                <w:sz w:val="9"/>
                <w:szCs w:val="9"/>
                <w:color w:val="auto"/>
              </w:rPr>
              <w:t>​</w:t>
            </w:r>
          </w:p>
        </w:tc>
        <w:tc>
          <w:tcPr>
            <w:tcW w:w="2040" w:type="dxa"/>
            <w:vAlign w:val="bottom"/>
            <w:vMerge w:val="continue"/>
          </w:tcPr>
          <w:p>
            <w:pPr>
              <w:spacing w:after="0"/>
              <w:rPr>
                <w:sz w:val="6"/>
                <w:szCs w:val="6"/>
                <w:color w:val="auto"/>
              </w:rPr>
            </w:pPr>
          </w:p>
        </w:tc>
        <w:tc>
          <w:tcPr>
            <w:tcW w:w="148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3180" w:type="dxa"/>
            <w:vAlign w:val="bottom"/>
          </w:tcPr>
          <w:p>
            <w:pPr>
              <w:jc w:val="center"/>
              <w:ind w:right="3068"/>
              <w:spacing w:after="0"/>
              <w:rPr>
                <w:sz w:val="20"/>
                <w:szCs w:val="20"/>
                <w:color w:val="auto"/>
              </w:rPr>
            </w:pPr>
            <w:r>
              <w:rPr>
                <w:rFonts w:ascii="Arial" w:cs="Arial" w:eastAsia="Arial" w:hAnsi="Arial"/>
                <w:sz w:val="12"/>
                <w:szCs w:val="12"/>
                <w:b w:val="1"/>
                <w:bCs w:val="1"/>
                <w:color w:val="FFFFFF"/>
              </w:rPr>
              <w:t>​​</w:t>
            </w:r>
          </w:p>
        </w:tc>
        <w:tc>
          <w:tcPr>
            <w:tcW w:w="2040" w:type="dxa"/>
            <w:vAlign w:val="bottom"/>
          </w:tcPr>
          <w:p>
            <w:pPr>
              <w:ind w:left="1640"/>
              <w:spacing w:after="0"/>
              <w:rPr>
                <w:sz w:val="20"/>
                <w:szCs w:val="20"/>
                <w:color w:val="auto"/>
              </w:rPr>
            </w:pPr>
            <w:r>
              <w:rPr>
                <w:rFonts w:ascii="Arial" w:cs="Arial" w:eastAsia="Arial" w:hAnsi="Arial"/>
                <w:sz w:val="12"/>
                <w:szCs w:val="12"/>
                <w:b w:val="1"/>
                <w:bCs w:val="1"/>
                <w:color w:val="FFFFFF"/>
              </w:rPr>
              <w:t>​ ​</w:t>
            </w:r>
          </w:p>
        </w:tc>
        <w:tc>
          <w:tcPr>
            <w:tcW w:w="1480" w:type="dxa"/>
            <w:vAlign w:val="bottom"/>
          </w:tcPr>
          <w:p>
            <w:pPr>
              <w:jc w:val="right"/>
              <w:ind w:right="798"/>
              <w:spacing w:after="0"/>
              <w:rPr>
                <w:sz w:val="20"/>
                <w:szCs w:val="20"/>
                <w:color w:val="auto"/>
              </w:rPr>
            </w:pPr>
            <w:r>
              <w:rPr>
                <w:rFonts w:ascii="Arial" w:cs="Arial" w:eastAsia="Arial" w:hAnsi="Arial"/>
                <w:sz w:val="12"/>
                <w:szCs w:val="12"/>
                <w:b w:val="1"/>
                <w:bCs w:val="1"/>
                <w:color w:val="FFFFFF"/>
              </w:rPr>
              <w:t>​</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600" w:type="dxa"/>
            <w:vAlign w:val="bottom"/>
          </w:tcPr>
          <w:p>
            <w:pPr>
              <w:spacing w:after="0"/>
              <w:rPr>
                <w:sz w:val="14"/>
                <w:szCs w:val="14"/>
                <w:color w:val="auto"/>
              </w:rPr>
            </w:pPr>
          </w:p>
        </w:tc>
        <w:tc>
          <w:tcPr>
            <w:tcW w:w="26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840" w:type="dxa"/>
            <w:vAlign w:val="bottom"/>
          </w:tcPr>
          <w:p>
            <w:pPr>
              <w:ind w:left="640"/>
              <w:spacing w:after="0"/>
              <w:rPr>
                <w:sz w:val="20"/>
                <w:szCs w:val="20"/>
                <w:color w:val="auto"/>
              </w:rPr>
            </w:pPr>
            <w:r>
              <w:rPr>
                <w:rFonts w:ascii="Arial" w:cs="Arial" w:eastAsia="Arial" w:hAnsi="Arial"/>
                <w:sz w:val="12"/>
                <w:szCs w:val="12"/>
                <w:b w:val="1"/>
                <w:bCs w:val="1"/>
                <w:color w:val="FFFFFF"/>
              </w:rPr>
              <w:t>​</w:t>
            </w:r>
          </w:p>
        </w:tc>
        <w:tc>
          <w:tcPr>
            <w:tcW w:w="7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FFFFFF"/>
              </w:rPr>
              <w:t>​</w:t>
            </w:r>
          </w:p>
        </w:tc>
        <w:tc>
          <w:tcPr>
            <w:tcW w:w="6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bl>
    <w:p>
      <w:pPr>
        <w:spacing w:after="0" w:line="24" w:lineRule="exact"/>
        <w:rPr>
          <w:sz w:val="20"/>
          <w:szCs w:val="20"/>
          <w:color w:val="auto"/>
        </w:rPr>
      </w:pPr>
    </w:p>
    <w:tbl>
      <w:tblPr>
        <w:tblLayout w:type="fixed"/>
        <w:tblInd w:w="440" w:type="dxa"/>
        <w:tblCellMar>
          <w:top w:w="0" w:type="dxa"/>
          <w:left w:w="0" w:type="dxa"/>
          <w:bottom w:w="0" w:type="dxa"/>
          <w:right w:w="0" w:type="dxa"/>
        </w:tblCellMar>
      </w:tblPr>
      <w:tr>
        <w:trPr>
          <w:trHeight w:val="209"/>
        </w:trPr>
        <w:tc>
          <w:tcPr>
            <w:tcW w:w="3580" w:type="dxa"/>
            <w:vAlign w:val="bottom"/>
            <w:shd w:val="clear" w:color="auto" w:fill="E5E5E5"/>
          </w:tcPr>
          <w:p>
            <w:pPr>
              <w:ind w:left="20"/>
              <w:spacing w:after="0"/>
              <w:rPr>
                <w:sz w:val="20"/>
                <w:szCs w:val="20"/>
                <w:color w:val="auto"/>
              </w:rPr>
            </w:pPr>
            <w:r>
              <w:rPr>
                <w:rFonts w:ascii="Arial" w:cs="Arial" w:eastAsia="Arial" w:hAnsi="Arial"/>
                <w:sz w:val="13"/>
                <w:szCs w:val="13"/>
                <w:b w:val="1"/>
                <w:bCs w:val="1"/>
                <w:color w:val="auto"/>
              </w:rPr>
              <w:t>​Portfolio NOI</w:t>
            </w:r>
          </w:p>
        </w:tc>
        <w:tc>
          <w:tcPr>
            <w:tcW w:w="3120" w:type="dxa"/>
            <w:vAlign w:val="bottom"/>
            <w:gridSpan w:val="7"/>
            <w:shd w:val="clear" w:color="auto" w:fill="E5E5E5"/>
          </w:tcPr>
          <w:p>
            <w:pPr>
              <w:jc w:val="right"/>
              <w:spacing w:after="0"/>
              <w:rPr>
                <w:sz w:val="20"/>
                <w:szCs w:val="20"/>
                <w:color w:val="auto"/>
              </w:rPr>
            </w:pPr>
            <w:r>
              <w:rPr>
                <w:rFonts w:ascii="Arial" w:cs="Arial" w:eastAsia="Arial" w:hAnsi="Arial"/>
                <w:sz w:val="13"/>
                <w:szCs w:val="13"/>
                <w:b w:val="1"/>
                <w:bCs w:val="1"/>
                <w:color w:val="auto"/>
              </w:rPr>
              <w:t>​ ​​$ 1,409,534​​ ​​$ 1,344,366​​</w:t>
            </w:r>
          </w:p>
        </w:tc>
        <w:tc>
          <w:tcPr>
            <w:tcW w:w="280" w:type="dxa"/>
            <w:vAlign w:val="bottom"/>
            <w:shd w:val="clear" w:color="auto" w:fill="E5E5E5"/>
          </w:tcPr>
          <w:p>
            <w:pPr>
              <w:ind w:left="60"/>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3"/>
            <w:shd w:val="clear" w:color="auto" w:fill="E5E5E5"/>
          </w:tcPr>
          <w:p>
            <w:pPr>
              <w:jc w:val="right"/>
              <w:spacing w:after="0"/>
              <w:rPr>
                <w:sz w:val="20"/>
                <w:szCs w:val="20"/>
                <w:color w:val="auto"/>
              </w:rPr>
            </w:pPr>
            <w:r>
              <w:rPr>
                <w:rFonts w:ascii="Arial" w:cs="Arial" w:eastAsia="Arial" w:hAnsi="Arial"/>
                <w:sz w:val="13"/>
                <w:szCs w:val="13"/>
                <w:b w:val="1"/>
                <w:bCs w:val="1"/>
                <w:color w:val="auto"/>
              </w:rPr>
              <w:t>​​4.8%​​</w:t>
            </w:r>
          </w:p>
        </w:tc>
        <w:tc>
          <w:tcPr>
            <w:tcW w:w="1060" w:type="dxa"/>
            <w:vAlign w:val="bottom"/>
            <w:gridSpan w:val="4"/>
            <w:shd w:val="clear" w:color="auto" w:fill="E5E5E5"/>
          </w:tcPr>
          <w:p>
            <w:pPr>
              <w:ind w:left="40"/>
              <w:spacing w:after="0"/>
              <w:rPr>
                <w:sz w:val="20"/>
                <w:szCs w:val="20"/>
                <w:color w:val="auto"/>
              </w:rPr>
            </w:pPr>
            <w:r>
              <w:rPr>
                <w:rFonts w:ascii="Arial" w:cs="Arial" w:eastAsia="Arial" w:hAnsi="Arial"/>
                <w:sz w:val="13"/>
                <w:szCs w:val="13"/>
                <w:b w:val="1"/>
                <w:bCs w:val="1"/>
                <w:color w:val="auto"/>
              </w:rPr>
              <w:t>​​$ 2,816,381​​ ​​$</w:t>
            </w:r>
          </w:p>
        </w:tc>
        <w:tc>
          <w:tcPr>
            <w:tcW w:w="40" w:type="dxa"/>
            <w:vAlign w:val="bottom"/>
            <w:shd w:val="clear" w:color="auto" w:fill="E5E5E5"/>
          </w:tcPr>
          <w:p>
            <w:pPr>
              <w:spacing w:after="0"/>
              <w:rPr>
                <w:sz w:val="18"/>
                <w:szCs w:val="18"/>
                <w:color w:val="auto"/>
              </w:rPr>
            </w:pPr>
          </w:p>
        </w:tc>
        <w:tc>
          <w:tcPr>
            <w:tcW w:w="70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2,697,978​​</w:t>
            </w:r>
          </w:p>
        </w:tc>
        <w:tc>
          <w:tcPr>
            <w:tcW w:w="280" w:type="dxa"/>
            <w:vAlign w:val="bottom"/>
            <w:shd w:val="clear" w:color="auto" w:fill="E5E5E5"/>
          </w:tcPr>
          <w:p>
            <w:pPr>
              <w:ind w:left="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shd w:val="clear" w:color="auto" w:fill="E5E5E5"/>
          </w:tcPr>
          <w:p>
            <w:pPr>
              <w:jc w:val="right"/>
              <w:spacing w:after="0"/>
              <w:rPr>
                <w:sz w:val="20"/>
                <w:szCs w:val="20"/>
                <w:color w:val="auto"/>
              </w:rPr>
            </w:pPr>
            <w:r>
              <w:rPr>
                <w:rFonts w:ascii="Arial" w:cs="Arial" w:eastAsia="Arial" w:hAnsi="Arial"/>
                <w:sz w:val="13"/>
                <w:szCs w:val="13"/>
                <w:b w:val="1"/>
                <w:bCs w:val="1"/>
                <w:color w:val="auto"/>
              </w:rPr>
              <w:t>​​4.4% ​​</w:t>
            </w:r>
          </w:p>
        </w:tc>
        <w:tc>
          <w:tcPr>
            <w:tcW w:w="80" w:type="dxa"/>
            <w:vAlign w:val="bottom"/>
          </w:tcPr>
          <w:p>
            <w:pPr>
              <w:ind w:left="6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32"/>
        </w:trPr>
        <w:tc>
          <w:tcPr>
            <w:tcW w:w="3580" w:type="dxa"/>
            <w:vAlign w:val="bottom"/>
          </w:tcPr>
          <w:p>
            <w:pPr>
              <w:ind w:left="40"/>
              <w:spacing w:after="0" w:line="132" w:lineRule="exact"/>
              <w:rPr>
                <w:sz w:val="20"/>
                <w:szCs w:val="20"/>
                <w:color w:val="auto"/>
              </w:rPr>
            </w:pPr>
            <w:r>
              <w:rPr>
                <w:rFonts w:ascii="Arial" w:cs="Arial" w:eastAsia="Arial" w:hAnsi="Arial"/>
                <w:sz w:val="12"/>
                <w:szCs w:val="12"/>
                <w:color w:val="auto"/>
              </w:rPr>
              <w:t xml:space="preserve">NOI from Other Platform Investments </w:t>
            </w:r>
            <w:r>
              <w:rPr>
                <w:rFonts w:ascii="Arial" w:cs="Arial" w:eastAsia="Arial" w:hAnsi="Arial"/>
                <w:sz w:val="15"/>
                <w:szCs w:val="15"/>
                <w:color w:val="auto"/>
                <w:vertAlign w:val="superscript"/>
              </w:rPr>
              <w:t>(3)</w:t>
            </w:r>
          </w:p>
        </w:tc>
        <w:tc>
          <w:tcPr>
            <w:tcW w:w="1340" w:type="dxa"/>
            <w:vAlign w:val="bottom"/>
            <w:vMerge w:val="restart"/>
          </w:tcPr>
          <w:p>
            <w:pPr>
              <w:ind w:left="1300"/>
              <w:spacing w:after="0"/>
              <w:rPr>
                <w:sz w:val="20"/>
                <w:szCs w:val="20"/>
                <w:color w:val="auto"/>
              </w:rPr>
            </w:pPr>
            <w:r>
              <w:rPr>
                <w:rFonts w:ascii="Arial" w:cs="Arial" w:eastAsia="Arial" w:hAnsi="Arial"/>
                <w:sz w:val="13"/>
                <w:szCs w:val="13"/>
                <w:color w:val="auto"/>
              </w:rPr>
              <w:t>​</w:t>
            </w:r>
          </w:p>
        </w:tc>
        <w:tc>
          <w:tcPr>
            <w:tcW w:w="300" w:type="dxa"/>
            <w:vAlign w:val="bottom"/>
            <w:gridSpan w:val="2"/>
            <w:vMerge w:val="restart"/>
          </w:tcPr>
          <w:p>
            <w:pPr>
              <w:jc w:val="right"/>
              <w:ind w:right="34"/>
              <w:spacing w:after="0"/>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6,485​​</w:t>
            </w:r>
          </w:p>
        </w:tc>
        <w:tc>
          <w:tcPr>
            <w:tcW w:w="320" w:type="dxa"/>
            <w:vAlign w:val="bottom"/>
            <w:gridSpan w:val="2"/>
            <w:vMerge w:val="restart"/>
          </w:tcPr>
          <w:p>
            <w:pPr>
              <w:jc w:val="right"/>
              <w:ind w:right="34"/>
              <w:spacing w:after="0"/>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26,829​​</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(76,521​​)</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(628​​)</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40"/>
        </w:trPr>
        <w:tc>
          <w:tcPr>
            <w:tcW w:w="3580" w:type="dxa"/>
            <w:vAlign w:val="bottom"/>
          </w:tcPr>
          <w:p>
            <w:pPr>
              <w:jc w:val="center"/>
              <w:ind w:right="3447"/>
              <w:spacing w:after="0" w:line="40" w:lineRule="exact"/>
              <w:rPr>
                <w:sz w:val="20"/>
                <w:szCs w:val="20"/>
                <w:color w:val="auto"/>
              </w:rPr>
            </w:pPr>
            <w:r>
              <w:rPr>
                <w:rFonts w:ascii="Arial" w:cs="Arial" w:eastAsia="Arial" w:hAnsi="Arial"/>
                <w:sz w:val="4"/>
                <w:szCs w:val="4"/>
                <w:color w:val="auto"/>
              </w:rPr>
              <w:t>​</w:t>
            </w:r>
          </w:p>
        </w:tc>
        <w:tc>
          <w:tcPr>
            <w:tcW w:w="1340" w:type="dxa"/>
            <w:vAlign w:val="bottom"/>
            <w:vMerge w:val="continue"/>
          </w:tcPr>
          <w:p>
            <w:pPr>
              <w:spacing w:after="0"/>
              <w:rPr>
                <w:sz w:val="3"/>
                <w:szCs w:val="3"/>
                <w:color w:val="auto"/>
              </w:rPr>
            </w:pPr>
          </w:p>
        </w:tc>
        <w:tc>
          <w:tcPr>
            <w:tcW w:w="30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3580" w:type="dxa"/>
            <w:vAlign w:val="bottom"/>
          </w:tcPr>
          <w:p>
            <w:pPr>
              <w:ind w:left="40"/>
              <w:spacing w:after="0" w:line="136" w:lineRule="exact"/>
              <w:rPr>
                <w:sz w:val="20"/>
                <w:szCs w:val="20"/>
                <w:color w:val="auto"/>
              </w:rPr>
            </w:pPr>
            <w:r>
              <w:rPr>
                <w:rFonts w:ascii="Arial" w:cs="Arial" w:eastAsia="Arial" w:hAnsi="Arial"/>
                <w:sz w:val="12"/>
                <w:szCs w:val="12"/>
                <w:color w:val="auto"/>
              </w:rPr>
              <w:t xml:space="preserve">NOI from Investments </w:t>
            </w:r>
            <w:r>
              <w:rPr>
                <w:rFonts w:ascii="Arial" w:cs="Arial" w:eastAsia="Arial" w:hAnsi="Arial"/>
                <w:sz w:val="15"/>
                <w:szCs w:val="15"/>
                <w:color w:val="auto"/>
                <w:vertAlign w:val="superscript"/>
              </w:rPr>
              <w:t>(4)</w:t>
            </w:r>
          </w:p>
        </w:tc>
        <w:tc>
          <w:tcPr>
            <w:tcW w:w="1640" w:type="dxa"/>
            <w:vAlign w:val="bottom"/>
            <w:gridSpan w:val="3"/>
            <w:vMerge w:val="restart"/>
          </w:tcPr>
          <w:p>
            <w:pPr>
              <w:jc w:val="right"/>
              <w:ind w:right="34"/>
              <w:spacing w:after="0"/>
              <w:rPr>
                <w:sz w:val="20"/>
                <w:szCs w:val="20"/>
                <w:color w:val="auto"/>
              </w:rPr>
            </w:pPr>
            <w:r>
              <w:rPr>
                <w:rFonts w:ascii="Arial" w:cs="Arial" w:eastAsia="Arial" w:hAnsi="Arial"/>
                <w:sz w:val="13"/>
                <w:szCs w:val="13"/>
                <w:color w:val="auto"/>
              </w:rPr>
              <w:t>​ ​​ ​</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57,626​​</w:t>
            </w:r>
          </w:p>
        </w:tc>
        <w:tc>
          <w:tcPr>
            <w:tcW w:w="320" w:type="dxa"/>
            <w:vAlign w:val="bottom"/>
            <w:gridSpan w:val="2"/>
            <w:vMerge w:val="restart"/>
          </w:tcPr>
          <w:p>
            <w:pPr>
              <w:jc w:val="right"/>
              <w:ind w:right="34"/>
              <w:spacing w:after="0"/>
              <w:rPr>
                <w:sz w:val="20"/>
                <w:szCs w:val="20"/>
                <w:color w:val="auto"/>
              </w:rPr>
            </w:pPr>
            <w:r>
              <w:rPr>
                <w:rFonts w:ascii="Arial" w:cs="Arial" w:eastAsia="Arial" w:hAnsi="Arial"/>
                <w:sz w:val="13"/>
                <w:szCs w:val="13"/>
                <w:color w:val="auto"/>
              </w:rPr>
              <w:t>​​ ​</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58,424​​</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60" w:type="dxa"/>
            <w:vAlign w:val="bottom"/>
            <w:gridSpan w:val="2"/>
            <w:vMerge w:val="restart"/>
          </w:tcPr>
          <w:p>
            <w:pPr>
              <w:ind w:left="40"/>
              <w:spacing w:after="0"/>
              <w:rPr>
                <w:sz w:val="20"/>
                <w:szCs w:val="20"/>
                <w:color w:val="auto"/>
              </w:rPr>
            </w:pPr>
            <w:r>
              <w:rPr>
                <w:rFonts w:ascii="Arial" w:cs="Arial" w:eastAsia="Arial" w:hAnsi="Arial"/>
                <w:sz w:val="13"/>
                <w:szCs w:val="13"/>
                <w:color w:val="auto"/>
              </w:rPr>
              <w:t>​​ ​</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108,462​​</w:t>
            </w:r>
          </w:p>
        </w:tc>
        <w:tc>
          <w:tcPr>
            <w:tcW w:w="220" w:type="dxa"/>
            <w:vAlign w:val="bottom"/>
            <w:gridSpan w:val="2"/>
            <w:vMerge w:val="restart"/>
          </w:tcPr>
          <w:p>
            <w:pPr>
              <w:jc w:val="right"/>
              <w:spacing w:after="0"/>
              <w:rPr>
                <w:sz w:val="20"/>
                <w:szCs w:val="20"/>
                <w:color w:val="auto"/>
              </w:rPr>
            </w:pPr>
            <w:r>
              <w:rPr>
                <w:rFonts w:ascii="Arial" w:cs="Arial" w:eastAsia="Arial" w:hAnsi="Arial"/>
                <w:sz w:val="13"/>
                <w:szCs w:val="13"/>
                <w:color w:val="auto"/>
              </w:rPr>
              <w:t>​​ ​</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106,389​​</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40"/>
        </w:trPr>
        <w:tc>
          <w:tcPr>
            <w:tcW w:w="3580" w:type="dxa"/>
            <w:vAlign w:val="bottom"/>
          </w:tcPr>
          <w:p>
            <w:pPr>
              <w:jc w:val="center"/>
              <w:ind w:right="3447"/>
              <w:spacing w:after="0" w:line="40" w:lineRule="exact"/>
              <w:rPr>
                <w:sz w:val="20"/>
                <w:szCs w:val="20"/>
                <w:color w:val="auto"/>
              </w:rPr>
            </w:pPr>
            <w:r>
              <w:rPr>
                <w:rFonts w:ascii="Arial" w:cs="Arial" w:eastAsia="Arial" w:hAnsi="Arial"/>
                <w:sz w:val="4"/>
                <w:szCs w:val="4"/>
                <w:color w:val="auto"/>
              </w:rPr>
              <w:t>​</w:t>
            </w:r>
          </w:p>
        </w:tc>
        <w:tc>
          <w:tcPr>
            <w:tcW w:w="1640" w:type="dxa"/>
            <w:vAlign w:val="bottom"/>
            <w:gridSpan w:val="3"/>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40" w:type="dxa"/>
            <w:vAlign w:val="bottom"/>
            <w:vMerge w:val="continue"/>
          </w:tcPr>
          <w:p>
            <w:pPr>
              <w:spacing w:after="0"/>
              <w:rPr>
                <w:sz w:val="3"/>
                <w:szCs w:val="3"/>
                <w:color w:val="auto"/>
              </w:rPr>
            </w:pPr>
          </w:p>
        </w:tc>
        <w:tc>
          <w:tcPr>
            <w:tcW w:w="26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20" w:type="dxa"/>
            <w:vAlign w:val="bottom"/>
            <w:gridSpan w:val="2"/>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32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16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8"/>
        </w:trPr>
        <w:tc>
          <w:tcPr>
            <w:tcW w:w="3580" w:type="dxa"/>
            <w:vAlign w:val="bottom"/>
          </w:tcPr>
          <w:p>
            <w:pPr>
              <w:ind w:left="40"/>
              <w:spacing w:after="0" w:line="158" w:lineRule="exact"/>
              <w:rPr>
                <w:sz w:val="20"/>
                <w:szCs w:val="20"/>
                <w:color w:val="auto"/>
              </w:rPr>
            </w:pPr>
            <w:r>
              <w:rPr>
                <w:rFonts w:ascii="Arial" w:cs="Arial" w:eastAsia="Arial" w:hAnsi="Arial"/>
                <w:sz w:val="13"/>
                <w:szCs w:val="13"/>
                <w:color w:val="auto"/>
              </w:rPr>
              <w:t xml:space="preserve">Corporate and Other NOI Sources </w:t>
            </w:r>
            <w:r>
              <w:rPr>
                <w:rFonts w:ascii="Arial" w:cs="Arial" w:eastAsia="Arial" w:hAnsi="Arial"/>
                <w:sz w:val="16"/>
                <w:szCs w:val="16"/>
                <w:color w:val="auto"/>
                <w:vertAlign w:val="superscript"/>
              </w:rPr>
              <w:t>(5)</w:t>
            </w:r>
          </w:p>
        </w:tc>
        <w:tc>
          <w:tcPr>
            <w:tcW w:w="1340" w:type="dxa"/>
            <w:vAlign w:val="bottom"/>
            <w:vMerge w:val="restart"/>
          </w:tcPr>
          <w:p>
            <w:pPr>
              <w:ind w:left="130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75,084​</w:t>
            </w:r>
          </w:p>
        </w:tc>
        <w:tc>
          <w:tcPr>
            <w:tcW w:w="16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6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89,838​</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0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4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155,427​</w:t>
            </w:r>
          </w:p>
        </w:tc>
        <w:tc>
          <w:tcPr>
            <w:tcW w:w="1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129,662​</w:t>
            </w:r>
          </w:p>
        </w:tc>
        <w:tc>
          <w:tcPr>
            <w:tcW w:w="280" w:type="dxa"/>
            <w:vAlign w:val="bottom"/>
            <w:vMerge w:val="restart"/>
          </w:tcPr>
          <w:p>
            <w:pPr>
              <w:ind w:left="60"/>
              <w:spacing w:after="0"/>
              <w:rPr>
                <w:sz w:val="20"/>
                <w:szCs w:val="20"/>
                <w:color w:val="auto"/>
              </w:rPr>
            </w:pPr>
            <w:r>
              <w:rPr>
                <w:rFonts w:ascii="Arial" w:cs="Arial" w:eastAsia="Arial" w:hAnsi="Arial"/>
                <w:sz w:val="13"/>
                <w:szCs w:val="13"/>
                <w:color w:val="auto"/>
              </w:rPr>
              <w:t>​</w:t>
            </w:r>
          </w:p>
        </w:tc>
        <w:tc>
          <w:tcPr>
            <w:tcW w:w="32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ind w:left="80"/>
              <w:spacing w:after="0"/>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80" w:type="dxa"/>
            <w:vAlign w:val="bottom"/>
            <w:vMerge w:val="restart"/>
          </w:tcPr>
          <w:p>
            <w:pPr>
              <w:ind w:left="60"/>
              <w:spacing w:after="0"/>
              <w:rPr>
                <w:sz w:val="20"/>
                <w:szCs w:val="20"/>
                <w:color w:val="auto"/>
              </w:rPr>
            </w:pPr>
            <w:r>
              <w:rPr>
                <w:rFonts w:ascii="Arial" w:cs="Arial" w:eastAsia="Arial" w:hAnsi="Arial"/>
                <w:sz w:val="1"/>
                <w:szCs w:val="1"/>
                <w:color w:val="auto"/>
                <w:w w:val="4294942296"/>
              </w:rPr>
              <w:t>​</w:t>
            </w:r>
          </w:p>
        </w:tc>
        <w:tc>
          <w:tcPr>
            <w:tcW w:w="0" w:type="dxa"/>
            <w:vAlign w:val="bottom"/>
          </w:tcPr>
          <w:p>
            <w:pPr>
              <w:spacing w:after="0"/>
              <w:rPr>
                <w:sz w:val="1"/>
                <w:szCs w:val="1"/>
                <w:color w:val="auto"/>
              </w:rPr>
            </w:pPr>
          </w:p>
        </w:tc>
      </w:tr>
      <w:tr>
        <w:trPr>
          <w:trHeight w:val="102"/>
        </w:trPr>
        <w:tc>
          <w:tcPr>
            <w:tcW w:w="3580" w:type="dxa"/>
            <w:vAlign w:val="bottom"/>
          </w:tcPr>
          <w:p>
            <w:pPr>
              <w:jc w:val="center"/>
              <w:ind w:right="3447"/>
              <w:spacing w:after="0" w:line="102" w:lineRule="exact"/>
              <w:rPr>
                <w:sz w:val="20"/>
                <w:szCs w:val="20"/>
                <w:color w:val="auto"/>
              </w:rPr>
            </w:pPr>
            <w:r>
              <w:rPr>
                <w:rFonts w:ascii="Arial" w:cs="Arial" w:eastAsia="Arial" w:hAnsi="Arial"/>
                <w:sz w:val="11"/>
                <w:szCs w:val="11"/>
                <w:color w:val="auto"/>
              </w:rPr>
              <w:t>​</w:t>
            </w:r>
          </w:p>
        </w:tc>
        <w:tc>
          <w:tcPr>
            <w:tcW w:w="13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8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11"/>
                <w:szCs w:val="11"/>
                <w:color w:val="auto"/>
              </w:rPr>
              <w:t>​​</w:t>
            </w:r>
          </w:p>
        </w:tc>
        <w:tc>
          <w:tcPr>
            <w:tcW w:w="2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580" w:type="dxa"/>
            <w:vAlign w:val="bottom"/>
          </w:tcPr>
          <w:p>
            <w:pPr>
              <w:jc w:val="center"/>
              <w:ind w:right="3467"/>
              <w:spacing w:after="0"/>
              <w:rPr>
                <w:sz w:val="20"/>
                <w:szCs w:val="20"/>
                <w:color w:val="auto"/>
              </w:rPr>
            </w:pPr>
            <w:r>
              <w:rPr>
                <w:rFonts w:ascii="Arial" w:cs="Arial" w:eastAsia="Arial" w:hAnsi="Arial"/>
                <w:sz w:val="12"/>
                <w:szCs w:val="12"/>
                <w:b w:val="1"/>
                <w:bCs w:val="1"/>
                <w:color w:val="FFFFFF"/>
              </w:rPr>
              <w:t>​​</w:t>
            </w:r>
          </w:p>
        </w:tc>
        <w:tc>
          <w:tcPr>
            <w:tcW w:w="1340" w:type="dxa"/>
            <w:vAlign w:val="bottom"/>
          </w:tcPr>
          <w:p>
            <w:pPr>
              <w:ind w:left="1240"/>
              <w:spacing w:after="0"/>
              <w:rPr>
                <w:sz w:val="20"/>
                <w:szCs w:val="20"/>
                <w:color w:val="auto"/>
              </w:rPr>
            </w:pPr>
            <w:r>
              <w:rPr>
                <w:rFonts w:ascii="Arial" w:cs="Arial" w:eastAsia="Arial" w:hAnsi="Arial"/>
                <w:sz w:val="12"/>
                <w:szCs w:val="12"/>
                <w:b w:val="1"/>
                <w:bCs w:val="1"/>
                <w:color w:val="FFFFFF"/>
              </w:rPr>
              <w:t>​</w:t>
            </w:r>
          </w:p>
        </w:tc>
        <w:tc>
          <w:tcPr>
            <w:tcW w:w="1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FFFFFF"/>
              </w:rPr>
              <w: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ind w:left="20"/>
              <w:spacing w:after="0"/>
              <w:rPr>
                <w:sz w:val="20"/>
                <w:szCs w:val="20"/>
                <w:color w:val="auto"/>
              </w:rPr>
            </w:pPr>
            <w:r>
              <w:rPr>
                <w:rFonts w:ascii="Arial" w:cs="Arial" w:eastAsia="Arial" w:hAnsi="Arial"/>
                <w:sz w:val="12"/>
                <w:szCs w:val="12"/>
                <w:b w:val="1"/>
                <w:bCs w:val="1"/>
                <w:color w:val="FFFFFF"/>
              </w:rPr>
              <w:t>​</w:t>
            </w: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ind w:left="60"/>
              <w:spacing w:after="0"/>
              <w:rPr>
                <w:sz w:val="20"/>
                <w:szCs w:val="20"/>
                <w:color w:val="auto"/>
              </w:rPr>
            </w:pPr>
            <w:r>
              <w:rPr>
                <w:rFonts w:ascii="Arial" w:cs="Arial" w:eastAsia="Arial" w:hAnsi="Arial"/>
                <w:sz w:val="12"/>
                <w:szCs w:val="12"/>
                <w:b w:val="1"/>
                <w:bCs w:val="1"/>
                <w:color w:val="FFFFFF"/>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24"/>
        </w:trPr>
        <w:tc>
          <w:tcPr>
            <w:tcW w:w="3580" w:type="dxa"/>
            <w:vAlign w:val="bottom"/>
          </w:tcPr>
          <w:p>
            <w:pPr>
              <w:spacing w:after="0"/>
              <w:rPr>
                <w:sz w:val="2"/>
                <w:szCs w:val="2"/>
                <w:color w:val="auto"/>
              </w:rPr>
            </w:pPr>
          </w:p>
        </w:tc>
        <w:tc>
          <w:tcPr>
            <w:tcW w:w="2220" w:type="dxa"/>
            <w:vAlign w:val="bottom"/>
            <w:gridSpan w:val="4"/>
          </w:tcPr>
          <w:p>
            <w:pPr>
              <w:spacing w:after="0"/>
              <w:rPr>
                <w:sz w:val="2"/>
                <w:szCs w:val="2"/>
                <w:color w:val="auto"/>
              </w:rPr>
            </w:pPr>
          </w:p>
        </w:tc>
        <w:tc>
          <w:tcPr>
            <w:tcW w:w="90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tcPr>
          <w:p>
            <w:pPr>
              <w:spacing w:after="0"/>
              <w:rPr>
                <w:sz w:val="2"/>
                <w:szCs w:val="2"/>
                <w:color w:val="auto"/>
              </w:rPr>
            </w:pPr>
          </w:p>
        </w:tc>
        <w:tc>
          <w:tcPr>
            <w:tcW w:w="920" w:type="dxa"/>
            <w:vAlign w:val="bottom"/>
            <w:gridSpan w:val="3"/>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vMerge w:val="restart"/>
          </w:tcPr>
          <w:p>
            <w:pPr>
              <w:ind w:left="60"/>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line="20" w:lineRule="exact"/>
              <w:rPr>
                <w:sz w:val="1"/>
                <w:szCs w:val="1"/>
                <w:color w:val="auto"/>
              </w:rPr>
            </w:pPr>
          </w:p>
        </w:tc>
      </w:tr>
      <w:tr>
        <w:trPr>
          <w:trHeight w:val="154"/>
        </w:trPr>
        <w:tc>
          <w:tcPr>
            <w:tcW w:w="3580" w:type="dxa"/>
            <w:vAlign w:val="bottom"/>
            <w:shd w:val="clear" w:color="auto" w:fill="E5E5E5"/>
          </w:tcPr>
          <w:p>
            <w:pPr>
              <w:ind w:left="20"/>
              <w:spacing w:after="0"/>
              <w:rPr>
                <w:sz w:val="20"/>
                <w:szCs w:val="20"/>
                <w:color w:val="auto"/>
              </w:rPr>
            </w:pPr>
            <w:r>
              <w:rPr>
                <w:rFonts w:ascii="Arial" w:cs="Arial" w:eastAsia="Arial" w:hAnsi="Arial"/>
                <w:sz w:val="13"/>
                <w:szCs w:val="13"/>
                <w:b w:val="1"/>
                <w:bCs w:val="1"/>
                <w:color w:val="auto"/>
              </w:rPr>
              <w:t>​Beneficial interest of Combined NOI</w:t>
            </w:r>
          </w:p>
        </w:tc>
        <w:tc>
          <w:tcPr>
            <w:tcW w:w="2220" w:type="dxa"/>
            <w:vAlign w:val="bottom"/>
            <w:gridSpan w:val="4"/>
            <w:shd w:val="clear" w:color="auto" w:fill="E5E5E5"/>
          </w:tcPr>
          <w:p>
            <w:pPr>
              <w:jc w:val="right"/>
              <w:spacing w:after="0"/>
              <w:rPr>
                <w:sz w:val="20"/>
                <w:szCs w:val="20"/>
                <w:color w:val="auto"/>
              </w:rPr>
            </w:pPr>
            <w:r>
              <w:rPr>
                <w:rFonts w:ascii="Arial" w:cs="Arial" w:eastAsia="Arial" w:hAnsi="Arial"/>
                <w:sz w:val="13"/>
                <w:szCs w:val="13"/>
                <w:b w:val="1"/>
                <w:bCs w:val="1"/>
                <w:color w:val="auto"/>
              </w:rPr>
              <w:t>​ ​​$ 1,548,729​​</w:t>
            </w:r>
          </w:p>
        </w:tc>
        <w:tc>
          <w:tcPr>
            <w:tcW w:w="900" w:type="dxa"/>
            <w:vAlign w:val="bottom"/>
            <w:gridSpan w:val="3"/>
            <w:shd w:val="clear" w:color="auto" w:fill="E5E5E5"/>
          </w:tcPr>
          <w:p>
            <w:pPr>
              <w:jc w:val="right"/>
              <w:spacing w:after="0"/>
              <w:rPr>
                <w:sz w:val="20"/>
                <w:szCs w:val="20"/>
                <w:color w:val="auto"/>
              </w:rPr>
            </w:pPr>
            <w:r>
              <w:rPr>
                <w:rFonts w:ascii="Arial" w:cs="Arial" w:eastAsia="Arial" w:hAnsi="Arial"/>
                <w:sz w:val="13"/>
                <w:szCs w:val="13"/>
                <w:b w:val="1"/>
                <w:bCs w:val="1"/>
                <w:color w:val="auto"/>
              </w:rPr>
              <w:t>​​$ 1,519,457​​</w:t>
            </w:r>
          </w:p>
        </w:tc>
        <w:tc>
          <w:tcPr>
            <w:tcW w:w="280" w:type="dxa"/>
            <w:vAlign w:val="bottom"/>
            <w:shd w:val="clear" w:color="auto" w:fill="E5E5E5"/>
          </w:tcPr>
          <w:p>
            <w:pPr>
              <w:ind w:left="60"/>
              <w:spacing w:after="0"/>
              <w:rPr>
                <w:sz w:val="20"/>
                <w:szCs w:val="20"/>
                <w:color w:val="auto"/>
              </w:rPr>
            </w:pPr>
            <w:r>
              <w:rPr>
                <w:rFonts w:ascii="Arial" w:cs="Arial" w:eastAsia="Arial" w:hAnsi="Arial"/>
                <w:sz w:val="13"/>
                <w:szCs w:val="13"/>
                <w:b w:val="1"/>
                <w:bCs w:val="1"/>
                <w:color w:val="auto"/>
              </w:rPr>
              <w:t>​</w:t>
            </w:r>
          </w:p>
        </w:tc>
        <w:tc>
          <w:tcPr>
            <w:tcW w:w="300" w:type="dxa"/>
            <w:vAlign w:val="bottom"/>
            <w:shd w:val="clear" w:color="auto" w:fill="E5E5E5"/>
          </w:tcPr>
          <w:p>
            <w:pPr>
              <w:ind w:left="16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E5E5E5"/>
          </w:tcPr>
          <w:p>
            <w:pPr>
              <w:ind w:left="80"/>
              <w:spacing w:after="0"/>
              <w:rPr>
                <w:sz w:val="20"/>
                <w:szCs w:val="20"/>
                <w:color w:val="auto"/>
              </w:rPr>
            </w:pPr>
            <w:r>
              <w:rPr>
                <w:rFonts w:ascii="Arial" w:cs="Arial" w:eastAsia="Arial" w:hAnsi="Arial"/>
                <w:sz w:val="13"/>
                <w:szCs w:val="13"/>
                <w:b w:val="1"/>
                <w:bCs w:val="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3"/>
            <w:shd w:val="clear" w:color="auto" w:fill="E5E5E5"/>
          </w:tcPr>
          <w:p>
            <w:pPr>
              <w:ind w:left="40"/>
              <w:spacing w:after="0"/>
              <w:rPr>
                <w:sz w:val="20"/>
                <w:szCs w:val="20"/>
                <w:color w:val="auto"/>
              </w:rPr>
            </w:pPr>
            <w:r>
              <w:rPr>
                <w:rFonts w:ascii="Arial" w:cs="Arial" w:eastAsia="Arial" w:hAnsi="Arial"/>
                <w:sz w:val="13"/>
                <w:szCs w:val="13"/>
                <w:b w:val="1"/>
                <w:bCs w:val="1"/>
                <w:color w:val="auto"/>
              </w:rPr>
              <w:t>​​$ 3,003,749​​</w:t>
            </w:r>
          </w:p>
        </w:tc>
        <w:tc>
          <w:tcPr>
            <w:tcW w:w="920" w:type="dxa"/>
            <w:vAlign w:val="bottom"/>
            <w:gridSpan w:val="3"/>
            <w:shd w:val="clear" w:color="auto" w:fill="E5E5E5"/>
          </w:tcPr>
          <w:p>
            <w:pPr>
              <w:jc w:val="right"/>
              <w:spacing w:after="0"/>
              <w:rPr>
                <w:sz w:val="20"/>
                <w:szCs w:val="20"/>
                <w:color w:val="auto"/>
              </w:rPr>
            </w:pPr>
            <w:r>
              <w:rPr>
                <w:rFonts w:ascii="Arial" w:cs="Arial" w:eastAsia="Arial" w:hAnsi="Arial"/>
                <w:sz w:val="13"/>
                <w:szCs w:val="13"/>
                <w:b w:val="1"/>
                <w:bCs w:val="1"/>
                <w:color w:val="auto"/>
              </w:rPr>
              <w:t>​​$ 2,933,401​​</w:t>
            </w:r>
          </w:p>
        </w:tc>
        <w:tc>
          <w:tcPr>
            <w:tcW w:w="280" w:type="dxa"/>
            <w:vAlign w:val="bottom"/>
            <w:shd w:val="clear" w:color="auto" w:fill="E5E5E5"/>
          </w:tcPr>
          <w:p>
            <w:pPr>
              <w:ind w:left="60"/>
              <w:spacing w:after="0"/>
              <w:rPr>
                <w:sz w:val="20"/>
                <w:szCs w:val="20"/>
                <w:color w:val="auto"/>
              </w:rPr>
            </w:pPr>
            <w:r>
              <w:rPr>
                <w:rFonts w:ascii="Arial" w:cs="Arial" w:eastAsia="Arial" w:hAnsi="Arial"/>
                <w:sz w:val="13"/>
                <w:szCs w:val="13"/>
                <w:b w:val="1"/>
                <w:bCs w:val="1"/>
                <w:color w:val="auto"/>
              </w:rPr>
              <w:t>​</w:t>
            </w:r>
          </w:p>
        </w:tc>
        <w:tc>
          <w:tcPr>
            <w:tcW w:w="320" w:type="dxa"/>
            <w:vAlign w:val="bottom"/>
            <w:shd w:val="clear" w:color="auto" w:fill="E5E5E5"/>
          </w:tcPr>
          <w:p>
            <w:pPr>
              <w:ind w:left="16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E5E5E5"/>
          </w:tcPr>
          <w:p>
            <w:pPr>
              <w:ind w:left="80"/>
              <w:spacing w:after="0"/>
              <w:rPr>
                <w:sz w:val="20"/>
                <w:szCs w:val="20"/>
                <w:color w:val="auto"/>
              </w:rPr>
            </w:pPr>
            <w:r>
              <w:rPr>
                <w:rFonts w:ascii="Arial" w:cs="Arial" w:eastAsia="Arial" w:hAnsi="Arial"/>
                <w:sz w:val="13"/>
                <w:szCs w:val="13"/>
                <w:b w:val="1"/>
                <w:bCs w:val="1"/>
                <w:color w:val="auto"/>
              </w:rPr>
              <w:t>​</w:t>
            </w:r>
          </w:p>
        </w:tc>
        <w:tc>
          <w:tcPr>
            <w:tcW w:w="16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720" w:hanging="287"/>
        <w:spacing w:after="0"/>
        <w:tabs>
          <w:tab w:leader="none" w:pos="7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All properties in North America (including TRG’s 18 in the U.S., 4 in Canada and 2 in Mexico).</w:t>
      </w:r>
    </w:p>
    <w:p>
      <w:pPr>
        <w:spacing w:after="0" w:line="70" w:lineRule="exact"/>
        <w:rPr>
          <w:rFonts w:ascii="Arial" w:cs="Arial" w:eastAsia="Arial" w:hAnsi="Arial"/>
          <w:sz w:val="13"/>
          <w:szCs w:val="13"/>
          <w:color w:val="auto"/>
        </w:rPr>
      </w:pPr>
    </w:p>
    <w:p>
      <w:pPr>
        <w:ind w:left="720" w:hanging="287"/>
        <w:spacing w:after="0"/>
        <w:tabs>
          <w:tab w:leader="none" w:pos="7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International properties outside of North America at constant currency (including TRG’s 4 international properties).</w:t>
      </w:r>
    </w:p>
    <w:p>
      <w:pPr>
        <w:spacing w:after="0" w:line="70" w:lineRule="exact"/>
        <w:rPr>
          <w:rFonts w:ascii="Arial" w:cs="Arial" w:eastAsia="Arial" w:hAnsi="Arial"/>
          <w:sz w:val="13"/>
          <w:szCs w:val="13"/>
          <w:color w:val="auto"/>
        </w:rPr>
      </w:pPr>
    </w:p>
    <w:p>
      <w:pPr>
        <w:ind w:left="720" w:right="100" w:hanging="287"/>
        <w:spacing w:after="0" w:line="283" w:lineRule="auto"/>
        <w:tabs>
          <w:tab w:leader="none" w:pos="7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investments in retail operations (J.C. Penney and SPARC Group); an e-commerce company (Rue Gilt Groupe, or RGG); and a global real estate investment and management company (Jamestown). For the six months ended June 30, 2024, includes one-time charges of  $18.9 million related to SPARC Group and $14.3 million related to J.C. Penney. For the six months ended June 30, 2023, includes our share of a bargain purchase gain of  $27.1 million related to Reebok.</w:t>
      </w:r>
    </w:p>
    <w:p>
      <w:pPr>
        <w:spacing w:after="0" w:line="20" w:lineRule="exact"/>
        <w:rPr>
          <w:rFonts w:ascii="Arial" w:cs="Arial" w:eastAsia="Arial" w:hAnsi="Arial"/>
          <w:sz w:val="13"/>
          <w:szCs w:val="13"/>
          <w:color w:val="auto"/>
        </w:rPr>
      </w:pPr>
    </w:p>
    <w:p>
      <w:pPr>
        <w:ind w:left="720" w:hanging="287"/>
        <w:spacing w:after="0"/>
        <w:tabs>
          <w:tab w:leader="none" w:pos="7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NOI of Klepierre at constant currency and HBS.</w:t>
      </w:r>
    </w:p>
    <w:p>
      <w:pPr>
        <w:spacing w:after="0" w:line="70" w:lineRule="exact"/>
        <w:rPr>
          <w:rFonts w:ascii="Arial" w:cs="Arial" w:eastAsia="Arial" w:hAnsi="Arial"/>
          <w:sz w:val="13"/>
          <w:szCs w:val="13"/>
          <w:color w:val="auto"/>
        </w:rPr>
      </w:pPr>
    </w:p>
    <w:p>
      <w:pPr>
        <w:ind w:left="720" w:right="120" w:hanging="287"/>
        <w:spacing w:after="0" w:line="285" w:lineRule="auto"/>
        <w:tabs>
          <w:tab w:leader="none" w:pos="7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Includes income components excluded from Domestic Property NOI and Portfolio NOI including domestic lease termination income, interest income, land sale gains, straight line lease income, above/below market lease adjustments, Simon management company revenues, foreign exchange impact, and 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1602105</wp:posOffset>
            </wp:positionV>
            <wp:extent cx="6620510" cy="292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16</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20" w:name="page21"/>
    <w:bookmarkEnd w:id="20"/>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57"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0F7179"/>
        </w:rPr>
        <w:t>RECONCILIATIONS OF NON-GAAP FINANCIAL MEASURES</w:t>
      </w:r>
    </w:p>
    <w:p>
      <w:pPr>
        <w:spacing w:after="0" w:line="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thousands, except as noted)</w:t>
      </w:r>
    </w:p>
    <w:p>
      <w:pPr>
        <w:sectPr>
          <w:pgSz w:w="11900" w:h="16838" w:orient="portrait"/>
          <w:cols w:equalWidth="0" w:num="1">
            <w:col w:w="10900"/>
          </w:cols>
          <w:pgMar w:left="300" w:top="98" w:right="699" w:bottom="1440" w:gutter="0" w:footer="0" w:header="0"/>
        </w:sectPr>
      </w:pPr>
    </w:p>
    <w:p>
      <w:pPr>
        <w:spacing w:after="0" w:line="179" w:lineRule="exact"/>
        <w:rPr>
          <w:sz w:val="20"/>
          <w:szCs w:val="20"/>
          <w:color w:val="auto"/>
        </w:rPr>
      </w:pPr>
    </w:p>
    <w:p>
      <w:pPr>
        <w:ind w:left="440"/>
        <w:spacing w:after="0"/>
        <w:rPr>
          <w:sz w:val="20"/>
          <w:szCs w:val="20"/>
          <w:color w:val="auto"/>
        </w:rPr>
      </w:pPr>
      <w:r>
        <w:rPr>
          <w:rFonts w:ascii="Arial" w:cs="Arial" w:eastAsia="Arial" w:hAnsi="Arial"/>
          <w:sz w:val="14"/>
          <w:szCs w:val="14"/>
          <w:b w:val="1"/>
          <w:bCs w:val="1"/>
          <w:color w:val="0F7179"/>
        </w:rPr>
        <w:t>RECONCILIATION OF NET INCOME TO NOI</w:t>
      </w:r>
    </w:p>
    <w:p>
      <w:pPr>
        <w:spacing w:after="0" w:line="320" w:lineRule="exact"/>
        <w:rPr>
          <w:sz w:val="20"/>
          <w:szCs w:val="20"/>
          <w:color w:val="auto"/>
        </w:rPr>
      </w:pPr>
    </w:p>
    <w:p>
      <w:pPr>
        <w:ind w:left="460"/>
        <w:spacing w:after="0"/>
        <w:tabs>
          <w:tab w:leader="none" w:pos="3860" w:val="left"/>
        </w:tabs>
        <w:rPr>
          <w:sz w:val="20"/>
          <w:szCs w:val="20"/>
          <w:color w:val="auto"/>
        </w:rPr>
      </w:pPr>
      <w:r>
        <w:rPr>
          <w:rFonts w:ascii="Arial" w:cs="Arial" w:eastAsia="Arial" w:hAnsi="Arial"/>
          <w:sz w:val="12"/>
          <w:szCs w:val="12"/>
          <w:b w:val="1"/>
          <w:bCs w:val="1"/>
          <w:color w:val="FFFFFF"/>
        </w:rPr>
        <w:t>​</w:t>
      </w:r>
      <w:r>
        <w:rPr>
          <w:sz w:val="20"/>
          <w:szCs w:val="20"/>
          <w:color w:val="auto"/>
        </w:rPr>
        <w:tab/>
      </w:r>
      <w:r>
        <w:rPr>
          <w:rFonts w:ascii="Arial" w:cs="Arial" w:eastAsia="Arial" w:hAnsi="Arial"/>
          <w:sz w:val="12"/>
          <w:szCs w:val="12"/>
          <w:b w:val="1"/>
          <w:bCs w:val="1"/>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8255</wp:posOffset>
            </wp:positionV>
            <wp:extent cx="4318635"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318635" cy="6985"/>
                    </a:xfrm>
                    <a:prstGeom prst="rect">
                      <a:avLst/>
                    </a:prstGeom>
                    <a:noFill/>
                  </pic:spPr>
                </pic:pic>
              </a:graphicData>
            </a:graphic>
          </wp:anchor>
        </w:drawing>
      </w:r>
    </w:p>
    <w:p>
      <w:pPr>
        <w:spacing w:after="0" w:line="13" w:lineRule="exact"/>
        <w:rPr>
          <w:sz w:val="20"/>
          <w:szCs w:val="20"/>
          <w:color w:val="auto"/>
        </w:rPr>
      </w:pPr>
    </w:p>
    <w:p>
      <w:pPr>
        <w:ind w:left="480"/>
        <w:spacing w:after="0"/>
        <w:rPr>
          <w:sz w:val="20"/>
          <w:szCs w:val="20"/>
          <w:color w:val="auto"/>
        </w:rPr>
      </w:pPr>
      <w:r>
        <w:rPr>
          <w:rFonts w:ascii="Arial" w:cs="Arial" w:eastAsia="Arial" w:hAnsi="Arial"/>
          <w:sz w:val="12"/>
          <w:szCs w:val="12"/>
          <w:b w:val="1"/>
          <w:bCs w:val="1"/>
          <w:color w:val="FFFFFF"/>
        </w:rPr>
        <w:t>​</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​Reconciliation of NOI of consolidated entities: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Consolidated Net Income</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​Income and other tax expense (benefit)</w:t>
      </w:r>
    </w:p>
    <w:p>
      <w:pPr>
        <w:spacing w:after="0" w:line="4" w:lineRule="exact"/>
        <w:rPr>
          <w:sz w:val="20"/>
          <w:szCs w:val="20"/>
          <w:color w:val="auto"/>
        </w:rPr>
      </w:pPr>
    </w:p>
    <w:p>
      <w:pPr>
        <w:ind w:left="460" w:right="2360"/>
        <w:spacing w:after="0" w:line="246" w:lineRule="auto"/>
        <w:rPr>
          <w:sz w:val="20"/>
          <w:szCs w:val="20"/>
          <w:color w:val="auto"/>
        </w:rPr>
      </w:pPr>
      <w:r>
        <w:rPr>
          <w:rFonts w:ascii="Arial" w:cs="Arial" w:eastAsia="Arial" w:hAnsi="Arial"/>
          <w:sz w:val="13"/>
          <w:szCs w:val="13"/>
          <w:color w:val="auto"/>
        </w:rPr>
        <w:t>​Gain on disposal, exchange, or revaluation of equity interests, net ​Interest expense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​Income from unconsolidated entities</w:t>
      </w:r>
    </w:p>
    <w:p>
      <w:pPr>
        <w:spacing w:after="0" w:line="4" w:lineRule="exact"/>
        <w:rPr>
          <w:sz w:val="20"/>
          <w:szCs w:val="20"/>
          <w:color w:val="auto"/>
        </w:rPr>
      </w:pPr>
    </w:p>
    <w:p>
      <w:pPr>
        <w:ind w:left="480" w:hanging="21"/>
        <w:spacing w:after="0" w:line="238" w:lineRule="auto"/>
        <w:rPr>
          <w:sz w:val="20"/>
          <w:szCs w:val="20"/>
          <w:color w:val="auto"/>
        </w:rPr>
      </w:pPr>
      <w:r>
        <w:rPr>
          <w:rFonts w:ascii="Arial" w:cs="Arial" w:eastAsia="Arial" w:hAnsi="Arial"/>
          <w:sz w:val="13"/>
          <w:szCs w:val="13"/>
          <w:color w:val="auto"/>
        </w:rPr>
        <w:t>​Unrealized (gains) losses in fair value of publicly traded equity instruments and derivative instrument, net Loss (gain) on acquisition of controlling interest, sale or disposal of, or recovery on, assets and interests in</w:t>
      </w:r>
    </w:p>
    <w:p>
      <w:pPr>
        <w:ind w:left="460" w:right="3500" w:hanging="5"/>
        <w:spacing w:after="0" w:line="264" w:lineRule="auto"/>
        <w:tabs>
          <w:tab w:leader="none" w:pos="614" w:val="left"/>
        </w:tabs>
        <w:numPr>
          <w:ilvl w:val="0"/>
          <w:numId w:val="16"/>
        </w:numPr>
        <w:rPr>
          <w:rFonts w:ascii="Arial" w:cs="Arial" w:eastAsia="Arial" w:hAnsi="Arial"/>
          <w:sz w:val="13"/>
          <w:szCs w:val="13"/>
          <w:color w:val="auto"/>
        </w:rPr>
      </w:pPr>
      <w:r>
        <w:rPr>
          <w:rFonts w:ascii="Arial" w:cs="Arial" w:eastAsia="Arial" w:hAnsi="Arial"/>
          <w:sz w:val="13"/>
          <w:szCs w:val="13"/>
          <w:color w:val="auto"/>
        </w:rPr>
        <w:t>unconsolidated entities and impairment, net ​</w:t>
      </w:r>
      <w:r>
        <w:rPr>
          <w:rFonts w:ascii="Arial" w:cs="Arial" w:eastAsia="Arial" w:hAnsi="Arial"/>
          <w:sz w:val="13"/>
          <w:szCs w:val="13"/>
          <w:b w:val="1"/>
          <w:bCs w:val="1"/>
          <w:color w:val="auto"/>
        </w:rPr>
        <w:t>Operating Income Before Other Items</w:t>
      </w:r>
      <w:r>
        <w:rPr>
          <w:rFonts w:ascii="Arial" w:cs="Arial" w:eastAsia="Arial" w:hAnsi="Arial"/>
          <w:sz w:val="13"/>
          <w:szCs w:val="13"/>
          <w:color w:val="auto"/>
        </w:rPr>
        <w:t xml:space="preserve"> ​Depreciation and amortization</w:t>
      </w:r>
    </w:p>
    <w:p>
      <w:pPr>
        <w:spacing w:after="0" w:line="1" w:lineRule="exact"/>
        <w:rPr>
          <w:rFonts w:ascii="Arial" w:cs="Arial" w:eastAsia="Arial" w:hAnsi="Arial"/>
          <w:sz w:val="13"/>
          <w:szCs w:val="13"/>
          <w:color w:val="auto"/>
        </w:rPr>
      </w:pPr>
    </w:p>
    <w:p>
      <w:pPr>
        <w:ind w:left="460" w:right="4380"/>
        <w:spacing w:after="0" w:line="258" w:lineRule="auto"/>
        <w:rPr>
          <w:rFonts w:ascii="Arial" w:cs="Arial" w:eastAsia="Arial" w:hAnsi="Arial"/>
          <w:sz w:val="13"/>
          <w:szCs w:val="13"/>
          <w:color w:val="auto"/>
        </w:rPr>
      </w:pPr>
      <w:r>
        <w:rPr>
          <w:rFonts w:ascii="Arial" w:cs="Arial" w:eastAsia="Arial" w:hAnsi="Arial"/>
          <w:sz w:val="13"/>
          <w:szCs w:val="13"/>
          <w:color w:val="auto"/>
        </w:rPr>
        <w:t>​Home and regional office costs ​General and administrative ​Other expenses</w:t>
      </w:r>
    </w:p>
    <w:p>
      <w:pPr>
        <w:ind w:left="460"/>
        <w:spacing w:after="0"/>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NOI of consolidated entities</w:t>
      </w:r>
    </w:p>
    <w:p>
      <w:pPr>
        <w:spacing w:after="0" w:line="45" w:lineRule="exact"/>
        <w:rPr>
          <w:rFonts w:ascii="Arial" w:cs="Arial" w:eastAsia="Arial" w:hAnsi="Arial"/>
          <w:sz w:val="13"/>
          <w:szCs w:val="13"/>
          <w:color w:val="auto"/>
        </w:rPr>
      </w:pPr>
    </w:p>
    <w:p>
      <w:pPr>
        <w:ind w:left="460" w:right="3100"/>
        <w:spacing w:after="0" w:line="270" w:lineRule="auto"/>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Less: Noncontrolling interest partners share of NOI</w:t>
      </w:r>
      <w:r>
        <w:rPr>
          <w:rFonts w:ascii="Arial" w:cs="Arial" w:eastAsia="Arial" w:hAnsi="Arial"/>
          <w:sz w:val="13"/>
          <w:szCs w:val="13"/>
          <w:color w:val="auto"/>
        </w:rPr>
        <w:t xml:space="preserve"> ​</w:t>
      </w:r>
      <w:r>
        <w:rPr>
          <w:rFonts w:ascii="Arial" w:cs="Arial" w:eastAsia="Arial" w:hAnsi="Arial"/>
          <w:sz w:val="13"/>
          <w:szCs w:val="13"/>
          <w:b w:val="1"/>
          <w:bCs w:val="1"/>
          <w:color w:val="auto"/>
        </w:rPr>
        <w:t>Beneficial NOI of consolidated entities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​Reconciliation of NOI of unconsolidated entities: </w:t>
      </w:r>
      <w:r>
        <w:rPr>
          <w:rFonts w:ascii="Arial" w:cs="Arial" w:eastAsia="Arial" w:hAnsi="Arial"/>
          <w:sz w:val="13"/>
          <w:szCs w:val="13"/>
          <w:color w:val="auto"/>
        </w:rPr>
        <w:t>​</w:t>
      </w:r>
      <w:r>
        <w:rPr>
          <w:rFonts w:ascii="Arial" w:cs="Arial" w:eastAsia="Arial" w:hAnsi="Arial"/>
          <w:sz w:val="13"/>
          <w:szCs w:val="13"/>
          <w:b w:val="1"/>
          <w:bCs w:val="1"/>
          <w:color w:val="auto"/>
        </w:rPr>
        <w:t>Net Income</w:t>
      </w:r>
    </w:p>
    <w:p>
      <w:pPr>
        <w:ind w:left="460"/>
        <w:spacing w:after="0"/>
        <w:rPr>
          <w:rFonts w:ascii="Arial" w:cs="Arial" w:eastAsia="Arial" w:hAnsi="Arial"/>
          <w:sz w:val="13"/>
          <w:szCs w:val="13"/>
          <w:color w:val="auto"/>
        </w:rPr>
      </w:pPr>
      <w:r>
        <w:rPr>
          <w:rFonts w:ascii="Arial" w:cs="Arial" w:eastAsia="Arial" w:hAnsi="Arial"/>
          <w:sz w:val="13"/>
          <w:szCs w:val="13"/>
          <w:color w:val="auto"/>
        </w:rPr>
        <w:t>​Interest expense</w:t>
      </w:r>
    </w:p>
    <w:p>
      <w:pPr>
        <w:spacing w:after="0" w:line="4" w:lineRule="exact"/>
        <w:rPr>
          <w:rFonts w:ascii="Arial" w:cs="Arial" w:eastAsia="Arial" w:hAnsi="Arial"/>
          <w:sz w:val="13"/>
          <w:szCs w:val="13"/>
          <w:color w:val="auto"/>
        </w:rPr>
      </w:pPr>
    </w:p>
    <w:p>
      <w:pPr>
        <w:ind w:left="460"/>
        <w:spacing w:after="0"/>
        <w:rPr>
          <w:rFonts w:ascii="Arial" w:cs="Arial" w:eastAsia="Arial" w:hAnsi="Arial"/>
          <w:sz w:val="13"/>
          <w:szCs w:val="13"/>
          <w:color w:val="auto"/>
        </w:rPr>
      </w:pPr>
      <w:r>
        <w:rPr>
          <w:rFonts w:ascii="Arial" w:cs="Arial" w:eastAsia="Arial" w:hAnsi="Arial"/>
          <w:sz w:val="13"/>
          <w:szCs w:val="13"/>
          <w:color w:val="auto"/>
        </w:rPr>
        <w:t>​Gain on sale or disposal of, or recovery on, assets and interests in unconsolidated entities, net</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Income Before Other Items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3"/>
          <w:szCs w:val="13"/>
          <w:color w:val="auto"/>
        </w:rPr>
        <w:t>​Depreciation and amortization</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​Other expenses</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NOI of unconsolidated entities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Less: Joint Venture partners share of NOI</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Beneficial NOI of unconsolidated entities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Add:</w:t>
      </w:r>
      <w:r>
        <w:rPr>
          <w:rFonts w:ascii="Arial" w:cs="Arial" w:eastAsia="Arial" w:hAnsi="Arial"/>
          <w:sz w:val="13"/>
          <w:szCs w:val="13"/>
          <w:color w:val="auto"/>
        </w:rPr>
        <w:t xml:space="preserve"> Beneficial interest of NOI from TRG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Add:</w:t>
      </w:r>
      <w:r>
        <w:rPr>
          <w:rFonts w:ascii="Arial" w:cs="Arial" w:eastAsia="Arial" w:hAnsi="Arial"/>
          <w:sz w:val="13"/>
          <w:szCs w:val="13"/>
          <w:color w:val="auto"/>
        </w:rPr>
        <w:t xml:space="preserve"> Beneficial interest of NOI from Other Platform Investments and Investments </w:t>
      </w:r>
      <w:r>
        <w:rPr>
          <w:rFonts w:ascii="Arial" w:cs="Arial" w:eastAsia="Arial" w:hAnsi="Arial"/>
          <w:sz w:val="16"/>
          <w:szCs w:val="16"/>
          <w:color w:val="auto"/>
          <w:vertAlign w:val="superscript"/>
        </w:rPr>
        <w:t>(1)</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Beneficial interest of Combined NOI</w:t>
      </w:r>
    </w:p>
    <w:p>
      <w:pPr>
        <w:spacing w:after="0" w:line="169" w:lineRule="exact"/>
        <w:rPr>
          <w:sz w:val="20"/>
          <w:szCs w:val="20"/>
          <w:color w:val="auto"/>
        </w:rPr>
      </w:pPr>
    </w:p>
    <w:p>
      <w:pPr>
        <w:ind w:left="440"/>
        <w:spacing w:after="0"/>
        <w:tabs>
          <w:tab w:leader="none" w:pos="700" w:val="left"/>
        </w:tabs>
        <w:rPr>
          <w:sz w:val="20"/>
          <w:szCs w:val="20"/>
          <w:color w:val="auto"/>
        </w:rPr>
      </w:pPr>
      <w:r>
        <w:rPr>
          <w:rFonts w:ascii="Arial" w:cs="Arial" w:eastAsia="Arial" w:hAnsi="Arial"/>
          <w:sz w:val="13"/>
          <w:szCs w:val="13"/>
          <w:color w:val="auto"/>
        </w:rPr>
        <w:t>(1)</w:t>
        <w:tab/>
        <w:t>See footnotes 3 and 4 on prior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281305</wp:posOffset>
            </wp:positionV>
            <wp:extent cx="6620510" cy="292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40" w:type="dxa"/>
            <w:vAlign w:val="bottom"/>
            <w:vMerge w:val="restart"/>
          </w:tcPr>
          <w:p>
            <w:pPr>
              <w:spacing w:after="0"/>
              <w:rPr>
                <w:sz w:val="20"/>
                <w:szCs w:val="20"/>
                <w:color w:val="auto"/>
              </w:rPr>
            </w:pPr>
            <w:r>
              <w:rPr>
                <w:rFonts w:ascii="Arial" w:cs="Arial" w:eastAsia="Arial" w:hAnsi="Arial"/>
                <w:sz w:val="12"/>
                <w:szCs w:val="12"/>
                <w:b w:val="1"/>
                <w:bCs w:val="1"/>
                <w:color w:val="FFFFFF"/>
              </w:rPr>
              <w:t>​</w:t>
            </w:r>
          </w:p>
        </w:tc>
        <w:tc>
          <w:tcPr>
            <w:tcW w:w="100" w:type="dxa"/>
            <w:vAlign w:val="bottom"/>
            <w:shd w:val="clear" w:color="auto" w:fill="0F7179"/>
          </w:tcPr>
          <w:p>
            <w:pPr>
              <w:spacing w:after="0"/>
              <w:rPr>
                <w:sz w:val="13"/>
                <w:szCs w:val="13"/>
                <w:color w:val="auto"/>
              </w:rPr>
            </w:pPr>
          </w:p>
        </w:tc>
        <w:tc>
          <w:tcPr>
            <w:tcW w:w="80" w:type="dxa"/>
            <w:vAlign w:val="bottom"/>
            <w:tcBorders>
              <w:right w:val="single" w:sz="8" w:color="0F7179"/>
            </w:tcBorders>
            <w:shd w:val="clear" w:color="auto" w:fill="0F7179"/>
          </w:tcPr>
          <w:p>
            <w:pPr>
              <w:spacing w:after="0"/>
              <w:rPr>
                <w:sz w:val="13"/>
                <w:szCs w:val="13"/>
                <w:color w:val="auto"/>
              </w:rPr>
            </w:pPr>
          </w:p>
        </w:tc>
        <w:tc>
          <w:tcPr>
            <w:tcW w:w="1580" w:type="dxa"/>
            <w:vAlign w:val="bottom"/>
            <w:gridSpan w:val="8"/>
            <w:shd w:val="clear" w:color="auto" w:fill="0F7179"/>
          </w:tcPr>
          <w:p>
            <w:pPr>
              <w:jc w:val="right"/>
              <w:ind w:right="157"/>
              <w:spacing w:after="0"/>
              <w:rPr>
                <w:sz w:val="20"/>
                <w:szCs w:val="20"/>
                <w:color w:val="auto"/>
              </w:rPr>
            </w:pPr>
            <w:r>
              <w:rPr>
                <w:rFonts w:ascii="Arial" w:cs="Arial" w:eastAsia="Arial" w:hAnsi="Arial"/>
                <w:sz w:val="12"/>
                <w:szCs w:val="12"/>
                <w:b w:val="1"/>
                <w:bCs w:val="1"/>
                <w:color w:val="FFFFFF"/>
                <w:w w:val="94"/>
              </w:rPr>
              <w:t>THREE MONTHS ENDED</w:t>
            </w:r>
          </w:p>
        </w:tc>
        <w:tc>
          <w:tcPr>
            <w:tcW w:w="100" w:type="dxa"/>
            <w:vAlign w:val="bottom"/>
            <w:shd w:val="clear" w:color="auto" w:fill="0F7179"/>
          </w:tcPr>
          <w:p>
            <w:pPr>
              <w:spacing w:after="0"/>
              <w:rPr>
                <w:sz w:val="13"/>
                <w:szCs w:val="13"/>
                <w:color w:val="auto"/>
              </w:rPr>
            </w:pPr>
          </w:p>
        </w:tc>
        <w:tc>
          <w:tcPr>
            <w:tcW w:w="80" w:type="dxa"/>
            <w:vAlign w:val="bottom"/>
            <w:tcBorders>
              <w:right w:val="single" w:sz="8" w:color="0F7179"/>
            </w:tcBorders>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1500" w:type="dxa"/>
            <w:vAlign w:val="bottom"/>
            <w:gridSpan w:val="8"/>
            <w:shd w:val="clear" w:color="auto" w:fill="0F7179"/>
          </w:tcPr>
          <w:p>
            <w:pPr>
              <w:ind w:left="80"/>
              <w:spacing w:after="0"/>
              <w:rPr>
                <w:sz w:val="20"/>
                <w:szCs w:val="20"/>
                <w:color w:val="auto"/>
              </w:rPr>
            </w:pPr>
            <w:r>
              <w:rPr>
                <w:rFonts w:ascii="Arial" w:cs="Arial" w:eastAsia="Arial" w:hAnsi="Arial"/>
                <w:sz w:val="12"/>
                <w:szCs w:val="12"/>
                <w:b w:val="1"/>
                <w:bCs w:val="1"/>
                <w:color w:val="FFFFFF"/>
              </w:rPr>
              <w:t>SIX MONTHS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40" w:type="dxa"/>
            <w:vAlign w:val="bottom"/>
            <w:vMerge w:val="continue"/>
          </w:tcPr>
          <w:p>
            <w:pPr>
              <w:spacing w:after="0"/>
              <w:rPr>
                <w:sz w:val="12"/>
                <w:szCs w:val="12"/>
                <w:color w:val="auto"/>
              </w:rPr>
            </w:pPr>
          </w:p>
        </w:tc>
        <w:tc>
          <w:tcPr>
            <w:tcW w:w="10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w:t>
            </w:r>
          </w:p>
        </w:tc>
        <w:tc>
          <w:tcPr>
            <w:tcW w:w="80" w:type="dxa"/>
            <w:vAlign w:val="bottom"/>
            <w:tcBorders>
              <w:right w:val="single" w:sz="8" w:color="0F7179"/>
            </w:tcBorders>
            <w:shd w:val="clear" w:color="auto" w:fill="0F7179"/>
          </w:tcPr>
          <w:p>
            <w:pPr>
              <w:spacing w:after="0"/>
              <w:rPr>
                <w:sz w:val="12"/>
                <w:szCs w:val="12"/>
                <w:color w:val="auto"/>
              </w:rPr>
            </w:pPr>
          </w:p>
        </w:tc>
        <w:tc>
          <w:tcPr>
            <w:tcW w:w="80" w:type="dxa"/>
            <w:vAlign w:val="bottom"/>
            <w:shd w:val="clear" w:color="auto" w:fill="0F7179"/>
          </w:tcPr>
          <w:p>
            <w:pPr>
              <w:spacing w:after="0"/>
              <w:rPr>
                <w:sz w:val="12"/>
                <w:szCs w:val="12"/>
                <w:color w:val="auto"/>
              </w:rPr>
            </w:pPr>
          </w:p>
        </w:tc>
        <w:tc>
          <w:tcPr>
            <w:tcW w:w="900" w:type="dxa"/>
            <w:vAlign w:val="bottom"/>
            <w:gridSpan w:val="5"/>
            <w:shd w:val="clear" w:color="auto" w:fill="0F7179"/>
          </w:tcPr>
          <w:p>
            <w:pPr>
              <w:jc w:val="right"/>
              <w:spacing w:after="0"/>
              <w:rPr>
                <w:sz w:val="20"/>
                <w:szCs w:val="20"/>
                <w:color w:val="auto"/>
              </w:rPr>
            </w:pPr>
            <w:r>
              <w:rPr>
                <w:rFonts w:ascii="Arial" w:cs="Arial" w:eastAsia="Arial" w:hAnsi="Arial"/>
                <w:sz w:val="12"/>
                <w:szCs w:val="12"/>
                <w:b w:val="1"/>
                <w:bCs w:val="1"/>
                <w:color w:val="FFFFFF"/>
              </w:rPr>
              <w:t>JUNE 30,</w:t>
            </w:r>
          </w:p>
        </w:tc>
        <w:tc>
          <w:tcPr>
            <w:tcW w:w="520" w:type="dxa"/>
            <w:vAlign w:val="bottom"/>
            <w:shd w:val="clear" w:color="auto" w:fill="0F7179"/>
          </w:tcPr>
          <w:p>
            <w:pPr>
              <w:spacing w:after="0"/>
              <w:rPr>
                <w:sz w:val="12"/>
                <w:szCs w:val="12"/>
                <w:color w:val="auto"/>
              </w:rPr>
            </w:pPr>
          </w:p>
        </w:tc>
        <w:tc>
          <w:tcPr>
            <w:tcW w:w="260" w:type="dxa"/>
            <w:vAlign w:val="bottom"/>
            <w:tcBorders>
              <w:right w:val="single" w:sz="8" w:color="0F7179"/>
            </w:tcBorders>
            <w:gridSpan w:val="3"/>
            <w:shd w:val="clear" w:color="auto" w:fill="0F7179"/>
          </w:tcPr>
          <w:p>
            <w:pPr>
              <w:ind w:left="40"/>
              <w:spacing w:after="0"/>
              <w:rPr>
                <w:sz w:val="20"/>
                <w:szCs w:val="20"/>
                <w:color w:val="auto"/>
              </w:rPr>
            </w:pPr>
            <w:r>
              <w:rPr>
                <w:rFonts w:ascii="Arial" w:cs="Arial" w:eastAsia="Arial" w:hAnsi="Arial"/>
                <w:sz w:val="12"/>
                <w:szCs w:val="12"/>
                <w:b w:val="1"/>
                <w:bCs w:val="1"/>
                <w:color w:val="FFFFFF"/>
              </w:rPr>
              <w:t>​ ​</w:t>
            </w:r>
          </w:p>
        </w:tc>
        <w:tc>
          <w:tcPr>
            <w:tcW w:w="60" w:type="dxa"/>
            <w:vAlign w:val="bottom"/>
            <w:shd w:val="clear" w:color="auto" w:fill="0F7179"/>
          </w:tcPr>
          <w:p>
            <w:pPr>
              <w:spacing w:after="0"/>
              <w:rPr>
                <w:sz w:val="12"/>
                <w:szCs w:val="12"/>
                <w:color w:val="auto"/>
              </w:rPr>
            </w:pPr>
          </w:p>
        </w:tc>
        <w:tc>
          <w:tcPr>
            <w:tcW w:w="920" w:type="dxa"/>
            <w:vAlign w:val="bottom"/>
            <w:gridSpan w:val="5"/>
            <w:shd w:val="clear" w:color="auto" w:fill="0F7179"/>
          </w:tcPr>
          <w:p>
            <w:pPr>
              <w:jc w:val="right"/>
              <w:spacing w:after="0"/>
              <w:rPr>
                <w:sz w:val="20"/>
                <w:szCs w:val="20"/>
                <w:color w:val="auto"/>
              </w:rPr>
            </w:pPr>
            <w:r>
              <w:rPr>
                <w:rFonts w:ascii="Arial" w:cs="Arial" w:eastAsia="Arial" w:hAnsi="Arial"/>
                <w:sz w:val="12"/>
                <w:szCs w:val="12"/>
                <w:b w:val="1"/>
                <w:bCs w:val="1"/>
                <w:color w:val="FFFFFF"/>
              </w:rPr>
              <w:t>JUNE 30,</w:t>
            </w:r>
          </w:p>
        </w:tc>
        <w:tc>
          <w:tcPr>
            <w:tcW w:w="540" w:type="dxa"/>
            <w:vAlign w:val="bottom"/>
            <w:shd w:val="clear" w:color="auto" w:fill="0F7179"/>
          </w:tcPr>
          <w:p>
            <w:pPr>
              <w:spacing w:after="0"/>
              <w:rPr>
                <w:sz w:val="12"/>
                <w:szCs w:val="12"/>
                <w:color w:val="auto"/>
              </w:rPr>
            </w:pPr>
          </w:p>
        </w:tc>
        <w:tc>
          <w:tcPr>
            <w:tcW w:w="20" w:type="dxa"/>
            <w:vAlign w:val="bottom"/>
            <w:shd w:val="clear" w:color="auto" w:fill="0F7179"/>
          </w:tcPr>
          <w:p>
            <w:pPr>
              <w:spacing w:after="0"/>
              <w:rPr>
                <w:sz w:val="12"/>
                <w:szCs w:val="12"/>
                <w:color w:val="auto"/>
              </w:rPr>
            </w:pPr>
          </w:p>
        </w:tc>
        <w:tc>
          <w:tcPr>
            <w:tcW w:w="20" w:type="dxa"/>
            <w:vAlign w:val="bottom"/>
            <w:shd w:val="clear" w:color="auto" w:fill="0F7179"/>
          </w:tcPr>
          <w:p>
            <w:pPr>
              <w:spacing w:after="0"/>
              <w:rPr>
                <w:sz w:val="20"/>
                <w:szCs w:val="20"/>
                <w:color w:val="auto"/>
              </w:rPr>
            </w:pPr>
            <w:r>
              <w:rPr>
                <w:rFonts w:ascii="Arial" w:cs="Arial" w:eastAsia="Arial" w:hAnsi="Arial"/>
                <w:sz w:val="1"/>
                <w:szCs w:val="1"/>
                <w:b w:val="1"/>
                <w:bCs w:val="1"/>
                <w:color w:val="FFFFFF"/>
                <w:w w:val="4294942296"/>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80" w:type="dxa"/>
            <w:vAlign w:val="bottom"/>
            <w:tcBorders>
              <w:right w:val="single" w:sz="8" w:color="0F7179"/>
            </w:tcBorders>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4"/>
                <w:szCs w:val="14"/>
                <w:color w:val="auto"/>
              </w:rPr>
            </w:pPr>
          </w:p>
        </w:tc>
        <w:tc>
          <w:tcPr>
            <w:tcW w:w="5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2024</w:t>
            </w:r>
          </w:p>
        </w:tc>
        <w:tc>
          <w:tcPr>
            <w:tcW w:w="80" w:type="dxa"/>
            <w:vAlign w:val="bottom"/>
            <w:shd w:val="clear" w:color="auto" w:fill="0F7179"/>
          </w:tcPr>
          <w:p>
            <w:pPr>
              <w:spacing w:after="0"/>
              <w:rPr>
                <w:sz w:val="14"/>
                <w:szCs w:val="14"/>
                <w:color w:val="auto"/>
              </w:rPr>
            </w:pPr>
          </w:p>
        </w:tc>
        <w:tc>
          <w:tcPr>
            <w:tcW w:w="18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 ​</w:t>
            </w:r>
          </w:p>
        </w:tc>
        <w:tc>
          <w:tcPr>
            <w:tcW w:w="100" w:type="dxa"/>
            <w:vAlign w:val="bottom"/>
            <w:shd w:val="clear" w:color="auto" w:fill="0F7179"/>
          </w:tcPr>
          <w:p>
            <w:pPr>
              <w:spacing w:after="0"/>
              <w:rPr>
                <w:sz w:val="14"/>
                <w:szCs w:val="14"/>
                <w:color w:val="auto"/>
              </w:rPr>
            </w:pPr>
          </w:p>
        </w:tc>
        <w:tc>
          <w:tcPr>
            <w:tcW w:w="5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2023</w:t>
            </w:r>
          </w:p>
        </w:tc>
        <w:tc>
          <w:tcPr>
            <w:tcW w:w="80" w:type="dxa"/>
            <w:vAlign w:val="bottom"/>
            <w:shd w:val="clear" w:color="auto" w:fill="0F7179"/>
          </w:tcPr>
          <w:p>
            <w:pPr>
              <w:spacing w:after="0"/>
              <w:rPr>
                <w:sz w:val="14"/>
                <w:szCs w:val="14"/>
                <w:color w:val="auto"/>
              </w:rPr>
            </w:pPr>
          </w:p>
        </w:tc>
        <w:tc>
          <w:tcPr>
            <w:tcW w:w="180" w:type="dxa"/>
            <w:vAlign w:val="bottom"/>
            <w:tcBorders>
              <w:right w:val="single" w:sz="8" w:color="0F7179"/>
            </w:tcBorders>
            <w:gridSpan w:val="2"/>
            <w:shd w:val="clear" w:color="auto" w:fill="0F7179"/>
          </w:tcPr>
          <w:p>
            <w:pPr>
              <w:spacing w:after="0"/>
              <w:rPr>
                <w:sz w:val="20"/>
                <w:szCs w:val="20"/>
                <w:color w:val="auto"/>
              </w:rPr>
            </w:pPr>
            <w:r>
              <w:rPr>
                <w:rFonts w:ascii="Arial" w:cs="Arial" w:eastAsia="Arial" w:hAnsi="Arial"/>
                <w:sz w:val="12"/>
                <w:szCs w:val="12"/>
                <w:b w:val="1"/>
                <w:bCs w:val="1"/>
                <w:color w:val="FFFFFF"/>
              </w:rPr>
              <w:t>​ ​</w:t>
            </w:r>
          </w:p>
        </w:tc>
        <w:tc>
          <w:tcPr>
            <w:tcW w:w="60" w:type="dxa"/>
            <w:vAlign w:val="bottom"/>
            <w:shd w:val="clear" w:color="auto" w:fill="0F7179"/>
          </w:tcPr>
          <w:p>
            <w:pPr>
              <w:spacing w:after="0"/>
              <w:rPr>
                <w:sz w:val="14"/>
                <w:szCs w:val="14"/>
                <w:color w:val="auto"/>
              </w:rPr>
            </w:pPr>
          </w:p>
        </w:tc>
        <w:tc>
          <w:tcPr>
            <w:tcW w:w="5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2024</w:t>
            </w:r>
          </w:p>
        </w:tc>
        <w:tc>
          <w:tcPr>
            <w:tcW w:w="80" w:type="dxa"/>
            <w:vAlign w:val="bottom"/>
            <w:shd w:val="clear" w:color="auto" w:fill="0F7179"/>
          </w:tcPr>
          <w:p>
            <w:pPr>
              <w:spacing w:after="0"/>
              <w:rPr>
                <w:sz w:val="14"/>
                <w:szCs w:val="14"/>
                <w:color w:val="auto"/>
              </w:rPr>
            </w:pPr>
          </w:p>
        </w:tc>
        <w:tc>
          <w:tcPr>
            <w:tcW w:w="18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 ​</w:t>
            </w:r>
          </w:p>
        </w:tc>
        <w:tc>
          <w:tcPr>
            <w:tcW w:w="100" w:type="dxa"/>
            <w:vAlign w:val="bottom"/>
            <w:shd w:val="clear" w:color="auto" w:fill="0F7179"/>
          </w:tcPr>
          <w:p>
            <w:pPr>
              <w:spacing w:after="0"/>
              <w:rPr>
                <w:sz w:val="14"/>
                <w:szCs w:val="14"/>
                <w:color w:val="auto"/>
              </w:rPr>
            </w:pPr>
          </w:p>
        </w:tc>
        <w:tc>
          <w:tcPr>
            <w:tcW w:w="5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2023</w:t>
            </w:r>
          </w:p>
        </w:tc>
        <w:tc>
          <w:tcPr>
            <w:tcW w:w="20" w:type="dxa"/>
            <w:vAlign w:val="bottom"/>
            <w:shd w:val="clear" w:color="auto" w:fill="0F7179"/>
          </w:tcPr>
          <w:p>
            <w:pPr>
              <w:spacing w:after="0"/>
              <w:rPr>
                <w:sz w:val="14"/>
                <w:szCs w:val="14"/>
                <w:color w:val="auto"/>
              </w:rPr>
            </w:pPr>
          </w:p>
        </w:tc>
        <w:tc>
          <w:tcPr>
            <w:tcW w:w="20" w:type="dxa"/>
            <w:vAlign w:val="bottom"/>
            <w:shd w:val="clear" w:color="auto" w:fill="0F7179"/>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4"/>
        </w:trPr>
        <w:tc>
          <w:tcPr>
            <w:tcW w:w="40" w:type="dxa"/>
            <w:vAlign w:val="bottom"/>
            <w:vMerge w:val="continue"/>
          </w:tcPr>
          <w:p>
            <w:pPr>
              <w:spacing w:after="0"/>
              <w:rPr>
                <w:sz w:val="13"/>
                <w:szCs w:val="13"/>
                <w:color w:val="auto"/>
              </w:rPr>
            </w:pPr>
          </w:p>
        </w:tc>
        <w:tc>
          <w:tcPr>
            <w:tcW w:w="180" w:type="dxa"/>
            <w:vAlign w:val="bottom"/>
            <w:tcBorders>
              <w:right w:val="single" w:sz="8" w:color="E5E5E5"/>
            </w:tcBorders>
            <w:gridSpan w:val="2"/>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Borders>
              <w:right w:val="single" w:sz="8" w:color="E5E5E5"/>
            </w:tcBorders>
            <w:gridSpan w:val="2"/>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3"/>
                <w:szCs w:val="13"/>
                <w:color w:val="auto"/>
              </w:rPr>
            </w:pPr>
          </w:p>
        </w:tc>
        <w:tc>
          <w:tcPr>
            <w:tcW w:w="8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80" w:type="dxa"/>
            <w:vAlign w:val="bottom"/>
            <w:tcBorders>
              <w:right w:val="single" w:sz="8" w:color="E5E5E5"/>
            </w:tcBorders>
            <w:shd w:val="clear" w:color="auto" w:fill="E5E5E5"/>
          </w:tcPr>
          <w:p>
            <w:pPr>
              <w:spacing w:after="0"/>
              <w:rPr>
                <w:sz w:val="20"/>
                <w:szCs w:val="20"/>
                <w:color w:val="auto"/>
              </w:rPr>
            </w:pPr>
            <w:r>
              <w:rPr>
                <w:rFonts w:ascii="Arial" w:cs="Arial" w:eastAsia="Arial" w:hAnsi="Arial"/>
                <w:sz w:val="10"/>
                <w:szCs w:val="10"/>
                <w:color w:val="auto"/>
                <w:w w:val="71"/>
                <w:shd w:val="clear" w:color="auto" w:fill="E5E5E5"/>
              </w:rPr>
              <w:t>​</w:t>
            </w:r>
            <w:r>
              <w:rPr>
                <w:rFonts w:ascii="Arial" w:cs="Arial" w:eastAsia="Arial" w:hAnsi="Arial"/>
                <w:sz w:val="10"/>
                <w:szCs w:val="10"/>
                <w:b w:val="1"/>
                <w:bCs w:val="1"/>
                <w:color w:val="auto"/>
                <w:w w:val="71"/>
                <w:shd w:val="clear" w:color="auto" w:fill="E5E5E5"/>
              </w:rPr>
              <w:t>$</w:t>
            </w:r>
          </w:p>
        </w:tc>
        <w:tc>
          <w:tcPr>
            <w:tcW w:w="80" w:type="dxa"/>
            <w:vAlign w:val="bottom"/>
            <w:shd w:val="clear" w:color="auto" w:fill="E5E5E5"/>
          </w:tcPr>
          <w:p>
            <w:pPr>
              <w:spacing w:after="0"/>
              <w:rPr>
                <w:sz w:val="13"/>
                <w:szCs w:val="13"/>
                <w:color w:val="auto"/>
              </w:rPr>
            </w:pP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shd w:val="clear" w:color="auto" w:fill="E5E5E5"/>
              </w:rPr>
              <w:t>569,435</w:t>
            </w:r>
            <w:r>
              <w:rPr>
                <w:rFonts w:ascii="Arial" w:cs="Arial" w:eastAsia="Arial" w:hAnsi="Arial"/>
                <w:sz w:val="13"/>
                <w:szCs w:val="13"/>
                <w:color w:val="auto"/>
                <w:shd w:val="clear" w:color="auto" w:fill="E5E5E5"/>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557,505​​</w:t>
            </w:r>
          </w:p>
        </w:tc>
        <w:tc>
          <w:tcPr>
            <w:tcW w:w="100" w:type="dxa"/>
            <w:vAlign w:val="bottom"/>
          </w:tcPr>
          <w:p>
            <w:pPr>
              <w:ind w:left="40"/>
              <w:spacing w:after="0"/>
              <w:rPr>
                <w:sz w:val="20"/>
                <w:szCs w:val="20"/>
                <w:color w:val="auto"/>
              </w:rPr>
            </w:pPr>
            <w:r>
              <w:rPr>
                <w:rFonts w:ascii="Arial" w:cs="Arial" w:eastAsia="Arial" w:hAnsi="Arial"/>
                <w:sz w:val="13"/>
                <w:szCs w:val="13"/>
                <w:color w:val="auto"/>
              </w:rPr>
              <w:t>​</w:t>
            </w:r>
          </w:p>
        </w:tc>
        <w:tc>
          <w:tcPr>
            <w:tcW w:w="780" w:type="dxa"/>
            <w:vAlign w:val="bottom"/>
            <w:gridSpan w:val="4"/>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w:t>
            </w:r>
            <w:r>
              <w:rPr>
                <w:rFonts w:ascii="Arial" w:cs="Arial" w:eastAsia="Arial" w:hAnsi="Arial"/>
                <w:sz w:val="13"/>
                <w:szCs w:val="13"/>
                <w:b w:val="1"/>
                <w:bCs w:val="1"/>
                <w:color w:val="auto"/>
                <w:shd w:val="clear" w:color="auto" w:fill="E5E5E5"/>
              </w:rPr>
              <w:t>$ 1,410,591</w:t>
            </w:r>
            <w:r>
              <w:rPr>
                <w:rFonts w:ascii="Arial" w:cs="Arial" w:eastAsia="Arial" w:hAnsi="Arial"/>
                <w:sz w:val="13"/>
                <w:szCs w:val="13"/>
                <w:color w:val="auto"/>
                <w:shd w:val="clear" w:color="auto" w:fill="E5E5E5"/>
              </w:rPr>
              <w:t>​​</w:t>
            </w:r>
          </w:p>
        </w:tc>
        <w:tc>
          <w:tcPr>
            <w:tcW w:w="900" w:type="dxa"/>
            <w:vAlign w:val="bottom"/>
            <w:gridSpan w:val="7"/>
          </w:tcPr>
          <w:p>
            <w:pPr>
              <w:jc w:val="right"/>
              <w:spacing w:after="0"/>
              <w:rPr>
                <w:sz w:val="20"/>
                <w:szCs w:val="20"/>
                <w:color w:val="auto"/>
              </w:rPr>
            </w:pPr>
            <w:r>
              <w:rPr>
                <w:rFonts w:ascii="Arial" w:cs="Arial" w:eastAsia="Arial" w:hAnsi="Arial"/>
                <w:sz w:val="13"/>
                <w:szCs w:val="13"/>
                <w:color w:val="auto"/>
              </w:rPr>
              <w:t>​​$ 1,076,760​​</w:t>
            </w:r>
          </w:p>
        </w:tc>
        <w:tc>
          <w:tcPr>
            <w:tcW w:w="0" w:type="dxa"/>
            <w:vAlign w:val="bottom"/>
          </w:tcPr>
          <w:p>
            <w:pPr>
              <w:spacing w:after="0"/>
              <w:rPr>
                <w:sz w:val="1"/>
                <w:szCs w:val="1"/>
                <w:color w:val="auto"/>
              </w:rPr>
            </w:pPr>
          </w:p>
        </w:tc>
      </w:tr>
      <w:tr>
        <w:trPr>
          <w:trHeight w:val="154"/>
        </w:trPr>
        <w:tc>
          <w:tcPr>
            <w:tcW w:w="300" w:type="dxa"/>
            <w:vAlign w:val="bottom"/>
            <w:gridSpan w:val="4"/>
          </w:tcPr>
          <w:p>
            <w:pPr>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shd w:val="clear" w:color="auto" w:fill="E5E5E5"/>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shd w:val="clear" w:color="auto" w:fill="E5E5E5"/>
              </w:rPr>
              <w:t>4,961</w:t>
            </w:r>
            <w:r>
              <w:rPr>
                <w:rFonts w:ascii="Arial" w:cs="Arial" w:eastAsia="Arial" w:hAnsi="Arial"/>
                <w:sz w:val="13"/>
                <w:szCs w:val="13"/>
                <w:color w:val="auto"/>
                <w:shd w:val="clear" w:color="auto" w:fill="E5E5E5"/>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10,487​​</w:t>
            </w:r>
          </w:p>
        </w:tc>
        <w:tc>
          <w:tcPr>
            <w:tcW w:w="240" w:type="dxa"/>
            <w:vAlign w:val="bottom"/>
            <w:gridSpan w:val="3"/>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shd w:val="clear" w:color="auto" w:fill="E5E5E5"/>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shd w:val="clear" w:color="auto" w:fill="E5E5E5"/>
              </w:rPr>
              <w:t>52,564</w:t>
            </w:r>
            <w:r>
              <w:rPr>
                <w:rFonts w:ascii="Arial" w:cs="Arial" w:eastAsia="Arial" w:hAnsi="Arial"/>
                <w:sz w:val="13"/>
                <w:szCs w:val="13"/>
                <w:color w:val="auto"/>
                <w:shd w:val="clear" w:color="auto" w:fill="E5E5E5"/>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(2,966​​)</w:t>
            </w:r>
          </w:p>
        </w:tc>
        <w:tc>
          <w:tcPr>
            <w:tcW w:w="0" w:type="dxa"/>
            <w:vAlign w:val="bottom"/>
          </w:tcPr>
          <w:p>
            <w:pPr>
              <w:spacing w:after="0"/>
              <w:rPr>
                <w:sz w:val="1"/>
                <w:szCs w:val="1"/>
                <w:color w:val="auto"/>
              </w:rPr>
            </w:pPr>
          </w:p>
        </w:tc>
      </w:tr>
      <w:tr>
        <w:trPr>
          <w:trHeight w:val="154"/>
        </w:trPr>
        <w:tc>
          <w:tcPr>
            <w:tcW w:w="220" w:type="dxa"/>
            <w:vAlign w:val="bottom"/>
            <w:gridSpan w:val="3"/>
          </w:tcPr>
          <w:p>
            <w:pPr>
              <w:spacing w:after="0"/>
              <w:rPr>
                <w:sz w:val="20"/>
                <w:szCs w:val="20"/>
                <w:color w:val="auto"/>
              </w:rPr>
            </w:pPr>
            <w:r>
              <w:rPr>
                <w:rFonts w:ascii="Arial" w:cs="Arial" w:eastAsia="Arial" w:hAnsi="Arial"/>
                <w:sz w:val="13"/>
                <w:szCs w:val="13"/>
                <w:color w:val="auto"/>
              </w:rPr>
              <w:t>​ ​​</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(36,437​​)</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shd w:val="clear" w:color="auto" w:fill="E5E5E5"/>
              </w:rPr>
              <w:t>​</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shd w:val="clear" w:color="auto" w:fill="E5E5E5"/>
              </w:rPr>
              <w:t>(414,769</w:t>
            </w:r>
            <w:r>
              <w:rPr>
                <w:rFonts w:ascii="Arial" w:cs="Arial" w:eastAsia="Arial" w:hAnsi="Arial"/>
                <w:sz w:val="13"/>
                <w:szCs w:val="13"/>
                <w:color w:val="auto"/>
                <w:shd w:val="clear" w:color="auto" w:fill="E5E5E5"/>
              </w:rPr>
              <w:t>​​</w:t>
            </w:r>
            <w:r>
              <w:rPr>
                <w:rFonts w:ascii="Arial" w:cs="Arial" w:eastAsia="Arial" w:hAnsi="Arial"/>
                <w:sz w:val="13"/>
                <w:szCs w:val="13"/>
                <w:b w:val="1"/>
                <w:bCs w:val="1"/>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(36,437​​)</w:t>
            </w:r>
          </w:p>
        </w:tc>
        <w:tc>
          <w:tcPr>
            <w:tcW w:w="0" w:type="dxa"/>
            <w:vAlign w:val="bottom"/>
          </w:tcPr>
          <w:p>
            <w:pPr>
              <w:spacing w:after="0"/>
              <w:rPr>
                <w:sz w:val="1"/>
                <w:szCs w:val="1"/>
                <w:color w:val="auto"/>
              </w:rPr>
            </w:pPr>
          </w:p>
        </w:tc>
      </w:tr>
      <w:tr>
        <w:trPr>
          <w:trHeight w:val="154"/>
        </w:trPr>
        <w:tc>
          <w:tcPr>
            <w:tcW w:w="300" w:type="dxa"/>
            <w:vAlign w:val="bottom"/>
            <w:gridSpan w:val="4"/>
          </w:tcPr>
          <w:p>
            <w:pPr>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221,338</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218,086​​</w:t>
            </w:r>
          </w:p>
        </w:tc>
        <w:tc>
          <w:tcPr>
            <w:tcW w:w="240" w:type="dxa"/>
            <w:vAlign w:val="bottom"/>
            <w:gridSpan w:val="3"/>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451,960</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417,515​​</w:t>
            </w:r>
          </w:p>
        </w:tc>
        <w:tc>
          <w:tcPr>
            <w:tcW w:w="0" w:type="dxa"/>
            <w:vAlign w:val="bottom"/>
          </w:tcPr>
          <w:p>
            <w:pPr>
              <w:spacing w:after="0"/>
              <w:rPr>
                <w:sz w:val="1"/>
                <w:szCs w:val="1"/>
                <w:color w:val="auto"/>
              </w:rPr>
            </w:pPr>
          </w:p>
        </w:tc>
      </w:tr>
      <w:tr>
        <w:trPr>
          <w:trHeight w:val="154"/>
        </w:trPr>
        <w:tc>
          <w:tcPr>
            <w:tcW w:w="300" w:type="dxa"/>
            <w:vAlign w:val="bottom"/>
            <w:gridSpan w:val="4"/>
          </w:tcPr>
          <w:p>
            <w:pPr>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(42,214</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(90,455​​)</w:t>
            </w:r>
          </w:p>
        </w:tc>
        <w:tc>
          <w:tcPr>
            <w:tcW w:w="240" w:type="dxa"/>
            <w:vAlign w:val="bottom"/>
            <w:gridSpan w:val="3"/>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(7,872</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(112,355​​)</w:t>
            </w:r>
          </w:p>
        </w:tc>
        <w:tc>
          <w:tcPr>
            <w:tcW w:w="0" w:type="dxa"/>
            <w:vAlign w:val="bottom"/>
          </w:tcPr>
          <w:p>
            <w:pPr>
              <w:spacing w:after="0"/>
              <w:rPr>
                <w:sz w:val="1"/>
                <w:szCs w:val="1"/>
                <w:color w:val="auto"/>
              </w:rPr>
            </w:pPr>
          </w:p>
        </w:tc>
      </w:tr>
      <w:tr>
        <w:trPr>
          <w:trHeight w:val="179"/>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(2,405</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(5,617​​)</w:t>
            </w:r>
          </w:p>
        </w:tc>
        <w:tc>
          <w:tcPr>
            <w:tcW w:w="240" w:type="dxa"/>
            <w:vAlign w:val="bottom"/>
            <w:gridSpan w:val="3"/>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4,787</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(26,225​​)</w:t>
            </w:r>
          </w:p>
        </w:tc>
        <w:tc>
          <w:tcPr>
            <w:tcW w:w="0" w:type="dxa"/>
            <w:vAlign w:val="bottom"/>
          </w:tcPr>
          <w:p>
            <w:pPr>
              <w:spacing w:after="0"/>
              <w:rPr>
                <w:sz w:val="1"/>
                <w:szCs w:val="1"/>
                <w:color w:val="auto"/>
              </w:rPr>
            </w:pPr>
          </w:p>
        </w:tc>
      </w:tr>
      <w:tr>
        <w:trPr>
          <w:trHeight w:val="293"/>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2,986</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4,356​​</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(7,980</w:t>
            </w: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4,356​​</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20" w:type="dxa"/>
            <w:vAlign w:val="bottom"/>
            <w:gridSpan w:val="3"/>
          </w:tcPr>
          <w:p>
            <w:pPr>
              <w:spacing w:after="0" w:line="146" w:lineRule="exact"/>
              <w:rPr>
                <w:sz w:val="20"/>
                <w:szCs w:val="20"/>
                <w:color w:val="auto"/>
              </w:rPr>
            </w:pPr>
            <w:r>
              <w:rPr>
                <w:rFonts w:ascii="Arial" w:cs="Arial" w:eastAsia="Arial" w:hAnsi="Arial"/>
                <w:sz w:val="13"/>
                <w:szCs w:val="13"/>
                <w:color w:val="auto"/>
              </w:rPr>
              <w:t>​ ​​</w:t>
            </w:r>
          </w:p>
        </w:tc>
        <w:tc>
          <w:tcPr>
            <w:tcW w:w="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line="146" w:lineRule="exact"/>
              <w:rPr>
                <w:sz w:val="20"/>
                <w:szCs w:val="20"/>
                <w:color w:val="auto"/>
              </w:rPr>
            </w:pPr>
            <w:r>
              <w:rPr>
                <w:rFonts w:ascii="Arial" w:cs="Arial" w:eastAsia="Arial" w:hAnsi="Arial"/>
                <w:sz w:val="13"/>
                <w:szCs w:val="13"/>
                <w:b w:val="1"/>
                <w:bCs w:val="1"/>
                <w:color w:val="auto"/>
              </w:rPr>
              <w:t>754,101</w:t>
            </w:r>
            <w:r>
              <w:rPr>
                <w:rFonts w:ascii="Arial" w:cs="Arial" w:eastAsia="Arial" w:hAnsi="Arial"/>
                <w:sz w:val="13"/>
                <w:szCs w:val="13"/>
                <w:color w:val="auto"/>
              </w:rPr>
              <w:t>​​</w:t>
            </w:r>
          </w:p>
        </w:tc>
        <w:tc>
          <w:tcPr>
            <w:tcW w:w="1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6"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line="146" w:lineRule="exact"/>
              <w:rPr>
                <w:sz w:val="20"/>
                <w:szCs w:val="20"/>
                <w:color w:val="auto"/>
              </w:rPr>
            </w:pPr>
            <w:r>
              <w:rPr>
                <w:rFonts w:ascii="Arial" w:cs="Arial" w:eastAsia="Arial" w:hAnsi="Arial"/>
                <w:sz w:val="13"/>
                <w:szCs w:val="13"/>
                <w:color w:val="auto"/>
              </w:rPr>
              <w:t>657,925​​</w:t>
            </w:r>
          </w:p>
        </w:tc>
        <w:tc>
          <w:tcPr>
            <w:tcW w:w="1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w:t>
            </w:r>
          </w:p>
        </w:tc>
        <w:tc>
          <w:tcPr>
            <w:tcW w:w="700" w:type="dxa"/>
            <w:vAlign w:val="bottom"/>
            <w:gridSpan w:val="3"/>
          </w:tcPr>
          <w:p>
            <w:pPr>
              <w:jc w:val="right"/>
              <w:spacing w:after="0" w:line="146" w:lineRule="exact"/>
              <w:rPr>
                <w:sz w:val="20"/>
                <w:szCs w:val="20"/>
                <w:color w:val="auto"/>
              </w:rPr>
            </w:pPr>
            <w:r>
              <w:rPr>
                <w:rFonts w:ascii="Arial" w:cs="Arial" w:eastAsia="Arial" w:hAnsi="Arial"/>
                <w:sz w:val="13"/>
                <w:szCs w:val="13"/>
                <w:b w:val="1"/>
                <w:bCs w:val="1"/>
                <w:color w:val="auto"/>
              </w:rPr>
              <w:t>​1,489,281</w:t>
            </w:r>
            <w:r>
              <w:rPr>
                <w:rFonts w:ascii="Arial" w:cs="Arial" w:eastAsia="Arial" w:hAnsi="Arial"/>
                <w:sz w:val="13"/>
                <w:szCs w:val="13"/>
                <w:color w:val="auto"/>
              </w:rPr>
              <w:t>​​</w:t>
            </w:r>
          </w:p>
        </w:tc>
        <w:tc>
          <w:tcPr>
            <w:tcW w:w="180" w:type="dxa"/>
            <w:vAlign w:val="bottom"/>
            <w:gridSpan w:val="2"/>
          </w:tcPr>
          <w:p>
            <w:pPr>
              <w:ind w:left="40"/>
              <w:spacing w:after="0" w:line="146" w:lineRule="exact"/>
              <w:rPr>
                <w:sz w:val="20"/>
                <w:szCs w:val="20"/>
                <w:color w:val="auto"/>
              </w:rPr>
            </w:pPr>
            <w:r>
              <w:rPr>
                <w:rFonts w:ascii="Arial" w:cs="Arial" w:eastAsia="Arial" w:hAnsi="Arial"/>
                <w:sz w:val="13"/>
                <w:szCs w:val="13"/>
                <w:color w:val="auto"/>
              </w:rPr>
              <w:t>​​</w:t>
            </w:r>
          </w:p>
        </w:tc>
        <w:tc>
          <w:tcPr>
            <w:tcW w:w="720" w:type="dxa"/>
            <w:vAlign w:val="bottom"/>
            <w:gridSpan w:val="5"/>
          </w:tcPr>
          <w:p>
            <w:pPr>
              <w:jc w:val="right"/>
              <w:spacing w:after="0" w:line="146" w:lineRule="exact"/>
              <w:rPr>
                <w:sz w:val="20"/>
                <w:szCs w:val="20"/>
                <w:color w:val="auto"/>
              </w:rPr>
            </w:pPr>
            <w:r>
              <w:rPr>
                <w:rFonts w:ascii="Arial" w:cs="Arial" w:eastAsia="Arial" w:hAnsi="Arial"/>
                <w:sz w:val="13"/>
                <w:szCs w:val="13"/>
                <w:color w:val="auto"/>
              </w:rPr>
              <w:t>​1,320,648​​</w:t>
            </w:r>
          </w:p>
        </w:tc>
        <w:tc>
          <w:tcPr>
            <w:tcW w:w="0" w:type="dxa"/>
            <w:vAlign w:val="bottom"/>
          </w:tcPr>
          <w:p>
            <w:pPr>
              <w:spacing w:after="0"/>
              <w:rPr>
                <w:sz w:val="1"/>
                <w:szCs w:val="1"/>
                <w:color w:val="auto"/>
              </w:rPr>
            </w:pPr>
          </w:p>
        </w:tc>
      </w:tr>
      <w:tr>
        <w:trPr>
          <w:trHeight w:val="154"/>
        </w:trPr>
        <w:tc>
          <w:tcPr>
            <w:tcW w:w="220" w:type="dxa"/>
            <w:vAlign w:val="bottom"/>
            <w:gridSpan w:val="3"/>
          </w:tcPr>
          <w:p>
            <w:pPr>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310,016</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319,534​​</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617,384</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626,592​​</w:t>
            </w:r>
          </w:p>
        </w:tc>
        <w:tc>
          <w:tcPr>
            <w:tcW w:w="0" w:type="dxa"/>
            <w:vAlign w:val="bottom"/>
          </w:tcPr>
          <w:p>
            <w:pPr>
              <w:spacing w:after="0"/>
              <w:rPr>
                <w:sz w:val="1"/>
                <w:szCs w:val="1"/>
                <w:color w:val="auto"/>
              </w:rPr>
            </w:pPr>
          </w:p>
        </w:tc>
      </w:tr>
      <w:tr>
        <w:trPr>
          <w:trHeight w:val="154"/>
        </w:trPr>
        <w:tc>
          <w:tcPr>
            <w:tcW w:w="220" w:type="dxa"/>
            <w:vAlign w:val="bottom"/>
            <w:gridSpan w:val="3"/>
          </w:tcPr>
          <w:p>
            <w:pPr>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50,481</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50,006​​</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111,204</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106,826​​</w:t>
            </w:r>
          </w:p>
        </w:tc>
        <w:tc>
          <w:tcPr>
            <w:tcW w:w="0" w:type="dxa"/>
            <w:vAlign w:val="bottom"/>
          </w:tcPr>
          <w:p>
            <w:pPr>
              <w:spacing w:after="0"/>
              <w:rPr>
                <w:sz w:val="1"/>
                <w:szCs w:val="1"/>
                <w:color w:val="auto"/>
              </w:rPr>
            </w:pPr>
          </w:p>
        </w:tc>
      </w:tr>
      <w:tr>
        <w:trPr>
          <w:trHeight w:val="154"/>
        </w:trPr>
        <w:tc>
          <w:tcPr>
            <w:tcW w:w="220" w:type="dxa"/>
            <w:vAlign w:val="bottom"/>
            <w:gridSpan w:val="3"/>
          </w:tcPr>
          <w:p>
            <w:pPr>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10,839</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10,058​​</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19,970</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19,164​​</w:t>
            </w:r>
          </w:p>
        </w:tc>
        <w:tc>
          <w:tcPr>
            <w:tcW w:w="0" w:type="dxa"/>
            <w:vAlign w:val="bottom"/>
          </w:tcPr>
          <w:p>
            <w:pPr>
              <w:spacing w:after="0"/>
              <w:rPr>
                <w:sz w:val="1"/>
                <w:szCs w:val="1"/>
                <w:color w:val="auto"/>
              </w:rPr>
            </w:pPr>
          </w:p>
        </w:tc>
      </w:tr>
      <w:tr>
        <w:trPr>
          <w:trHeight w:val="164"/>
        </w:trPr>
        <w:tc>
          <w:tcPr>
            <w:tcW w:w="300" w:type="dxa"/>
            <w:vAlign w:val="bottom"/>
            <w:gridSpan w:val="4"/>
          </w:tcPr>
          <w:p>
            <w:pPr>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900" w:type="dxa"/>
            <w:vAlign w:val="bottom"/>
            <w:gridSpan w:val="5"/>
          </w:tcPr>
          <w:p>
            <w:pPr>
              <w:jc w:val="right"/>
              <w:spacing w:after="0"/>
              <w:rPr>
                <w:sz w:val="20"/>
                <w:szCs w:val="20"/>
                <w:color w:val="auto"/>
              </w:rPr>
            </w:pPr>
            <w:r>
              <w:rPr>
                <w:rFonts w:ascii="Arial" w:cs="Arial" w:eastAsia="Arial" w:hAnsi="Arial"/>
                <w:sz w:val="13"/>
                <w:szCs w:val="13"/>
                <w:b w:val="1"/>
                <w:bCs w:val="1"/>
                <w:color w:val="auto"/>
              </w:rPr>
              <w:t>21​</w:t>
            </w:r>
            <w:r>
              <w:rPr>
                <w:rFonts w:ascii="Arial" w:cs="Arial" w:eastAsia="Arial" w:hAnsi="Arial"/>
                <w:sz w:val="13"/>
                <w:szCs w:val="13"/>
                <w:color w:val="auto"/>
              </w:rPr>
              <w:t>​ ​​ ​</w:t>
            </w:r>
          </w:p>
        </w:tc>
        <w:tc>
          <w:tcPr>
            <w:tcW w:w="840" w:type="dxa"/>
            <w:vAlign w:val="bottom"/>
            <w:gridSpan w:val="5"/>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920" w:type="dxa"/>
            <w:vAlign w:val="bottom"/>
            <w:gridSpan w:val="5"/>
          </w:tcPr>
          <w:p>
            <w:pPr>
              <w:jc w:val="right"/>
              <w:spacing w:after="0"/>
              <w:rPr>
                <w:sz w:val="20"/>
                <w:szCs w:val="20"/>
                <w:color w:val="auto"/>
              </w:rPr>
            </w:pPr>
            <w:r>
              <w:rPr>
                <w:rFonts w:ascii="Arial" w:cs="Arial" w:eastAsia="Arial" w:hAnsi="Arial"/>
                <w:sz w:val="13"/>
                <w:szCs w:val="13"/>
                <w:b w:val="1"/>
                <w:bCs w:val="1"/>
                <w:color w:val="auto"/>
              </w:rPr>
              <w:t>21​</w:t>
            </w:r>
            <w:r>
              <w:rPr>
                <w:rFonts w:ascii="Arial" w:cs="Arial" w:eastAsia="Arial" w:hAnsi="Arial"/>
                <w:sz w:val="13"/>
                <w:szCs w:val="13"/>
                <w:color w:val="auto"/>
              </w:rPr>
              <w:t>​ ​​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880" w:type="dxa"/>
            <w:vAlign w:val="bottom"/>
            <w:gridSpan w:val="5"/>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b w:val="1"/>
                <w:bCs w:val="1"/>
                <w:color w:val="auto"/>
              </w:rPr>
              <w:t>$ 1,125,458</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880" w:type="dxa"/>
            <w:vAlign w:val="bottom"/>
            <w:gridSpan w:val="5"/>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$ 1,037,523</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880" w:type="dxa"/>
            <w:vAlign w:val="bottom"/>
            <w:gridSpan w:val="5"/>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b w:val="1"/>
                <w:bCs w:val="1"/>
                <w:color w:val="auto"/>
              </w:rPr>
              <w:t>$ 2,237,860</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900" w:type="dxa"/>
            <w:vAlign w:val="bottom"/>
            <w:gridSpan w:val="7"/>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$ 2,073,230</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40" w:type="dxa"/>
            <w:vAlign w:val="bottom"/>
            <w:vMerge w:val="continue"/>
          </w:tcPr>
          <w:p>
            <w:pPr>
              <w:spacing w:after="0"/>
              <w:rPr>
                <w:sz w:val="11"/>
                <w:szCs w:val="11"/>
                <w:color w:val="auto"/>
              </w:rPr>
            </w:pPr>
          </w:p>
        </w:tc>
        <w:tc>
          <w:tcPr>
            <w:tcW w:w="1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54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(8,382</w:t>
            </w:r>
          </w:p>
        </w:tc>
        <w:tc>
          <w:tcPr>
            <w:tcW w:w="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8" w:lineRule="exact"/>
              <w:rPr>
                <w:sz w:val="20"/>
                <w:szCs w:val="20"/>
                <w:color w:val="auto"/>
              </w:rPr>
            </w:pPr>
            <w:r>
              <w:rPr>
                <w:rFonts w:ascii="Arial" w:cs="Arial" w:eastAsia="Arial" w:hAnsi="Arial"/>
                <w:sz w:val="13"/>
                <w:szCs w:val="13"/>
                <w:color w:val="auto"/>
              </w:rPr>
              <w:t>(7,122</w:t>
            </w:r>
          </w:p>
        </w:tc>
        <w:tc>
          <w:tcPr>
            <w:tcW w:w="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w:t>
            </w:r>
          </w:p>
        </w:tc>
        <w:tc>
          <w:tcPr>
            <w:tcW w:w="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p>
        </w:tc>
        <w:tc>
          <w:tcPr>
            <w:tcW w:w="56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(15,853</w:t>
            </w:r>
          </w:p>
        </w:tc>
        <w:tc>
          <w:tcPr>
            <w:tcW w:w="80" w:type="dxa"/>
            <w:vAlign w:val="bottom"/>
          </w:tcPr>
          <w:p>
            <w:pPr>
              <w:jc w:val="right"/>
              <w:spacing w:after="0" w:line="138"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line="138"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8" w:lineRule="exact"/>
              <w:rPr>
                <w:sz w:val="20"/>
                <w:szCs w:val="20"/>
                <w:color w:val="auto"/>
              </w:rPr>
            </w:pPr>
            <w:r>
              <w:rPr>
                <w:rFonts w:ascii="Arial" w:cs="Arial" w:eastAsia="Arial" w:hAnsi="Arial"/>
                <w:sz w:val="13"/>
                <w:szCs w:val="13"/>
                <w:color w:val="auto"/>
              </w:rPr>
              <w:t>​</w:t>
            </w:r>
          </w:p>
        </w:tc>
        <w:tc>
          <w:tcPr>
            <w:tcW w:w="560" w:type="dxa"/>
            <w:vAlign w:val="bottom"/>
            <w:gridSpan w:val="2"/>
          </w:tcPr>
          <w:p>
            <w:pPr>
              <w:jc w:val="right"/>
              <w:spacing w:after="0" w:line="138" w:lineRule="exact"/>
              <w:rPr>
                <w:sz w:val="20"/>
                <w:szCs w:val="20"/>
                <w:color w:val="auto"/>
              </w:rPr>
            </w:pPr>
            <w:r>
              <w:rPr>
                <w:rFonts w:ascii="Arial" w:cs="Arial" w:eastAsia="Arial" w:hAnsi="Arial"/>
                <w:sz w:val="13"/>
                <w:szCs w:val="13"/>
                <w:color w:val="auto"/>
              </w:rPr>
              <w:t>(14,644</w:t>
            </w:r>
          </w:p>
        </w:tc>
        <w:tc>
          <w:tcPr>
            <w:tcW w:w="60" w:type="dxa"/>
            <w:vAlign w:val="bottom"/>
            <w:gridSpan w:val="2"/>
          </w:tcPr>
          <w:p>
            <w:pPr>
              <w:jc w:val="right"/>
              <w:spacing w:after="0"/>
              <w:rPr>
                <w:sz w:val="20"/>
                <w:szCs w:val="20"/>
                <w:color w:val="auto"/>
              </w:rPr>
            </w:pPr>
            <w:r>
              <w:rPr>
                <w:rFonts w:ascii="Arial" w:cs="Arial" w:eastAsia="Arial" w:hAnsi="Arial"/>
                <w:sz w:val="8"/>
                <w:szCs w:val="8"/>
                <w:b w:val="1"/>
                <w:bCs w:val="1"/>
                <w:color w:val="auto"/>
                <w:w w:val="73"/>
              </w:rPr>
              <w:t>​</w:t>
            </w: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gridSpan w:val="3"/>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20" w:type="dxa"/>
            <w:vAlign w:val="bottom"/>
            <w:gridSpan w:val="6"/>
          </w:tcPr>
          <w:p>
            <w:pPr>
              <w:spacing w:after="0" w:line="145" w:lineRule="exact"/>
              <w:rPr>
                <w:sz w:val="20"/>
                <w:szCs w:val="20"/>
                <w:color w:val="auto"/>
              </w:rPr>
            </w:pPr>
            <w:r>
              <w:rPr>
                <w:rFonts w:ascii="Arial" w:cs="Arial" w:eastAsia="Arial" w:hAnsi="Arial"/>
                <w:sz w:val="16"/>
                <w:szCs w:val="16"/>
                <w:color w:val="auto"/>
                <w:vertAlign w:val="subscript"/>
              </w:rPr>
              <w:t>​ ​​</w:t>
            </w:r>
            <w:r>
              <w:rPr>
                <w:rFonts w:ascii="Arial" w:cs="Arial" w:eastAsia="Arial" w:hAnsi="Arial"/>
                <w:sz w:val="10"/>
                <w:szCs w:val="10"/>
                <w:b w:val="1"/>
                <w:bCs w:val="1"/>
                <w:color w:val="auto"/>
              </w:rPr>
              <w:t>$ 1,117,076</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880" w:type="dxa"/>
            <w:vAlign w:val="bottom"/>
            <w:gridSpan w:val="5"/>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$ 1,030,401</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880" w:type="dxa"/>
            <w:vAlign w:val="bottom"/>
            <w:gridSpan w:val="5"/>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b w:val="1"/>
                <w:bCs w:val="1"/>
                <w:color w:val="auto"/>
              </w:rPr>
              <w:t>$ 2,222,007</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900" w:type="dxa"/>
            <w:vAlign w:val="bottom"/>
            <w:gridSpan w:val="7"/>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color w:val="auto"/>
              </w:rPr>
              <w:t>$ 2,058,586</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16"/>
        </w:trPr>
        <w:tc>
          <w:tcPr>
            <w:tcW w:w="40" w:type="dxa"/>
            <w:vAlign w:val="bottom"/>
            <w:vMerge w:val="continue"/>
          </w:tcPr>
          <w:p>
            <w:pPr>
              <w:spacing w:after="0"/>
              <w:rPr>
                <w:sz w:val="10"/>
                <w:szCs w:val="10"/>
                <w:color w:val="auto"/>
              </w:rPr>
            </w:pPr>
          </w:p>
        </w:tc>
        <w:tc>
          <w:tcPr>
            <w:tcW w:w="18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w:t>
            </w:r>
          </w:p>
        </w:tc>
        <w:tc>
          <w:tcPr>
            <w:tcW w:w="6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w:t>
            </w:r>
          </w:p>
        </w:tc>
        <w:tc>
          <w:tcPr>
            <w:tcW w:w="56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80" w:type="dxa"/>
            <w:vAlign w:val="bottom"/>
            <w:gridSpan w:val="2"/>
          </w:tcPr>
          <w:p>
            <w:pPr>
              <w:ind w:left="40"/>
              <w:spacing w:after="0" w:line="116" w:lineRule="exact"/>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line="116" w:lineRule="exact"/>
              <w:rPr>
                <w:sz w:val="20"/>
                <w:szCs w:val="20"/>
                <w:color w:val="auto"/>
              </w:rPr>
            </w:pPr>
            <w:r>
              <w:rPr>
                <w:rFonts w:ascii="Arial" w:cs="Arial" w:eastAsia="Arial" w:hAnsi="Arial"/>
                <w:sz w:val="13"/>
                <w:szCs w:val="13"/>
                <w:b w:val="1"/>
                <w:bCs w:val="1"/>
                <w:color w:val="auto"/>
              </w:rPr>
              <w:t>​</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0" w:type="dxa"/>
            <w:vAlign w:val="bottom"/>
            <w:gridSpan w:val="3"/>
          </w:tcPr>
          <w:p>
            <w:pPr>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0" w:type="dxa"/>
            <w:vAlign w:val="bottom"/>
          </w:tcPr>
          <w:p>
            <w:pPr>
              <w:spacing w:after="0"/>
              <w:rPr>
                <w:sz w:val="13"/>
                <w:szCs w:val="13"/>
                <w:color w:val="auto"/>
              </w:rPr>
            </w:pP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182,648</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226,631​​</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368,844</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407,325​​</w:t>
            </w:r>
          </w:p>
        </w:tc>
        <w:tc>
          <w:tcPr>
            <w:tcW w:w="0" w:type="dxa"/>
            <w:vAlign w:val="bottom"/>
          </w:tcPr>
          <w:p>
            <w:pPr>
              <w:spacing w:after="0"/>
              <w:rPr>
                <w:sz w:val="1"/>
                <w:szCs w:val="1"/>
                <w:color w:val="auto"/>
              </w:rPr>
            </w:pPr>
          </w:p>
        </w:tc>
      </w:tr>
      <w:tr>
        <w:trPr>
          <w:trHeight w:val="154"/>
        </w:trPr>
        <w:tc>
          <w:tcPr>
            <w:tcW w:w="300" w:type="dxa"/>
            <w:vAlign w:val="bottom"/>
            <w:gridSpan w:val="4"/>
          </w:tcPr>
          <w:p>
            <w:pPr>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179,359</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167,498​​</w:t>
            </w:r>
          </w:p>
        </w:tc>
        <w:tc>
          <w:tcPr>
            <w:tcW w:w="240" w:type="dxa"/>
            <w:vAlign w:val="bottom"/>
            <w:gridSpan w:val="3"/>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356,110</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335,706​​</w:t>
            </w:r>
          </w:p>
        </w:tc>
        <w:tc>
          <w:tcPr>
            <w:tcW w:w="0" w:type="dxa"/>
            <w:vAlign w:val="bottom"/>
          </w:tcPr>
          <w:p>
            <w:pPr>
              <w:spacing w:after="0"/>
              <w:rPr>
                <w:sz w:val="1"/>
                <w:szCs w:val="1"/>
                <w:color w:val="auto"/>
              </w:rPr>
            </w:pPr>
          </w:p>
        </w:tc>
      </w:tr>
      <w:tr>
        <w:trPr>
          <w:trHeight w:val="164"/>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(1,134</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(1,134</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20" w:type="dxa"/>
            <w:vAlign w:val="bottom"/>
            <w:tcBorders>
              <w:right w:val="single" w:sz="8" w:color="auto"/>
            </w:tcBorders>
            <w:gridSpan w:val="3"/>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20" w:type="dxa"/>
            <w:vAlign w:val="bottom"/>
            <w:gridSpan w:val="3"/>
          </w:tcPr>
          <w:p>
            <w:pPr>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362,007</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392,995​​</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724,954</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741,897​​</w:t>
            </w:r>
          </w:p>
        </w:tc>
        <w:tc>
          <w:tcPr>
            <w:tcW w:w="0" w:type="dxa"/>
            <w:vAlign w:val="bottom"/>
          </w:tcPr>
          <w:p>
            <w:pPr>
              <w:spacing w:after="0"/>
              <w:rPr>
                <w:sz w:val="1"/>
                <w:szCs w:val="1"/>
                <w:color w:val="auto"/>
              </w:rPr>
            </w:pPr>
          </w:p>
        </w:tc>
      </w:tr>
      <w:tr>
        <w:trPr>
          <w:trHeight w:val="154"/>
        </w:trPr>
        <w:tc>
          <w:tcPr>
            <w:tcW w:w="220" w:type="dxa"/>
            <w:vAlign w:val="bottom"/>
            <w:gridSpan w:val="3"/>
          </w:tcPr>
          <w:p>
            <w:pPr>
              <w:spacing w:after="0"/>
              <w:rPr>
                <w:sz w:val="20"/>
                <w:szCs w:val="20"/>
                <w:color w:val="auto"/>
              </w:rPr>
            </w:pPr>
            <w:r>
              <w:rPr>
                <w:rFonts w:ascii="Arial" w:cs="Arial" w:eastAsia="Arial" w:hAnsi="Arial"/>
                <w:sz w:val="13"/>
                <w:szCs w:val="13"/>
                <w:color w:val="auto"/>
              </w:rPr>
              <w:t>​ ​​</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158,107</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159,329​​</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317,921</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323,802​​</w:t>
            </w:r>
          </w:p>
        </w:tc>
        <w:tc>
          <w:tcPr>
            <w:tcW w:w="0" w:type="dxa"/>
            <w:vAlign w:val="bottom"/>
          </w:tcPr>
          <w:p>
            <w:pPr>
              <w:spacing w:after="0"/>
              <w:rPr>
                <w:sz w:val="1"/>
                <w:szCs w:val="1"/>
                <w:color w:val="auto"/>
              </w:rPr>
            </w:pPr>
          </w:p>
        </w:tc>
      </w:tr>
      <w:tr>
        <w:trPr>
          <w:trHeight w:val="164"/>
        </w:trPr>
        <w:tc>
          <w:tcPr>
            <w:tcW w:w="300" w:type="dxa"/>
            <w:vAlign w:val="bottom"/>
            <w:gridSpan w:val="4"/>
          </w:tcPr>
          <w:p>
            <w:pPr>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900" w:type="dxa"/>
            <w:vAlign w:val="bottom"/>
            <w:gridSpan w:val="5"/>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840" w:type="dxa"/>
            <w:vAlign w:val="bottom"/>
            <w:gridSpan w:val="5"/>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920" w:type="dxa"/>
            <w:vAlign w:val="bottom"/>
            <w:gridSpan w:val="5"/>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4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b w:val="1"/>
                <w:bCs w:val="1"/>
                <w:color w:val="auto"/>
                <w:vertAlign w:val="superscript"/>
              </w:rPr>
              <w:t>$</w:t>
            </w:r>
          </w:p>
        </w:tc>
        <w:tc>
          <w:tcPr>
            <w:tcW w:w="80" w:type="dxa"/>
            <w:vAlign w:val="bottom"/>
          </w:tcPr>
          <w:p>
            <w:pPr>
              <w:spacing w:after="0"/>
              <w:rPr>
                <w:sz w:val="17"/>
                <w:szCs w:val="17"/>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1"/>
                <w:szCs w:val="11"/>
                <w:b w:val="1"/>
                <w:bCs w:val="1"/>
                <w:color w:val="auto"/>
              </w:rPr>
              <w:t>520,114</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180" w:type="dxa"/>
            <w:vAlign w:val="bottom"/>
            <w:gridSpan w:val="2"/>
          </w:tcPr>
          <w:p>
            <w:pPr>
              <w:ind w:left="4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100" w:type="dxa"/>
            <w:vAlign w:val="bottom"/>
          </w:tcPr>
          <w:p>
            <w:pPr>
              <w:spacing w:after="0"/>
              <w:rPr>
                <w:sz w:val="17"/>
                <w:szCs w:val="17"/>
                <w:color w:val="auto"/>
              </w:rPr>
            </w:pPr>
          </w:p>
        </w:tc>
        <w:tc>
          <w:tcPr>
            <w:tcW w:w="600" w:type="dxa"/>
            <w:vAlign w:val="bottom"/>
            <w:gridSpan w:val="2"/>
          </w:tcPr>
          <w:p>
            <w:pPr>
              <w:jc w:val="right"/>
              <w:spacing w:after="0" w:line="189" w:lineRule="exact"/>
              <w:rPr>
                <w:sz w:val="20"/>
                <w:szCs w:val="20"/>
                <w:color w:val="auto"/>
              </w:rPr>
            </w:pPr>
            <w:r>
              <w:rPr>
                <w:rFonts w:ascii="Arial" w:cs="Arial" w:eastAsia="Arial" w:hAnsi="Arial"/>
                <w:sz w:val="11"/>
                <w:szCs w:val="11"/>
                <w:color w:val="auto"/>
              </w:rPr>
              <w:t>552,324</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880" w:type="dxa"/>
            <w:vAlign w:val="bottom"/>
            <w:gridSpan w:val="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b w:val="1"/>
                <w:bCs w:val="1"/>
                <w:color w:val="auto"/>
              </w:rPr>
              <w:t>$ 1,042,875</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900" w:type="dxa"/>
            <w:vAlign w:val="bottom"/>
            <w:gridSpan w:val="7"/>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$ 1,065,699</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gridSpan w:val="3"/>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20" w:type="dxa"/>
            <w:vAlign w:val="bottom"/>
            <w:gridSpan w:val="3"/>
          </w:tcPr>
          <w:p>
            <w:pPr>
              <w:spacing w:after="0"/>
              <w:rPr>
                <w:sz w:val="20"/>
                <w:szCs w:val="20"/>
                <w:color w:val="auto"/>
              </w:rPr>
            </w:pPr>
            <w:r>
              <w:rPr>
                <w:rFonts w:ascii="Arial" w:cs="Arial" w:eastAsia="Arial" w:hAnsi="Arial"/>
                <w:sz w:val="13"/>
                <w:szCs w:val="13"/>
                <w:color w:val="auto"/>
              </w:rPr>
              <w:t>​ ​​</w:t>
            </w:r>
          </w:p>
        </w:tc>
        <w:tc>
          <w:tcPr>
            <w:tcW w:w="700" w:type="dxa"/>
            <w:vAlign w:val="bottom"/>
            <w:gridSpan w:val="3"/>
          </w:tcPr>
          <w:p>
            <w:pPr>
              <w:jc w:val="right"/>
              <w:spacing w:after="0"/>
              <w:rPr>
                <w:sz w:val="20"/>
                <w:szCs w:val="20"/>
                <w:color w:val="auto"/>
              </w:rPr>
            </w:pPr>
            <w:r>
              <w:rPr>
                <w:rFonts w:ascii="Arial" w:cs="Arial" w:eastAsia="Arial" w:hAnsi="Arial"/>
                <w:sz w:val="13"/>
                <w:szCs w:val="13"/>
                <w:b w:val="1"/>
                <w:bCs w:val="1"/>
                <w:color w:val="auto"/>
              </w:rPr>
              <w:t>​ (273,503​)</w:t>
            </w:r>
            <w:r>
              <w:rPr>
                <w:rFonts w:ascii="Arial" w:cs="Arial" w:eastAsia="Arial" w:hAnsi="Arial"/>
                <w:sz w:val="13"/>
                <w:szCs w:val="13"/>
                <w:color w:val="auto"/>
              </w:rPr>
              <w:t>​</w:t>
            </w:r>
          </w:p>
        </w:tc>
        <w:tc>
          <w:tcPr>
            <w:tcW w:w="880" w:type="dxa"/>
            <w:vAlign w:val="bottom"/>
            <w:gridSpan w:val="5"/>
          </w:tcPr>
          <w:p>
            <w:pPr>
              <w:jc w:val="right"/>
              <w:spacing w:after="0"/>
              <w:rPr>
                <w:sz w:val="20"/>
                <w:szCs w:val="20"/>
                <w:color w:val="auto"/>
              </w:rPr>
            </w:pPr>
            <w:r>
              <w:rPr>
                <w:rFonts w:ascii="Arial" w:cs="Arial" w:eastAsia="Arial" w:hAnsi="Arial"/>
                <w:sz w:val="13"/>
                <w:szCs w:val="13"/>
                <w:color w:val="auto"/>
              </w:rPr>
              <w:t>​​ ​ (288,775</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(547,441​)</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(556,677</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4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b w:val="1"/>
                <w:bCs w:val="1"/>
                <w:color w:val="auto"/>
                <w:vertAlign w:val="superscript"/>
              </w:rPr>
              <w:t>$</w:t>
            </w:r>
          </w:p>
        </w:tc>
        <w:tc>
          <w:tcPr>
            <w:tcW w:w="80" w:type="dxa"/>
            <w:vAlign w:val="bottom"/>
          </w:tcPr>
          <w:p>
            <w:pPr>
              <w:spacing w:after="0"/>
              <w:rPr>
                <w:sz w:val="17"/>
                <w:szCs w:val="17"/>
                <w:color w:val="auto"/>
              </w:rPr>
            </w:pPr>
          </w:p>
        </w:tc>
        <w:tc>
          <w:tcPr>
            <w:tcW w:w="620" w:type="dxa"/>
            <w:vAlign w:val="bottom"/>
            <w:gridSpan w:val="2"/>
          </w:tcPr>
          <w:p>
            <w:pPr>
              <w:jc w:val="right"/>
              <w:spacing w:after="0" w:line="189" w:lineRule="exact"/>
              <w:rPr>
                <w:sz w:val="20"/>
                <w:szCs w:val="20"/>
                <w:color w:val="auto"/>
              </w:rPr>
            </w:pPr>
            <w:r>
              <w:rPr>
                <w:rFonts w:ascii="Arial" w:cs="Arial" w:eastAsia="Arial" w:hAnsi="Arial"/>
                <w:sz w:val="11"/>
                <w:szCs w:val="11"/>
                <w:b w:val="1"/>
                <w:bCs w:val="1"/>
                <w:color w:val="auto"/>
              </w:rPr>
              <w:t>246,611</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180" w:type="dxa"/>
            <w:vAlign w:val="bottom"/>
            <w:gridSpan w:val="2"/>
          </w:tcPr>
          <w:p>
            <w:pPr>
              <w:ind w:left="4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100" w:type="dxa"/>
            <w:vAlign w:val="bottom"/>
          </w:tcPr>
          <w:p>
            <w:pPr>
              <w:spacing w:after="0"/>
              <w:rPr>
                <w:sz w:val="17"/>
                <w:szCs w:val="17"/>
                <w:color w:val="auto"/>
              </w:rPr>
            </w:pPr>
          </w:p>
        </w:tc>
        <w:tc>
          <w:tcPr>
            <w:tcW w:w="600" w:type="dxa"/>
            <w:vAlign w:val="bottom"/>
            <w:gridSpan w:val="2"/>
          </w:tcPr>
          <w:p>
            <w:pPr>
              <w:jc w:val="right"/>
              <w:spacing w:after="0" w:line="189" w:lineRule="exact"/>
              <w:rPr>
                <w:sz w:val="20"/>
                <w:szCs w:val="20"/>
                <w:color w:val="auto"/>
              </w:rPr>
            </w:pPr>
            <w:r>
              <w:rPr>
                <w:rFonts w:ascii="Arial" w:cs="Arial" w:eastAsia="Arial" w:hAnsi="Arial"/>
                <w:sz w:val="11"/>
                <w:szCs w:val="11"/>
                <w:color w:val="auto"/>
              </w:rPr>
              <w:t>263,549</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880" w:type="dxa"/>
            <w:vAlign w:val="bottom"/>
            <w:gridSpan w:val="5"/>
          </w:tcPr>
          <w:p>
            <w:pPr>
              <w:jc w:val="right"/>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b w:val="1"/>
                <w:bCs w:val="1"/>
                <w:color w:val="auto"/>
              </w:rPr>
              <w:t>$  495,434</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180" w:type="dxa"/>
            <w:vAlign w:val="bottom"/>
            <w:gridSpan w:val="2"/>
          </w:tcPr>
          <w:p>
            <w:pPr>
              <w:ind w:left="40"/>
              <w:spacing w:after="0" w:line="189"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100" w:type="dxa"/>
            <w:vAlign w:val="bottom"/>
          </w:tcPr>
          <w:p>
            <w:pPr>
              <w:spacing w:after="0"/>
              <w:rPr>
                <w:sz w:val="17"/>
                <w:szCs w:val="17"/>
                <w:color w:val="auto"/>
              </w:rPr>
            </w:pPr>
          </w:p>
        </w:tc>
        <w:tc>
          <w:tcPr>
            <w:tcW w:w="620" w:type="dxa"/>
            <w:vAlign w:val="bottom"/>
            <w:gridSpan w:val="4"/>
          </w:tcPr>
          <w:p>
            <w:pPr>
              <w:jc w:val="right"/>
              <w:spacing w:after="0" w:line="189" w:lineRule="exact"/>
              <w:rPr>
                <w:sz w:val="20"/>
                <w:szCs w:val="20"/>
                <w:color w:val="auto"/>
              </w:rPr>
            </w:pPr>
            <w:r>
              <w:rPr>
                <w:rFonts w:ascii="Arial" w:cs="Arial" w:eastAsia="Arial" w:hAnsi="Arial"/>
                <w:sz w:val="11"/>
                <w:szCs w:val="11"/>
                <w:color w:val="auto"/>
              </w:rPr>
              <w:t>509,022</w:t>
            </w:r>
            <w:r>
              <w:rPr>
                <w:rFonts w:ascii="Arial" w:cs="Arial" w:eastAsia="Arial" w:hAnsi="Arial"/>
                <w:sz w:val="21"/>
                <w:szCs w:val="21"/>
                <w:b w:val="1"/>
                <w:bCs w:val="1"/>
                <w:color w:val="auto"/>
                <w:vertAlign w:val="subscript"/>
              </w:rPr>
              <w:t>​</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20"/>
        </w:trPr>
        <w:tc>
          <w:tcPr>
            <w:tcW w:w="22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0" w:type="dxa"/>
            <w:vAlign w:val="bottom"/>
            <w:gridSpan w:val="4"/>
          </w:tcPr>
          <w:p>
            <w:pPr>
              <w:spacing w:after="0"/>
              <w:rPr>
                <w:sz w:val="20"/>
                <w:szCs w:val="20"/>
                <w:color w:val="auto"/>
              </w:rPr>
            </w:pPr>
            <w:r>
              <w:rPr>
                <w:rFonts w:ascii="Arial" w:cs="Arial" w:eastAsia="Arial" w:hAnsi="Arial"/>
                <w:sz w:val="13"/>
                <w:szCs w:val="13"/>
                <w:color w:val="auto"/>
              </w:rPr>
              <w:t xml:space="preserve">​ ​​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120,932</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116,316​​</w:t>
            </w:r>
          </w:p>
        </w:tc>
        <w:tc>
          <w:tcPr>
            <w:tcW w:w="240" w:type="dxa"/>
            <w:vAlign w:val="bottom"/>
            <w:gridSpan w:val="3"/>
          </w:tcPr>
          <w:p>
            <w:pPr>
              <w:ind w:left="4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251,410</w:t>
            </w:r>
            <w:r>
              <w:rPr>
                <w:rFonts w:ascii="Arial" w:cs="Arial" w:eastAsia="Arial" w:hAnsi="Arial"/>
                <w:sz w:val="13"/>
                <w:szCs w:val="13"/>
                <w:color w:val="auto"/>
              </w:rPr>
              <w:t>​​</w:t>
            </w:r>
          </w:p>
        </w:tc>
        <w:tc>
          <w:tcPr>
            <w:tcW w:w="280" w:type="dxa"/>
            <w:vAlign w:val="bottom"/>
            <w:gridSpan w:val="3"/>
          </w:tcPr>
          <w:p>
            <w:pPr>
              <w:ind w:left="40"/>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236,015​​</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20"/>
                <w:szCs w:val="20"/>
                <w:color w:val="auto"/>
              </w:rPr>
            </w:pP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u w:val="single" w:color="auto"/>
                <w:color w:val="auto"/>
              </w:rPr>
              <w:t>64,110</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109,191</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60" w:type="dxa"/>
            <w:vAlign w:val="bottom"/>
          </w:tcPr>
          <w:p>
            <w:pPr>
              <w:jc w:val="right"/>
              <w:spacing w:after="0"/>
              <w:rPr>
                <w:sz w:val="20"/>
                <w:szCs w:val="20"/>
                <w:color w:val="auto"/>
              </w:rPr>
            </w:pPr>
            <w:r>
              <w:rPr>
                <w:rFonts w:ascii="Arial" w:cs="Arial" w:eastAsia="Arial" w:hAnsi="Arial"/>
                <w:sz w:val="13"/>
                <w:szCs w:val="13"/>
                <w:b w:val="1"/>
                <w:bCs w:val="1"/>
                <w:u w:val="single" w:color="auto"/>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u w:val="single" w:color="auto"/>
                <w:color w:val="auto"/>
              </w:rPr>
              <w:t>34,898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129,778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-3313430</wp:posOffset>
            </wp:positionV>
            <wp:extent cx="2218690" cy="3460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218690" cy="3460115"/>
                    </a:xfrm>
                    <a:prstGeom prst="rect">
                      <a:avLst/>
                    </a:prstGeom>
                    <a:noFill/>
                  </pic:spPr>
                </pic:pic>
              </a:graphicData>
            </a:graphic>
          </wp:anchor>
        </w:drawing>
      </w:r>
    </w:p>
    <w:p>
      <w:pPr>
        <w:spacing w:after="0" w:line="201" w:lineRule="auto"/>
        <w:rPr>
          <w:sz w:val="20"/>
          <w:szCs w:val="20"/>
          <w:color w:val="auto"/>
        </w:rPr>
      </w:pPr>
      <w:r>
        <w:rPr>
          <w:rFonts w:ascii="Arial" w:cs="Arial" w:eastAsia="Arial" w:hAnsi="Arial"/>
          <w:sz w:val="26"/>
          <w:szCs w:val="26"/>
          <w:color w:val="auto"/>
          <w:vertAlign w:val="subscript"/>
        </w:rPr>
        <w:t>​ ​​</w:t>
      </w:r>
      <w:r>
        <w:rPr>
          <w:rFonts w:ascii="Arial" w:cs="Arial" w:eastAsia="Arial" w:hAnsi="Arial"/>
          <w:sz w:val="13"/>
          <w:szCs w:val="13"/>
          <w:b w:val="1"/>
          <w:bCs w:val="1"/>
          <w:u w:val="single" w:color="auto"/>
          <w:color w:val="auto"/>
        </w:rPr>
        <w:t>$ 1,548,729</w:t>
      </w:r>
      <w:r>
        <w:rPr>
          <w:rFonts w:ascii="Arial" w:cs="Arial" w:eastAsia="Arial" w:hAnsi="Arial"/>
          <w:sz w:val="26"/>
          <w:szCs w:val="26"/>
          <w:b w:val="1"/>
          <w:bCs w:val="1"/>
          <w:color w:val="auto"/>
          <w:vertAlign w:val="subscript"/>
        </w:rPr>
        <w:t>​</w:t>
      </w:r>
      <w:r>
        <w:rPr>
          <w:rFonts w:ascii="Arial" w:cs="Arial" w:eastAsia="Arial" w:hAnsi="Arial"/>
          <w:sz w:val="26"/>
          <w:szCs w:val="26"/>
          <w:color w:val="auto"/>
          <w:vertAlign w:val="subscript"/>
        </w:rPr>
        <w:t>​ ​​</w:t>
      </w:r>
      <w:r>
        <w:rPr>
          <w:rFonts w:ascii="Arial" w:cs="Arial" w:eastAsia="Arial" w:hAnsi="Arial"/>
          <w:sz w:val="13"/>
          <w:szCs w:val="13"/>
          <w:u w:val="single" w:color="auto"/>
          <w:color w:val="auto"/>
        </w:rPr>
        <w:t>$ 1,519,457</w:t>
      </w:r>
      <w:r>
        <w:rPr>
          <w:rFonts w:ascii="Arial" w:cs="Arial" w:eastAsia="Arial" w:hAnsi="Arial"/>
          <w:sz w:val="26"/>
          <w:szCs w:val="26"/>
          <w:b w:val="1"/>
          <w:bCs w:val="1"/>
          <w:color w:val="auto"/>
          <w:vertAlign w:val="subscript"/>
        </w:rPr>
        <w:t>​</w:t>
      </w:r>
      <w:r>
        <w:rPr>
          <w:rFonts w:ascii="Arial" w:cs="Arial" w:eastAsia="Arial" w:hAnsi="Arial"/>
          <w:sz w:val="26"/>
          <w:szCs w:val="26"/>
          <w:color w:val="auto"/>
          <w:vertAlign w:val="subscript"/>
        </w:rPr>
        <w:t>​ ​​</w:t>
      </w:r>
      <w:r>
        <w:rPr>
          <w:rFonts w:ascii="Arial" w:cs="Arial" w:eastAsia="Arial" w:hAnsi="Arial"/>
          <w:sz w:val="13"/>
          <w:szCs w:val="13"/>
          <w:b w:val="1"/>
          <w:bCs w:val="1"/>
          <w:u w:val="single" w:color="auto"/>
          <w:color w:val="auto"/>
        </w:rPr>
        <w:t>$ 3,003,749</w:t>
      </w:r>
      <w:r>
        <w:rPr>
          <w:rFonts w:ascii="Arial" w:cs="Arial" w:eastAsia="Arial" w:hAnsi="Arial"/>
          <w:sz w:val="26"/>
          <w:szCs w:val="26"/>
          <w:b w:val="1"/>
          <w:bCs w:val="1"/>
          <w:color w:val="auto"/>
          <w:vertAlign w:val="subscript"/>
        </w:rPr>
        <w:t>​</w:t>
      </w:r>
      <w:r>
        <w:rPr>
          <w:rFonts w:ascii="Arial" w:cs="Arial" w:eastAsia="Arial" w:hAnsi="Arial"/>
          <w:sz w:val="26"/>
          <w:szCs w:val="26"/>
          <w:color w:val="auto"/>
          <w:vertAlign w:val="subscript"/>
        </w:rPr>
        <w:t>​ ​​</w:t>
      </w:r>
      <w:r>
        <w:rPr>
          <w:rFonts w:ascii="Arial" w:cs="Arial" w:eastAsia="Arial" w:hAnsi="Arial"/>
          <w:sz w:val="13"/>
          <w:szCs w:val="13"/>
          <w:u w:val="single" w:color="auto"/>
          <w:color w:val="auto"/>
        </w:rPr>
        <w:t>$ 2,933,401</w:t>
      </w:r>
      <w:r>
        <w:rPr>
          <w:rFonts w:ascii="Arial" w:cs="Arial" w:eastAsia="Arial" w:hAnsi="Arial"/>
          <w:sz w:val="26"/>
          <w:szCs w:val="26"/>
          <w:b w:val="1"/>
          <w:bCs w:val="1"/>
          <w:color w:val="auto"/>
          <w:vertAlign w:val="subscript"/>
        </w:rPr>
        <w:t>​</w:t>
      </w:r>
      <w:r>
        <w:rPr>
          <w:rFonts w:ascii="Arial" w:cs="Arial" w:eastAsia="Arial" w:hAnsi="Arial"/>
          <w:sz w:val="26"/>
          <w:szCs w:val="26"/>
          <w:color w:val="auto"/>
          <w:vertAlign w:val="subscript"/>
        </w:rPr>
        <w:t>​</w:t>
      </w:r>
    </w:p>
    <w:p>
      <w:pPr>
        <w:spacing w:after="0" w:line="473" w:lineRule="exact"/>
        <w:rPr>
          <w:sz w:val="20"/>
          <w:szCs w:val="20"/>
          <w:color w:val="auto"/>
        </w:rPr>
      </w:pPr>
    </w:p>
    <w:p>
      <w:pPr>
        <w:sectPr>
          <w:pgSz w:w="11900" w:h="16838" w:orient="portrait"/>
          <w:cols w:equalWidth="0" w:num="2">
            <w:col w:w="6660" w:space="660"/>
            <w:col w:w="3580"/>
          </w:cols>
          <w:pgMar w:left="300" w:top="98" w:right="699" w:bottom="1440" w:gutter="0" w:footer="0" w:header="0"/>
          <w:type w:val="continuous"/>
        </w:sectPr>
      </w:pPr>
    </w:p>
    <w:p>
      <w:pPr>
        <w:spacing w:after="0" w:line="382"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17</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RECONCILIATIONS OF NON-GAAP FINANCIAL MEASURES</w:t>
      </w:r>
    </w:p>
    <w:p>
      <w:pPr>
        <w:ind w:left="440"/>
        <w:spacing w:after="0"/>
        <w:rPr>
          <w:sz w:val="20"/>
          <w:szCs w:val="20"/>
          <w:color w:val="auto"/>
        </w:rPr>
      </w:pPr>
      <w:r>
        <w:rPr>
          <w:rFonts w:ascii="Arial" w:cs="Arial" w:eastAsia="Arial" w:hAnsi="Arial"/>
          <w:sz w:val="19"/>
          <w:szCs w:val="19"/>
          <w:color w:val="auto"/>
        </w:rPr>
        <w:t>(In thousands, except as noted)</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2"/>
          <w:szCs w:val="12"/>
          <w:b w:val="1"/>
          <w:bCs w:val="1"/>
          <w:color w:val="0F7179"/>
        </w:rPr>
        <w:t>RECONCILIATION OF FFO OF THE OPERATING PARTNERSHIP TO FUNDS AVAILABLE FOR DISTRIBUTION (OUR SHARE)</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157"/>
        </w:trPr>
        <w:tc>
          <w:tcPr>
            <w:tcW w:w="13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40" w:type="dxa"/>
            <w:vAlign w:val="bottom"/>
            <w:shd w:val="clear" w:color="auto" w:fill="0F7179"/>
          </w:tcPr>
          <w:p>
            <w:pPr>
              <w:jc w:val="center"/>
              <w:ind w:left="1"/>
              <w:spacing w:after="0"/>
              <w:rPr>
                <w:sz w:val="20"/>
                <w:szCs w:val="20"/>
                <w:color w:val="auto"/>
              </w:rPr>
            </w:pPr>
            <w:r>
              <w:rPr>
                <w:rFonts w:ascii="Arial" w:cs="Arial" w:eastAsia="Arial" w:hAnsi="Arial"/>
                <w:sz w:val="12"/>
                <w:szCs w:val="12"/>
                <w:b w:val="1"/>
                <w:bCs w:val="1"/>
                <w:color w:val="FFFFFF"/>
                <w:w w:val="93"/>
              </w:rPr>
              <w:t>THREE</w:t>
            </w:r>
          </w:p>
        </w:tc>
        <w:tc>
          <w:tcPr>
            <w:tcW w:w="60" w:type="dxa"/>
            <w:vAlign w:val="bottom"/>
            <w:shd w:val="clear" w:color="auto" w:fill="0F7179"/>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shd w:val="clear" w:color="auto" w:fill="0F7179"/>
          </w:tcPr>
          <w:p>
            <w:pPr>
              <w:jc w:val="center"/>
              <w:spacing w:after="0"/>
              <w:rPr>
                <w:sz w:val="20"/>
                <w:szCs w:val="20"/>
                <w:color w:val="auto"/>
              </w:rPr>
            </w:pPr>
            <w:r>
              <w:rPr>
                <w:rFonts w:ascii="Arial" w:cs="Arial" w:eastAsia="Arial" w:hAnsi="Arial"/>
                <w:sz w:val="12"/>
                <w:szCs w:val="12"/>
                <w:b w:val="1"/>
                <w:bCs w:val="1"/>
                <w:color w:val="FFFFFF"/>
                <w:w w:val="92"/>
              </w:rPr>
              <w:t>SIX</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380" w:type="dxa"/>
            <w:vAlign w:val="bottom"/>
            <w:vMerge w:val="restart"/>
          </w:tcPr>
          <w:p>
            <w:pPr>
              <w:spacing w:after="0"/>
              <w:rPr>
                <w:sz w:val="20"/>
                <w:szCs w:val="20"/>
                <w:color w:val="auto"/>
              </w:rPr>
            </w:pPr>
            <w:r>
              <w:rPr>
                <w:rFonts w:ascii="Arial" w:cs="Arial" w:eastAsia="Arial" w:hAnsi="Arial"/>
                <w:sz w:val="12"/>
                <w:szCs w:val="12"/>
                <w:b w:val="1"/>
                <w:bCs w:val="1"/>
                <w:color w:val="FFFFFF"/>
              </w:rPr>
              <w:t>​</w:t>
            </w:r>
          </w:p>
        </w:tc>
        <w:tc>
          <w:tcPr>
            <w:tcW w:w="2760" w:type="dxa"/>
            <w:vAlign w:val="bottom"/>
            <w:vMerge w:val="restart"/>
          </w:tcPr>
          <w:p>
            <w:pPr>
              <w:ind w:left="1360"/>
              <w:spacing w:after="0"/>
              <w:rPr>
                <w:sz w:val="20"/>
                <w:szCs w:val="20"/>
                <w:color w:val="auto"/>
              </w:rPr>
            </w:pPr>
            <w:r>
              <w:rPr>
                <w:rFonts w:ascii="Arial" w:cs="Arial" w:eastAsia="Arial" w:hAnsi="Arial"/>
                <w:sz w:val="12"/>
                <w:szCs w:val="12"/>
                <w:b w:val="1"/>
                <w:bCs w:val="1"/>
                <w:color w:val="FFFFFF"/>
              </w:rPr>
              <w:t>​</w:t>
            </w:r>
          </w:p>
        </w:tc>
        <w:tc>
          <w:tcPr>
            <w:tcW w:w="1400" w:type="dxa"/>
            <w:vAlign w:val="bottom"/>
            <w:vMerge w:val="restart"/>
          </w:tcPr>
          <w:p>
            <w:pPr>
              <w:ind w:left="1360"/>
              <w:spacing w:after="0"/>
              <w:rPr>
                <w:sz w:val="20"/>
                <w:szCs w:val="20"/>
                <w:color w:val="auto"/>
              </w:rPr>
            </w:pPr>
            <w:r>
              <w:rPr>
                <w:rFonts w:ascii="Arial" w:cs="Arial" w:eastAsia="Arial" w:hAnsi="Arial"/>
                <w:sz w:val="12"/>
                <w:szCs w:val="12"/>
                <w:b w:val="1"/>
                <w:bCs w:val="1"/>
                <w:color w:val="FFFFFF"/>
              </w:rPr>
              <w:t>​</w:t>
            </w:r>
          </w:p>
        </w:tc>
        <w:tc>
          <w:tcPr>
            <w:tcW w:w="1040" w:type="dxa"/>
            <w:vAlign w:val="bottom"/>
            <w:shd w:val="clear" w:color="auto" w:fill="0F7179"/>
          </w:tcPr>
          <w:p>
            <w:pPr>
              <w:jc w:val="center"/>
              <w:ind w:left="21"/>
              <w:spacing w:after="0" w:line="132" w:lineRule="exact"/>
              <w:rPr>
                <w:sz w:val="20"/>
                <w:szCs w:val="20"/>
                <w:color w:val="auto"/>
              </w:rPr>
            </w:pPr>
            <w:r>
              <w:rPr>
                <w:rFonts w:ascii="Arial" w:cs="Arial" w:eastAsia="Arial" w:hAnsi="Arial"/>
                <w:sz w:val="12"/>
                <w:szCs w:val="12"/>
                <w:b w:val="1"/>
                <w:bCs w:val="1"/>
                <w:color w:val="FFFFFF"/>
                <w:w w:val="94"/>
              </w:rPr>
              <w:t>MONTHS ENDED</w:t>
            </w:r>
          </w:p>
        </w:tc>
        <w:tc>
          <w:tcPr>
            <w:tcW w:w="60" w:type="dxa"/>
            <w:vAlign w:val="bottom"/>
            <w:shd w:val="clear" w:color="auto" w:fill="0F7179"/>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shd w:val="clear" w:color="auto" w:fill="0F7179"/>
          </w:tcPr>
          <w:p>
            <w:pPr>
              <w:jc w:val="center"/>
              <w:spacing w:after="0" w:line="132" w:lineRule="exact"/>
              <w:rPr>
                <w:sz w:val="20"/>
                <w:szCs w:val="20"/>
                <w:color w:val="auto"/>
              </w:rPr>
            </w:pPr>
            <w:r>
              <w:rPr>
                <w:rFonts w:ascii="Arial" w:cs="Arial" w:eastAsia="Arial" w:hAnsi="Arial"/>
                <w:sz w:val="12"/>
                <w:szCs w:val="12"/>
                <w:b w:val="1"/>
                <w:bCs w:val="1"/>
                <w:color w:val="FFFFFF"/>
                <w:w w:val="94"/>
              </w:rPr>
              <w:t>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380" w:type="dxa"/>
            <w:vAlign w:val="bottom"/>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04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  JUNE 30, 2024</w:t>
            </w:r>
          </w:p>
        </w:tc>
        <w:tc>
          <w:tcPr>
            <w:tcW w:w="6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80" w:type="dxa"/>
            <w:vAlign w:val="bottom"/>
          </w:tcPr>
          <w:p>
            <w:pPr>
              <w:spacing w:after="0"/>
              <w:rPr>
                <w:sz w:val="13"/>
                <w:szCs w:val="13"/>
                <w:color w:val="auto"/>
              </w:rPr>
            </w:pPr>
          </w:p>
        </w:tc>
        <w:tc>
          <w:tcPr>
            <w:tcW w:w="104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 JUNE 30, 2024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0900"/>
          </w:cols>
          <w:pgMar w:left="300" w:top="98" w:right="699" w:bottom="1440" w:gutter="0" w:footer="0" w:header="0"/>
        </w:sectPr>
      </w:pPr>
    </w:p>
    <w:p>
      <w:pPr>
        <w:ind w:left="46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FFO of the Operating Partnership</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3"/>
          <w:szCs w:val="13"/>
          <w:color w:val="auto"/>
        </w:rPr>
        <w:t xml:space="preserve">​Non-cash impacts to FFO </w:t>
      </w:r>
      <w:r>
        <w:rPr>
          <w:rFonts w:ascii="Arial" w:cs="Arial" w:eastAsia="Arial" w:hAnsi="Arial"/>
          <w:sz w:val="16"/>
          <w:szCs w:val="16"/>
          <w:color w:val="auto"/>
          <w:vertAlign w:val="superscript"/>
        </w:rPr>
        <w:t>(1)</w:t>
      </w:r>
    </w:p>
    <w:p>
      <w:pPr>
        <w:ind w:left="460" w:right="1020"/>
        <w:spacing w:after="0" w:line="246" w:lineRule="auto"/>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FFO of the Operating Partnership excluding non-cash impacts</w:t>
      </w:r>
      <w:r>
        <w:rPr>
          <w:rFonts w:ascii="Arial" w:cs="Arial" w:eastAsia="Arial" w:hAnsi="Arial"/>
          <w:sz w:val="13"/>
          <w:szCs w:val="13"/>
          <w:color w:val="auto"/>
        </w:rPr>
        <w:t xml:space="preserve"> ​Tenant allowances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3"/>
          <w:szCs w:val="13"/>
          <w:color w:val="auto"/>
        </w:rPr>
        <w:t>​Operational capital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1905</wp:posOffset>
            </wp:positionV>
            <wp:extent cx="4227830" cy="1606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227830" cy="160655"/>
                    </a:xfrm>
                    <a:prstGeom prst="rect">
                      <a:avLst/>
                    </a:prstGeom>
                    <a:noFill/>
                  </pic:spPr>
                </pic:pic>
              </a:graphicData>
            </a:graphic>
          </wp:anchor>
        </w:drawing>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​Funds available for distribution</w:t>
      </w:r>
    </w:p>
    <w:p>
      <w:pPr>
        <w:spacing w:after="0" w:line="169" w:lineRule="exact"/>
        <w:rPr>
          <w:sz w:val="20"/>
          <w:szCs w:val="20"/>
          <w:color w:val="auto"/>
        </w:rPr>
      </w:pPr>
    </w:p>
    <w:p>
      <w:pPr>
        <w:ind w:left="480"/>
        <w:spacing w:after="0"/>
        <w:tabs>
          <w:tab w:leader="none" w:pos="740" w:val="left"/>
        </w:tabs>
        <w:rPr>
          <w:sz w:val="20"/>
          <w:szCs w:val="20"/>
          <w:color w:val="auto"/>
        </w:rPr>
      </w:pPr>
      <w:r>
        <w:rPr>
          <w:rFonts w:ascii="Arial" w:cs="Arial" w:eastAsia="Arial" w:hAnsi="Arial"/>
          <w:sz w:val="13"/>
          <w:szCs w:val="13"/>
          <w:color w:val="auto"/>
        </w:rPr>
        <w:t>(1)</w:t>
        <w:tab/>
        <w:t>Non-cash impacts to FFO of the Operating Partnership include: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260" w:type="dxa"/>
            <w:vAlign w:val="bottom"/>
          </w:tcPr>
          <w:p>
            <w:pPr>
              <w:spacing w:after="0"/>
              <w:rPr>
                <w:sz w:val="20"/>
                <w:szCs w:val="20"/>
                <w:color w:val="auto"/>
              </w:rPr>
            </w:pPr>
            <w:r>
              <w:rPr>
                <w:rFonts w:ascii="Arial" w:cs="Arial" w:eastAsia="Arial" w:hAnsi="Arial"/>
                <w:sz w:val="13"/>
                <w:szCs w:val="13"/>
                <w:color w:val="auto"/>
              </w:rPr>
              <w:t>​ ​</w:t>
            </w:r>
          </w:p>
        </w:tc>
        <w:tc>
          <w:tcPr>
            <w:tcW w:w="960" w:type="dxa"/>
            <w:vAlign w:val="bottom"/>
            <w:gridSpan w:val="4"/>
          </w:tcPr>
          <w:p>
            <w:pPr>
              <w:jc w:val="right"/>
              <w:ind w:right="80"/>
              <w:spacing w:after="0"/>
              <w:rPr>
                <w:sz w:val="20"/>
                <w:szCs w:val="20"/>
                <w:color w:val="auto"/>
              </w:rPr>
            </w:pPr>
            <w:r>
              <w:rPr>
                <w:rFonts w:ascii="Arial" w:cs="Arial" w:eastAsia="Arial" w:hAnsi="Arial"/>
                <w:sz w:val="13"/>
                <w:szCs w:val="13"/>
                <w:color w:val="auto"/>
              </w:rPr>
              <w:t>​$ 1,087,858​​</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20"/>
                <w:szCs w:val="20"/>
                <w:color w:val="auto"/>
              </w:rPr>
            </w:pPr>
            <w:r>
              <w:rPr>
                <w:rFonts w:ascii="Arial" w:cs="Arial" w:eastAsia="Arial" w:hAnsi="Arial"/>
                <w:sz w:val="13"/>
                <w:szCs w:val="13"/>
                <w:color w:val="auto"/>
              </w:rPr>
              <w:t>​$</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2,421,391​​</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19,998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49,238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60" w:type="dxa"/>
            <w:vAlign w:val="bottom"/>
            <w:vMerge w:val="restart"/>
          </w:tcPr>
          <w:p>
            <w:pPr>
              <w:spacing w:after="0"/>
              <w:rPr>
                <w:sz w:val="20"/>
                <w:szCs w:val="20"/>
                <w:color w:val="auto"/>
              </w:rPr>
            </w:pPr>
            <w:r>
              <w:rPr>
                <w:rFonts w:ascii="Arial" w:cs="Arial" w:eastAsia="Arial" w:hAnsi="Arial"/>
                <w:sz w:val="13"/>
                <w:szCs w:val="13"/>
                <w:color w:val="auto"/>
              </w:rPr>
              <w:t>​ ​</w:t>
            </w:r>
          </w:p>
        </w:tc>
        <w:tc>
          <w:tcPr>
            <w:tcW w:w="1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4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jc w:val="right"/>
              <w:ind w:right="80"/>
              <w:spacing w:after="0" w:line="146" w:lineRule="exact"/>
              <w:rPr>
                <w:sz w:val="20"/>
                <w:szCs w:val="20"/>
                <w:color w:val="auto"/>
              </w:rPr>
            </w:pPr>
            <w:r>
              <w:rPr>
                <w:rFonts w:ascii="Arial" w:cs="Arial" w:eastAsia="Arial" w:hAnsi="Arial"/>
                <w:sz w:val="13"/>
                <w:szCs w:val="13"/>
                <w:color w:val="auto"/>
              </w:rPr>
              <w:t>​ ​1,107,856​​</w:t>
            </w:r>
          </w:p>
        </w:tc>
        <w:tc>
          <w:tcPr>
            <w:tcW w:w="260" w:type="dxa"/>
            <w:vAlign w:val="bottom"/>
            <w:vMerge w:val="continue"/>
          </w:tcPr>
          <w:p>
            <w:pPr>
              <w:spacing w:after="0"/>
              <w:rPr>
                <w:sz w:val="12"/>
                <w:szCs w:val="12"/>
                <w:color w:val="auto"/>
              </w:rPr>
            </w:pPr>
          </w:p>
        </w:tc>
        <w:tc>
          <w:tcPr>
            <w:tcW w:w="800" w:type="dxa"/>
            <w:vAlign w:val="bottom"/>
            <w:gridSpan w:val="4"/>
          </w:tcPr>
          <w:p>
            <w:pPr>
              <w:jc w:val="right"/>
              <w:spacing w:after="0" w:line="146" w:lineRule="exact"/>
              <w:rPr>
                <w:sz w:val="20"/>
                <w:szCs w:val="20"/>
                <w:color w:val="auto"/>
              </w:rPr>
            </w:pPr>
            <w:r>
              <w:rPr>
                <w:rFonts w:ascii="Arial" w:cs="Arial" w:eastAsia="Arial" w:hAnsi="Arial"/>
                <w:sz w:val="13"/>
                <w:szCs w:val="13"/>
                <w:color w:val="auto"/>
              </w:rPr>
              <w:t>​ ​ 2,470,629​​</w:t>
            </w:r>
          </w:p>
        </w:tc>
        <w:tc>
          <w:tcPr>
            <w:tcW w:w="0" w:type="dxa"/>
            <w:vAlign w:val="bottom"/>
          </w:tcPr>
          <w:p>
            <w:pPr>
              <w:spacing w:after="0"/>
              <w:rPr>
                <w:sz w:val="1"/>
                <w:szCs w:val="1"/>
                <w:color w:val="auto"/>
              </w:rPr>
            </w:pPr>
          </w:p>
        </w:tc>
      </w:tr>
      <w:tr>
        <w:trPr>
          <w:trHeight w:val="154"/>
        </w:trPr>
        <w:tc>
          <w:tcPr>
            <w:tcW w:w="260" w:type="dxa"/>
            <w:vAlign w:val="bottom"/>
          </w:tcPr>
          <w:p>
            <w:pPr>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40"/>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(70,977​​)</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(122,585​​)</w:t>
            </w:r>
          </w:p>
        </w:tc>
        <w:tc>
          <w:tcPr>
            <w:tcW w:w="0" w:type="dxa"/>
            <w:vAlign w:val="bottom"/>
          </w:tcPr>
          <w:p>
            <w:pPr>
              <w:spacing w:after="0"/>
              <w:rPr>
                <w:sz w:val="1"/>
                <w:szCs w:val="1"/>
                <w:color w:val="auto"/>
              </w:rPr>
            </w:pPr>
          </w:p>
        </w:tc>
      </w:tr>
      <w:tr>
        <w:trPr>
          <w:trHeight w:val="164"/>
        </w:trPr>
        <w:tc>
          <w:tcPr>
            <w:tcW w:w="260" w:type="dxa"/>
            <w:vAlign w:val="bottom"/>
          </w:tcPr>
          <w:p>
            <w:pPr>
              <w:spacing w:after="0"/>
              <w:rPr>
                <w:sz w:val="20"/>
                <w:szCs w:val="20"/>
                <w:color w:val="auto"/>
              </w:rPr>
            </w:pPr>
            <w:r>
              <w:rPr>
                <w:rFonts w:ascii="Arial" w:cs="Arial" w:eastAsia="Arial" w:hAnsi="Arial"/>
                <w:sz w:val="13"/>
                <w:szCs w:val="13"/>
                <w:color w:val="auto"/>
              </w:rPr>
              <w:t>​ ​</w:t>
            </w:r>
          </w:p>
        </w:tc>
        <w:tc>
          <w:tcPr>
            <w:tcW w:w="140" w:type="dxa"/>
            <w:vAlign w:val="bottom"/>
          </w:tcPr>
          <w:p>
            <w:pPr>
              <w:spacing w:after="0"/>
              <w:rPr>
                <w:sz w:val="14"/>
                <w:szCs w:val="14"/>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ind w:right="80"/>
              <w:spacing w:after="0"/>
              <w:rPr>
                <w:sz w:val="20"/>
                <w:szCs w:val="20"/>
                <w:color w:val="auto"/>
              </w:rPr>
            </w:pPr>
            <w:r>
              <w:rPr>
                <w:rFonts w:ascii="Arial" w:cs="Arial" w:eastAsia="Arial" w:hAnsi="Arial"/>
                <w:sz w:val="13"/>
                <w:szCs w:val="13"/>
                <w:color w:val="auto"/>
              </w:rPr>
              <w:t>(45,842)</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tcPr>
          <w:p>
            <w:pPr>
              <w:ind w:left="20"/>
              <w:spacing w:after="0"/>
              <w:rPr>
                <w:sz w:val="20"/>
                <w:szCs w:val="20"/>
                <w:color w:val="auto"/>
              </w:rPr>
            </w:pPr>
            <w:r>
              <w:rPr>
                <w:rFonts w:ascii="Arial" w:cs="Arial" w:eastAsia="Arial" w:hAnsi="Arial"/>
                <w:sz w:val="13"/>
                <w:szCs w:val="13"/>
                <w:color w:val="auto"/>
              </w:rPr>
              <w:t>​</w:t>
            </w: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(77,208)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60" w:type="dxa"/>
            <w:vAlign w:val="bottom"/>
          </w:tcPr>
          <w:p>
            <w:pPr>
              <w:spacing w:after="0"/>
              <w:rPr>
                <w:sz w:val="20"/>
                <w:szCs w:val="20"/>
                <w:color w:val="auto"/>
              </w:rPr>
            </w:pPr>
            <w:r>
              <w:rPr>
                <w:rFonts w:ascii="Arial" w:cs="Arial" w:eastAsia="Arial" w:hAnsi="Arial"/>
                <w:sz w:val="13"/>
                <w:szCs w:val="13"/>
                <w:b w:val="1"/>
                <w:bCs w:val="1"/>
                <w:color w:val="auto"/>
              </w:rPr>
              <w:t>​ ​</w:t>
            </w:r>
          </w:p>
        </w:tc>
        <w:tc>
          <w:tcPr>
            <w:tcW w:w="140" w:type="dxa"/>
            <w:vAlign w:val="bottom"/>
          </w:tcPr>
          <w:p>
            <w:pPr>
              <w:spacing w:after="0"/>
              <w:rPr>
                <w:sz w:val="18"/>
                <w:szCs w:val="18"/>
                <w:color w:val="auto"/>
              </w:rPr>
            </w:pPr>
          </w:p>
        </w:tc>
        <w:tc>
          <w:tcPr>
            <w:tcW w:w="160" w:type="dxa"/>
            <w:vAlign w:val="bottom"/>
          </w:tcPr>
          <w:p>
            <w:pPr>
              <w:spacing w:after="0" w:line="200"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23"/>
                <w:szCs w:val="23"/>
                <w:b w:val="1"/>
                <w:bCs w:val="1"/>
                <w:color w:val="auto"/>
                <w:vertAlign w:val="superscript"/>
              </w:rPr>
              <w:t>$</w:t>
            </w:r>
          </w:p>
        </w:tc>
        <w:tc>
          <w:tcPr>
            <w:tcW w:w="660" w:type="dxa"/>
            <w:vAlign w:val="bottom"/>
            <w:gridSpan w:val="2"/>
          </w:tcPr>
          <w:p>
            <w:pPr>
              <w:jc w:val="right"/>
              <w:ind w:right="80"/>
              <w:spacing w:after="0" w:line="200" w:lineRule="exact"/>
              <w:rPr>
                <w:sz w:val="20"/>
                <w:szCs w:val="20"/>
                <w:color w:val="auto"/>
              </w:rPr>
            </w:pPr>
            <w:r>
              <w:rPr>
                <w:rFonts w:ascii="Arial" w:cs="Arial" w:eastAsia="Arial" w:hAnsi="Arial"/>
                <w:sz w:val="12"/>
                <w:szCs w:val="12"/>
                <w:b w:val="1"/>
                <w:bCs w:val="1"/>
                <w:color w:val="auto"/>
              </w:rPr>
              <w:t>991,037</w:t>
            </w:r>
            <w:r>
              <w:rPr>
                <w:rFonts w:ascii="Arial" w:cs="Arial" w:eastAsia="Arial" w:hAnsi="Arial"/>
                <w:sz w:val="23"/>
                <w:szCs w:val="23"/>
                <w:b w:val="1"/>
                <w:bCs w:val="1"/>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4"/>
          </w:tcPr>
          <w:p>
            <w:pPr>
              <w:jc w:val="right"/>
              <w:spacing w:after="0" w:line="200"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$ 2,270,836</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44"/>
        </w:trPr>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540" w:type="dxa"/>
            <w:vAlign w:val="bottom"/>
            <w:shd w:val="clear" w:color="auto" w:fill="000000"/>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00" w:type="dxa"/>
            <w:vAlign w:val="bottom"/>
            <w:shd w:val="clear" w:color="auto" w:fill="000000"/>
          </w:tcPr>
          <w:p>
            <w:pPr>
              <w:spacing w:after="0"/>
              <w:rPr>
                <w:sz w:val="3"/>
                <w:szCs w:val="3"/>
                <w:color w:val="auto"/>
              </w:rPr>
            </w:pPr>
          </w:p>
        </w:tc>
        <w:tc>
          <w:tcPr>
            <w:tcW w:w="60" w:type="dxa"/>
            <w:vAlign w:val="bottom"/>
            <w:tcBorders>
              <w:lef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775970</wp:posOffset>
            </wp:positionH>
            <wp:positionV relativeFrom="paragraph">
              <wp:posOffset>-173990</wp:posOffset>
            </wp:positionV>
            <wp:extent cx="662940" cy="1606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62940" cy="160655"/>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2">
            <w:col w:w="5240" w:space="720"/>
            <w:col w:w="4940"/>
          </w:cols>
          <w:pgMar w:left="300" w:top="98" w:right="699" w:bottom="1440" w:gutter="0" w:footer="0" w:header="0"/>
          <w:type w:val="continuous"/>
        </w:sectPr>
      </w:pPr>
    </w:p>
    <w:tbl>
      <w:tblPr>
        <w:tblLayout w:type="fixed"/>
        <w:tblInd w:w="460" w:type="dxa"/>
        <w:tblCellMar>
          <w:top w:w="0" w:type="dxa"/>
          <w:left w:w="0" w:type="dxa"/>
          <w:bottom w:w="0" w:type="dxa"/>
          <w:right w:w="0" w:type="dxa"/>
        </w:tblCellMar>
      </w:tblPr>
      <w:tr>
        <w:trPr>
          <w:trHeight w:val="157"/>
        </w:trPr>
        <w:tc>
          <w:tcPr>
            <w:tcW w:w="10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680" w:type="dxa"/>
            <w:vAlign w:val="bottom"/>
            <w:gridSpan w:val="2"/>
            <w:shd w:val="clear" w:color="auto" w:fill="0F7179"/>
          </w:tcPr>
          <w:p>
            <w:pPr>
              <w:ind w:left="280"/>
              <w:spacing w:after="0"/>
              <w:rPr>
                <w:sz w:val="20"/>
                <w:szCs w:val="20"/>
                <w:color w:val="auto"/>
              </w:rPr>
            </w:pPr>
            <w:r>
              <w:rPr>
                <w:rFonts w:ascii="Arial" w:cs="Arial" w:eastAsia="Arial" w:hAnsi="Arial"/>
                <w:sz w:val="12"/>
                <w:szCs w:val="12"/>
                <w:b w:val="1"/>
                <w:bCs w:val="1"/>
                <w:color w:val="FFFFFF"/>
                <w:w w:val="93"/>
              </w:rPr>
              <w:t>THREE</w:t>
            </w:r>
          </w:p>
        </w:tc>
        <w:tc>
          <w:tcPr>
            <w:tcW w:w="300" w:type="dxa"/>
            <w:vAlign w:val="bottom"/>
            <w:shd w:val="clear" w:color="auto" w:fill="0F7179"/>
          </w:tcPr>
          <w:p>
            <w:pPr>
              <w:spacing w:after="0"/>
              <w:rPr>
                <w:sz w:val="13"/>
                <w:szCs w:val="13"/>
                <w:color w:val="auto"/>
              </w:rPr>
            </w:pPr>
          </w:p>
        </w:tc>
        <w:tc>
          <w:tcPr>
            <w:tcW w:w="120" w:type="dxa"/>
            <w:vAlign w:val="bottom"/>
            <w:tcBorders>
              <w:left w:val="single" w:sz="8" w:color="0F7179"/>
            </w:tcBorders>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580" w:type="dxa"/>
            <w:vAlign w:val="bottom"/>
            <w:gridSpan w:val="2"/>
            <w:shd w:val="clear" w:color="auto" w:fill="0F7179"/>
          </w:tcPr>
          <w:p>
            <w:pPr>
              <w:jc w:val="center"/>
              <w:ind w:left="181"/>
              <w:spacing w:after="0"/>
              <w:rPr>
                <w:sz w:val="20"/>
                <w:szCs w:val="20"/>
                <w:color w:val="auto"/>
              </w:rPr>
            </w:pPr>
            <w:r>
              <w:rPr>
                <w:rFonts w:ascii="Arial" w:cs="Arial" w:eastAsia="Arial" w:hAnsi="Arial"/>
                <w:sz w:val="12"/>
                <w:szCs w:val="12"/>
                <w:b w:val="1"/>
                <w:bCs w:val="1"/>
                <w:color w:val="FFFFFF"/>
                <w:w w:val="92"/>
              </w:rPr>
              <w:t>SIX</w:t>
            </w:r>
          </w:p>
        </w:tc>
        <w:tc>
          <w:tcPr>
            <w:tcW w:w="320" w:type="dxa"/>
            <w:vAlign w:val="bottom"/>
            <w:shd w:val="clear" w:color="auto" w:fill="0F7179"/>
          </w:tcPr>
          <w:p>
            <w:pPr>
              <w:spacing w:after="0"/>
              <w:rPr>
                <w:sz w:val="13"/>
                <w:szCs w:val="13"/>
                <w:color w:val="auto"/>
              </w:rPr>
            </w:pPr>
          </w:p>
        </w:tc>
        <w:tc>
          <w:tcPr>
            <w:tcW w:w="40" w:type="dxa"/>
            <w:vAlign w:val="bottom"/>
            <w:tcBorders>
              <w:right w:val="single" w:sz="8" w:color="0F7179"/>
            </w:tcBorders>
            <w:shd w:val="clear" w:color="auto" w:fill="0F717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100" w:type="dxa"/>
            <w:vAlign w:val="bottom"/>
            <w:vMerge w:val="restart"/>
          </w:tcPr>
          <w:p>
            <w:pPr>
              <w:spacing w:after="0"/>
              <w:rPr>
                <w:sz w:val="20"/>
                <w:szCs w:val="20"/>
                <w:color w:val="auto"/>
              </w:rPr>
            </w:pPr>
            <w:r>
              <w:rPr>
                <w:rFonts w:ascii="Arial" w:cs="Arial" w:eastAsia="Arial" w:hAnsi="Arial"/>
                <w:sz w:val="12"/>
                <w:szCs w:val="12"/>
                <w:b w:val="1"/>
                <w:bCs w:val="1"/>
                <w:color w:val="FFFFFF"/>
              </w:rPr>
              <w:t>​</w:t>
            </w:r>
          </w:p>
        </w:tc>
        <w:tc>
          <w:tcPr>
            <w:tcW w:w="5320" w:type="dxa"/>
            <w:vAlign w:val="bottom"/>
            <w:vMerge w:val="restart"/>
          </w:tcPr>
          <w:p>
            <w:pPr>
              <w:ind w:left="2640"/>
              <w:spacing w:after="0"/>
              <w:rPr>
                <w:sz w:val="20"/>
                <w:szCs w:val="20"/>
                <w:color w:val="auto"/>
              </w:rPr>
            </w:pPr>
            <w:r>
              <w:rPr>
                <w:rFonts w:ascii="Arial" w:cs="Arial" w:eastAsia="Arial" w:hAnsi="Arial"/>
                <w:sz w:val="12"/>
                <w:szCs w:val="12"/>
                <w:b w:val="1"/>
                <w:bCs w:val="1"/>
                <w:color w:val="FFFFFF"/>
              </w:rPr>
              <w:t>​</w:t>
            </w:r>
          </w:p>
        </w:tc>
        <w:tc>
          <w:tcPr>
            <w:tcW w:w="120" w:type="dxa"/>
            <w:vAlign w:val="bottom"/>
            <w:vMerge w:val="restart"/>
          </w:tcPr>
          <w:p>
            <w:pPr>
              <w:ind w:left="8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1"/>
                <w:szCs w:val="11"/>
                <w:color w:val="auto"/>
              </w:rPr>
            </w:pPr>
          </w:p>
        </w:tc>
        <w:tc>
          <w:tcPr>
            <w:tcW w:w="980" w:type="dxa"/>
            <w:vAlign w:val="bottom"/>
            <w:gridSpan w:val="3"/>
            <w:shd w:val="clear" w:color="auto" w:fill="0F7179"/>
          </w:tcPr>
          <w:p>
            <w:pPr>
              <w:ind w:left="20"/>
              <w:spacing w:after="0" w:line="132" w:lineRule="exact"/>
              <w:rPr>
                <w:sz w:val="20"/>
                <w:szCs w:val="20"/>
                <w:color w:val="auto"/>
              </w:rPr>
            </w:pPr>
            <w:r>
              <w:rPr>
                <w:rFonts w:ascii="Arial" w:cs="Arial" w:eastAsia="Arial" w:hAnsi="Arial"/>
                <w:sz w:val="12"/>
                <w:szCs w:val="12"/>
                <w:b w:val="1"/>
                <w:bCs w:val="1"/>
                <w:color w:val="FFFFFF"/>
                <w:w w:val="94"/>
              </w:rPr>
              <w:t>MONTHS ENDED</w:t>
            </w:r>
          </w:p>
        </w:tc>
        <w:tc>
          <w:tcPr>
            <w:tcW w:w="120" w:type="dxa"/>
            <w:vAlign w:val="bottom"/>
            <w:tcBorders>
              <w:left w:val="single" w:sz="8" w:color="0F7179"/>
            </w:tcBorders>
          </w:tcPr>
          <w:p>
            <w:pPr>
              <w:spacing w:after="0"/>
              <w:rPr>
                <w:sz w:val="11"/>
                <w:szCs w:val="11"/>
                <w:color w:val="auto"/>
              </w:rPr>
            </w:pPr>
          </w:p>
        </w:tc>
        <w:tc>
          <w:tcPr>
            <w:tcW w:w="1040" w:type="dxa"/>
            <w:vAlign w:val="bottom"/>
            <w:tcBorders>
              <w:right w:val="single" w:sz="8" w:color="0F7179"/>
            </w:tcBorders>
            <w:gridSpan w:val="5"/>
            <w:shd w:val="clear" w:color="auto" w:fill="0F7179"/>
          </w:tcPr>
          <w:p>
            <w:pPr>
              <w:jc w:val="center"/>
              <w:spacing w:after="0" w:line="132" w:lineRule="exact"/>
              <w:rPr>
                <w:sz w:val="20"/>
                <w:szCs w:val="20"/>
                <w:color w:val="auto"/>
              </w:rPr>
            </w:pPr>
            <w:r>
              <w:rPr>
                <w:rFonts w:ascii="Arial" w:cs="Arial" w:eastAsia="Arial" w:hAnsi="Arial"/>
                <w:sz w:val="12"/>
                <w:szCs w:val="12"/>
                <w:b w:val="1"/>
                <w:bCs w:val="1"/>
                <w:color w:val="FFFFFF"/>
                <w:w w:val="94"/>
              </w:rPr>
              <w:t>MONTHS ENDED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00" w:type="dxa"/>
            <w:vAlign w:val="bottom"/>
            <w:vMerge w:val="continue"/>
          </w:tcPr>
          <w:p>
            <w:pPr>
              <w:spacing w:after="0"/>
              <w:rPr>
                <w:sz w:val="13"/>
                <w:szCs w:val="13"/>
                <w:color w:val="auto"/>
              </w:rPr>
            </w:pPr>
          </w:p>
        </w:tc>
        <w:tc>
          <w:tcPr>
            <w:tcW w:w="53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980" w:type="dxa"/>
            <w:vAlign w:val="bottom"/>
            <w:gridSpan w:val="3"/>
            <w:shd w:val="clear" w:color="auto" w:fill="0F7179"/>
          </w:tcPr>
          <w:p>
            <w:pPr>
              <w:ind w:left="100"/>
              <w:spacing w:after="0"/>
              <w:rPr>
                <w:sz w:val="20"/>
                <w:szCs w:val="20"/>
                <w:color w:val="auto"/>
              </w:rPr>
            </w:pPr>
            <w:r>
              <w:rPr>
                <w:rFonts w:ascii="Arial" w:cs="Arial" w:eastAsia="Arial" w:hAnsi="Arial"/>
                <w:sz w:val="12"/>
                <w:szCs w:val="12"/>
                <w:b w:val="1"/>
                <w:bCs w:val="1"/>
                <w:color w:val="FFFFFF"/>
                <w:w w:val="94"/>
              </w:rPr>
              <w:t>JUNE 30, 2024  ​</w:t>
            </w:r>
          </w:p>
        </w:tc>
        <w:tc>
          <w:tcPr>
            <w:tcW w:w="120" w:type="dxa"/>
            <w:vAlign w:val="bottom"/>
            <w:tcBorders>
              <w:left w:val="single" w:sz="8" w:color="0F7179"/>
            </w:tcBorders>
          </w:tcPr>
          <w:p>
            <w:pPr>
              <w:spacing w:after="0"/>
              <w:rPr>
                <w:sz w:val="13"/>
                <w:szCs w:val="13"/>
                <w:color w:val="auto"/>
              </w:rPr>
            </w:pPr>
          </w:p>
        </w:tc>
        <w:tc>
          <w:tcPr>
            <w:tcW w:w="10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940" w:type="dxa"/>
            <w:vAlign w:val="bottom"/>
            <w:tcBorders>
              <w:right w:val="single" w:sz="8" w:color="0F7179"/>
            </w:tcBorders>
            <w:gridSpan w:val="4"/>
            <w:shd w:val="clear" w:color="auto" w:fill="0F7179"/>
          </w:tcPr>
          <w:p>
            <w:pPr>
              <w:ind w:left="40"/>
              <w:spacing w:after="0"/>
              <w:rPr>
                <w:sz w:val="20"/>
                <w:szCs w:val="20"/>
                <w:color w:val="auto"/>
              </w:rPr>
            </w:pPr>
            <w:r>
              <w:rPr>
                <w:rFonts w:ascii="Arial" w:cs="Arial" w:eastAsia="Arial" w:hAnsi="Arial"/>
                <w:sz w:val="12"/>
                <w:szCs w:val="12"/>
                <w:b w:val="1"/>
                <w:bCs w:val="1"/>
                <w:color w:val="FFFFFF"/>
                <w:w w:val="96"/>
              </w:rPr>
              <w:t>JUNE 30, 2024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420" w:type="dxa"/>
            <w:vAlign w:val="bottom"/>
            <w:gridSpan w:val="2"/>
          </w:tcPr>
          <w:p>
            <w:pPr>
              <w:spacing w:after="0"/>
              <w:rPr>
                <w:sz w:val="20"/>
                <w:szCs w:val="20"/>
                <w:color w:val="auto"/>
              </w:rPr>
            </w:pPr>
            <w:r>
              <w:rPr>
                <w:rFonts w:ascii="Arial" w:cs="Arial" w:eastAsia="Arial" w:hAnsi="Arial"/>
                <w:sz w:val="13"/>
                <w:szCs w:val="13"/>
                <w:color w:val="auto"/>
              </w:rPr>
              <w:t>​Deductions: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 ​</w:t>
            </w:r>
          </w:p>
        </w:tc>
        <w:tc>
          <w:tcPr>
            <w:tcW w:w="320" w:type="dxa"/>
            <w:vAlign w:val="bottom"/>
          </w:tcPr>
          <w:p>
            <w:pPr>
              <w:spacing w:after="0"/>
              <w:rPr>
                <w:sz w:val="13"/>
                <w:szCs w:val="13"/>
                <w:color w:val="auto"/>
              </w:rPr>
            </w:pPr>
          </w:p>
        </w:tc>
        <w:tc>
          <w:tcPr>
            <w:tcW w:w="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5420" w:type="dxa"/>
            <w:vAlign w:val="bottom"/>
            <w:gridSpan w:val="2"/>
          </w:tcPr>
          <w:p>
            <w:pPr>
              <w:spacing w:after="0"/>
              <w:rPr>
                <w:sz w:val="20"/>
                <w:szCs w:val="20"/>
                <w:color w:val="auto"/>
              </w:rPr>
            </w:pPr>
            <w:r>
              <w:rPr>
                <w:rFonts w:ascii="Arial" w:cs="Arial" w:eastAsia="Arial" w:hAnsi="Arial"/>
                <w:sz w:val="13"/>
                <w:szCs w:val="13"/>
                <w:color w:val="auto"/>
              </w:rPr>
              <w:t>​  Fair value of debt amortization</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(273​​)</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 ​</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(538​​)</w:t>
            </w:r>
          </w:p>
        </w:tc>
        <w:tc>
          <w:tcPr>
            <w:tcW w:w="0" w:type="dxa"/>
            <w:vAlign w:val="bottom"/>
          </w:tcPr>
          <w:p>
            <w:pPr>
              <w:spacing w:after="0"/>
              <w:rPr>
                <w:sz w:val="1"/>
                <w:szCs w:val="1"/>
                <w:color w:val="auto"/>
              </w:rPr>
            </w:pPr>
          </w:p>
        </w:tc>
      </w:tr>
      <w:tr>
        <w:trPr>
          <w:trHeight w:val="154"/>
        </w:trPr>
        <w:tc>
          <w:tcPr>
            <w:tcW w:w="5420" w:type="dxa"/>
            <w:vAlign w:val="bottom"/>
            <w:gridSpan w:val="2"/>
          </w:tcPr>
          <w:p>
            <w:pPr>
              <w:spacing w:after="0"/>
              <w:rPr>
                <w:sz w:val="20"/>
                <w:szCs w:val="20"/>
                <w:color w:val="auto"/>
              </w:rPr>
            </w:pPr>
            <w:r>
              <w:rPr>
                <w:rFonts w:ascii="Arial" w:cs="Arial" w:eastAsia="Arial" w:hAnsi="Arial"/>
                <w:sz w:val="13"/>
                <w:szCs w:val="13"/>
                <w:color w:val="auto"/>
              </w:rPr>
              <w:t>​  Fair market value of lease amortization</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(130​​)</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 ​</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(306​​)</w:t>
            </w:r>
          </w:p>
        </w:tc>
        <w:tc>
          <w:tcPr>
            <w:tcW w:w="0" w:type="dxa"/>
            <w:vAlign w:val="bottom"/>
          </w:tcPr>
          <w:p>
            <w:pPr>
              <w:spacing w:after="0"/>
              <w:rPr>
                <w:sz w:val="1"/>
                <w:szCs w:val="1"/>
                <w:color w:val="auto"/>
              </w:rPr>
            </w:pPr>
          </w:p>
        </w:tc>
      </w:tr>
      <w:tr>
        <w:trPr>
          <w:trHeight w:val="154"/>
        </w:trPr>
        <w:tc>
          <w:tcPr>
            <w:tcW w:w="5420" w:type="dxa"/>
            <w:vAlign w:val="bottom"/>
            <w:gridSpan w:val="2"/>
          </w:tcPr>
          <w:p>
            <w:pPr>
              <w:spacing w:after="0"/>
              <w:rPr>
                <w:sz w:val="20"/>
                <w:szCs w:val="20"/>
                <w:color w:val="auto"/>
              </w:rPr>
            </w:pPr>
            <w:r>
              <w:rPr>
                <w:rFonts w:ascii="Arial" w:cs="Arial" w:eastAsia="Arial" w:hAnsi="Arial"/>
                <w:sz w:val="13"/>
                <w:szCs w:val="13"/>
                <w:color w:val="auto"/>
              </w:rPr>
              <w:t>​Additions: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 ​</w:t>
            </w:r>
          </w:p>
        </w:tc>
        <w:tc>
          <w:tcPr>
            <w:tcW w:w="320" w:type="dxa"/>
            <w:vAlign w:val="bottom"/>
          </w:tcPr>
          <w:p>
            <w:pPr>
              <w:spacing w:after="0"/>
              <w:rPr>
                <w:sz w:val="13"/>
                <w:szCs w:val="13"/>
                <w:color w:val="auto"/>
              </w:rPr>
            </w:pPr>
          </w:p>
        </w:tc>
        <w:tc>
          <w:tcPr>
            <w:tcW w:w="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320" w:type="dxa"/>
            <w:vAlign w:val="bottom"/>
          </w:tcPr>
          <w:p>
            <w:pPr>
              <w:ind w:left="40"/>
              <w:spacing w:after="0"/>
              <w:rPr>
                <w:sz w:val="20"/>
                <w:szCs w:val="20"/>
                <w:color w:val="auto"/>
              </w:rPr>
            </w:pPr>
            <w:r>
              <w:rPr>
                <w:rFonts w:ascii="Arial" w:cs="Arial" w:eastAsia="Arial" w:hAnsi="Arial"/>
                <w:sz w:val="13"/>
                <w:szCs w:val="13"/>
                <w:color w:val="auto"/>
              </w:rPr>
              <w:t>Straight-line lease loss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100" w:type="dxa"/>
            <w:vAlign w:val="bottom"/>
            <w:gridSpan w:val="4"/>
          </w:tcPr>
          <w:p>
            <w:pPr>
              <w:jc w:val="right"/>
              <w:ind w:right="80"/>
              <w:spacing w:after="0"/>
              <w:rPr>
                <w:sz w:val="20"/>
                <w:szCs w:val="20"/>
                <w:color w:val="auto"/>
              </w:rPr>
            </w:pPr>
            <w:r>
              <w:rPr>
                <w:rFonts w:ascii="Arial" w:cs="Arial" w:eastAsia="Arial" w:hAnsi="Arial"/>
                <w:sz w:val="13"/>
                <w:szCs w:val="13"/>
                <w:color w:val="auto"/>
              </w:rPr>
              <w:t>​ ​ 4,187​​</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 ​ 8,793​​</w:t>
            </w:r>
          </w:p>
        </w:tc>
        <w:tc>
          <w:tcPr>
            <w:tcW w:w="0" w:type="dxa"/>
            <w:vAlign w:val="bottom"/>
          </w:tcPr>
          <w:p>
            <w:pPr>
              <w:spacing w:after="0"/>
              <w:rPr>
                <w:sz w:val="1"/>
                <w:szCs w:val="1"/>
                <w:color w:val="auto"/>
              </w:rPr>
            </w:pPr>
          </w:p>
        </w:tc>
      </w:tr>
      <w:tr>
        <w:trPr>
          <w:trHeight w:val="143"/>
        </w:trPr>
        <w:tc>
          <w:tcPr>
            <w:tcW w:w="5420" w:type="dxa"/>
            <w:vAlign w:val="bottom"/>
            <w:gridSpan w:val="2"/>
          </w:tcPr>
          <w:p>
            <w:pPr>
              <w:spacing w:after="0" w:line="143" w:lineRule="exact"/>
              <w:rPr>
                <w:sz w:val="20"/>
                <w:szCs w:val="20"/>
                <w:color w:val="auto"/>
              </w:rPr>
            </w:pPr>
            <w:r>
              <w:rPr>
                <w:rFonts w:ascii="Arial" w:cs="Arial" w:eastAsia="Arial" w:hAnsi="Arial"/>
                <w:sz w:val="13"/>
                <w:szCs w:val="13"/>
                <w:color w:val="auto"/>
              </w:rPr>
              <w:t>​  Stock based compensation expense</w:t>
            </w:r>
          </w:p>
        </w:tc>
        <w:tc>
          <w:tcPr>
            <w:tcW w:w="2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 ​</w:t>
            </w:r>
          </w:p>
        </w:tc>
        <w:tc>
          <w:tcPr>
            <w:tcW w:w="1100" w:type="dxa"/>
            <w:vAlign w:val="bottom"/>
            <w:gridSpan w:val="4"/>
          </w:tcPr>
          <w:p>
            <w:pPr>
              <w:jc w:val="right"/>
              <w:ind w:right="80"/>
              <w:spacing w:after="0" w:line="143" w:lineRule="exact"/>
              <w:rPr>
                <w:sz w:val="20"/>
                <w:szCs w:val="20"/>
                <w:color w:val="auto"/>
              </w:rPr>
            </w:pPr>
            <w:r>
              <w:rPr>
                <w:rFonts w:ascii="Arial" w:cs="Arial" w:eastAsia="Arial" w:hAnsi="Arial"/>
                <w:sz w:val="13"/>
                <w:szCs w:val="13"/>
                <w:color w:val="auto"/>
              </w:rPr>
              <w:t>​ ​ 9,964​​</w:t>
            </w:r>
          </w:p>
        </w:tc>
        <w:tc>
          <w:tcPr>
            <w:tcW w:w="10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2"/>
                <w:szCs w:val="12"/>
                <w:color w:val="auto"/>
              </w:rPr>
            </w:pPr>
          </w:p>
        </w:tc>
        <w:tc>
          <w:tcPr>
            <w:tcW w:w="560" w:type="dxa"/>
            <w:vAlign w:val="bottom"/>
            <w:gridSpan w:val="4"/>
          </w:tcPr>
          <w:p>
            <w:pPr>
              <w:jc w:val="right"/>
              <w:spacing w:after="0" w:line="143" w:lineRule="exact"/>
              <w:rPr>
                <w:sz w:val="20"/>
                <w:szCs w:val="20"/>
                <w:color w:val="auto"/>
              </w:rPr>
            </w:pPr>
            <w:r>
              <w:rPr>
                <w:rFonts w:ascii="Arial" w:cs="Arial" w:eastAsia="Arial" w:hAnsi="Arial"/>
                <w:sz w:val="13"/>
                <w:szCs w:val="13"/>
                <w:color w:val="auto"/>
              </w:rPr>
              <w:t>​ ​19,798​​</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13"/>
                <w:szCs w:val="13"/>
                <w:color w:val="auto"/>
              </w:rPr>
            </w:pPr>
          </w:p>
        </w:tc>
        <w:tc>
          <w:tcPr>
            <w:tcW w:w="5320" w:type="dxa"/>
            <w:vAlign w:val="bottom"/>
          </w:tcPr>
          <w:p>
            <w:pPr>
              <w:ind w:left="40"/>
              <w:spacing w:after="0"/>
              <w:rPr>
                <w:sz w:val="20"/>
                <w:szCs w:val="20"/>
                <w:color w:val="auto"/>
              </w:rPr>
            </w:pPr>
            <w:r>
              <w:rPr>
                <w:rFonts w:ascii="Arial" w:cs="Arial" w:eastAsia="Arial" w:hAnsi="Arial"/>
                <w:sz w:val="13"/>
                <w:szCs w:val="13"/>
                <w:color w:val="auto"/>
              </w:rPr>
              <w:t>Unrealized (gains) losses in fair value of publicly traded equity instruments and derivative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320" w:type="dxa"/>
            <w:vAlign w:val="bottom"/>
          </w:tcPr>
          <w:p>
            <w:pPr>
              <w:ind w:left="180"/>
              <w:spacing w:after="0"/>
              <w:rPr>
                <w:sz w:val="20"/>
                <w:szCs w:val="20"/>
                <w:color w:val="auto"/>
              </w:rPr>
            </w:pPr>
            <w:r>
              <w:rPr>
                <w:rFonts w:ascii="Arial" w:cs="Arial" w:eastAsia="Arial" w:hAnsi="Arial"/>
                <w:sz w:val="13"/>
                <w:szCs w:val="13"/>
                <w:color w:val="auto"/>
              </w:rPr>
              <w:t>instrument, net</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100" w:type="dxa"/>
            <w:vAlign w:val="bottom"/>
            <w:gridSpan w:val="4"/>
          </w:tcPr>
          <w:p>
            <w:pPr>
              <w:jc w:val="right"/>
              <w:ind w:right="80"/>
              <w:spacing w:after="0"/>
              <w:rPr>
                <w:sz w:val="20"/>
                <w:szCs w:val="20"/>
                <w:color w:val="auto"/>
              </w:rPr>
            </w:pPr>
            <w:r>
              <w:rPr>
                <w:rFonts w:ascii="Arial" w:cs="Arial" w:eastAsia="Arial" w:hAnsi="Arial"/>
                <w:sz w:val="13"/>
                <w:szCs w:val="13"/>
                <w:color w:val="auto"/>
              </w:rPr>
              <w:t>​ ​(2,405​​)</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5"/>
                <w:szCs w:val="15"/>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 ​ 4,787​​</w:t>
            </w:r>
          </w:p>
        </w:tc>
        <w:tc>
          <w:tcPr>
            <w:tcW w:w="0" w:type="dxa"/>
            <w:vAlign w:val="bottom"/>
          </w:tcPr>
          <w:p>
            <w:pPr>
              <w:spacing w:after="0"/>
              <w:rPr>
                <w:sz w:val="1"/>
                <w:szCs w:val="1"/>
                <w:color w:val="auto"/>
              </w:rPr>
            </w:pPr>
          </w:p>
        </w:tc>
      </w:tr>
      <w:tr>
        <w:trPr>
          <w:trHeight w:val="156"/>
        </w:trPr>
        <w:tc>
          <w:tcPr>
            <w:tcW w:w="5420" w:type="dxa"/>
            <w:vAlign w:val="bottom"/>
            <w:gridSpan w:val="2"/>
          </w:tcPr>
          <w:p>
            <w:pPr>
              <w:spacing w:after="0"/>
              <w:rPr>
                <w:sz w:val="20"/>
                <w:szCs w:val="20"/>
                <w:color w:val="auto"/>
              </w:rPr>
            </w:pPr>
            <w:r>
              <w:rPr>
                <w:rFonts w:ascii="Arial" w:cs="Arial" w:eastAsia="Arial" w:hAnsi="Arial"/>
                <w:sz w:val="13"/>
                <w:szCs w:val="13"/>
                <w:color w:val="auto"/>
              </w:rPr>
              <w:t>​  Write-off of pre-development costs</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68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ind w:right="80"/>
              <w:spacing w:after="0"/>
              <w:rPr>
                <w:sz w:val="20"/>
                <w:szCs w:val="20"/>
                <w:color w:val="auto"/>
              </w:rPr>
            </w:pPr>
            <w:r>
              <w:rPr>
                <w:rFonts w:ascii="Arial" w:cs="Arial" w:eastAsia="Arial" w:hAnsi="Arial"/>
                <w:sz w:val="13"/>
                <w:szCs w:val="13"/>
                <w:color w:val="auto"/>
              </w:rPr>
              <w:t>21​​</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 ​</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21​​</w:t>
            </w:r>
          </w:p>
        </w:tc>
        <w:tc>
          <w:tcPr>
            <w:tcW w:w="0" w:type="dxa"/>
            <w:vAlign w:val="bottom"/>
          </w:tcPr>
          <w:p>
            <w:pPr>
              <w:spacing w:after="0"/>
              <w:rPr>
                <w:sz w:val="1"/>
                <w:szCs w:val="1"/>
                <w:color w:val="auto"/>
              </w:rPr>
            </w:pPr>
          </w:p>
        </w:tc>
      </w:tr>
      <w:tr>
        <w:trPr>
          <w:trHeight w:val="164"/>
        </w:trPr>
        <w:tc>
          <w:tcPr>
            <w:tcW w:w="5420" w:type="dxa"/>
            <w:vAlign w:val="bottom"/>
            <w:gridSpan w:val="2"/>
          </w:tcPr>
          <w:p>
            <w:pPr>
              <w:spacing w:after="0"/>
              <w:rPr>
                <w:sz w:val="20"/>
                <w:szCs w:val="20"/>
                <w:color w:val="auto"/>
              </w:rPr>
            </w:pPr>
            <w:r>
              <w:rPr>
                <w:rFonts w:ascii="Arial" w:cs="Arial" w:eastAsia="Arial" w:hAnsi="Arial"/>
                <w:sz w:val="13"/>
                <w:szCs w:val="13"/>
                <w:color w:val="auto"/>
              </w:rPr>
              <w:t>​  Mortgage, financing fee, accretion interest, and terminated swap amortization expense</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100" w:type="dxa"/>
            <w:vAlign w:val="bottom"/>
            <w:gridSpan w:val="4"/>
          </w:tcPr>
          <w:p>
            <w:pPr>
              <w:jc w:val="right"/>
              <w:ind w:right="80"/>
              <w:spacing w:after="0"/>
              <w:rPr>
                <w:sz w:val="20"/>
                <w:szCs w:val="20"/>
                <w:color w:val="auto"/>
              </w:rPr>
            </w:pPr>
            <w:r>
              <w:rPr>
                <w:rFonts w:ascii="Arial" w:cs="Arial" w:eastAsia="Arial" w:hAnsi="Arial"/>
                <w:sz w:val="13"/>
                <w:szCs w:val="13"/>
                <w:color w:val="auto"/>
              </w:rPr>
              <w:t>​ ​ 8,634</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4"/>
                <w:szCs w:val="14"/>
                <w:color w:val="auto"/>
              </w:rPr>
            </w:pPr>
          </w:p>
        </w:tc>
        <w:tc>
          <w:tcPr>
            <w:tcW w:w="560" w:type="dxa"/>
            <w:vAlign w:val="bottom"/>
            <w:gridSpan w:val="4"/>
          </w:tcPr>
          <w:p>
            <w:pPr>
              <w:jc w:val="right"/>
              <w:spacing w:after="0"/>
              <w:rPr>
                <w:sz w:val="20"/>
                <w:szCs w:val="20"/>
                <w:color w:val="auto"/>
              </w:rPr>
            </w:pPr>
            <w:r>
              <w:rPr>
                <w:rFonts w:ascii="Arial" w:cs="Arial" w:eastAsia="Arial" w:hAnsi="Arial"/>
                <w:sz w:val="13"/>
                <w:szCs w:val="13"/>
                <w:color w:val="auto"/>
              </w:rPr>
              <w:t>​ ​16,683</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5320" w:type="dxa"/>
            <w:vAlign w:val="bottom"/>
          </w:tcPr>
          <w:p>
            <w:pPr>
              <w:spacing w:after="0"/>
              <w:rPr>
                <w:sz w:val="13"/>
                <w:szCs w:val="13"/>
                <w:color w:val="auto"/>
              </w:rPr>
            </w:pPr>
          </w:p>
        </w:tc>
        <w:tc>
          <w:tcPr>
            <w:tcW w:w="2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 ​</w:t>
            </w:r>
          </w:p>
        </w:tc>
        <w:tc>
          <w:tcPr>
            <w:tcW w:w="1100" w:type="dxa"/>
            <w:vAlign w:val="bottom"/>
            <w:gridSpan w:val="4"/>
          </w:tcPr>
          <w:p>
            <w:pPr>
              <w:jc w:val="right"/>
              <w:ind w:right="80"/>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u w:val="single" w:color="auto"/>
                <w:color w:val="auto"/>
              </w:rPr>
              <w:t>$</w:t>
            </w:r>
            <w:r>
              <w:rPr>
                <w:rFonts w:ascii="Arial" w:cs="Arial" w:eastAsia="Arial" w:hAnsi="Arial"/>
                <w:sz w:val="10"/>
                <w:szCs w:val="10"/>
                <w:color w:val="auto"/>
              </w:rPr>
              <w:t>19,998</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100" w:type="dxa"/>
            <w:vAlign w:val="bottom"/>
          </w:tcPr>
          <w:p>
            <w:pPr>
              <w:ind w:left="20"/>
              <w:spacing w:after="0" w:line="145" w:lineRule="exact"/>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560" w:type="dxa"/>
            <w:vAlign w:val="bottom"/>
            <w:gridSpan w:val="4"/>
          </w:tcPr>
          <w:p>
            <w:pPr>
              <w:jc w:val="right"/>
              <w:spacing w:after="0" w:line="145"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10"/>
                <w:szCs w:val="10"/>
                <w:u w:val="single" w:color="auto"/>
                <w:color w:val="auto"/>
              </w:rPr>
              <w:t>$</w:t>
            </w:r>
            <w:r>
              <w:rPr>
                <w:rFonts w:ascii="Arial" w:cs="Arial" w:eastAsia="Arial" w:hAnsi="Arial"/>
                <w:sz w:val="10"/>
                <w:szCs w:val="10"/>
                <w:color w:val="auto"/>
              </w:rPr>
              <w:t>49,238</w:t>
            </w:r>
            <w:r>
              <w:rPr>
                <w:rFonts w:ascii="Arial" w:cs="Arial" w:eastAsia="Arial" w:hAnsi="Arial"/>
                <w:sz w:val="16"/>
                <w:szCs w:val="16"/>
                <w:b w:val="1"/>
                <w:bCs w:val="1"/>
                <w:color w:val="auto"/>
                <w:vertAlign w:val="subscript"/>
              </w:rPr>
              <w:t>​</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40" w:right="160"/>
        <w:spacing w:after="0" w:line="262" w:lineRule="auto"/>
        <w:rPr>
          <w:sz w:val="20"/>
          <w:szCs w:val="20"/>
          <w:color w:val="auto"/>
        </w:rPr>
      </w:pPr>
      <w:r>
        <w:rPr>
          <w:rFonts w:ascii="Arial" w:cs="Arial" w:eastAsia="Arial" w:hAnsi="Arial"/>
          <w:sz w:val="14"/>
          <w:szCs w:val="14"/>
          <w:color w:val="auto"/>
        </w:rPr>
        <w:t>This report contains measures of financial or operating performance that are not specifically defined by generally accepted accounting principles (GAAP) in the United States, including FFO, FFO per share, Real Estate FFO per share, funds available for distribution, net operating income (NOI), domestic portfolio NOI and portfolio NOI. FFO and NOI are performance measures that are standard in the REIT business. We believe FFO and NOI provide investors with additional information concerning our operating performance and a basis to compare our performance with the performance of other REITs. We also use these measures internally to monitor the operating performance of our portfolio. Our computation of these non-GAAP measures may not be the same as similar measures reported by other REITs.</w:t>
      </w:r>
    </w:p>
    <w:p>
      <w:pPr>
        <w:spacing w:after="0" w:line="88" w:lineRule="exact"/>
        <w:rPr>
          <w:sz w:val="20"/>
          <w:szCs w:val="20"/>
          <w:color w:val="auto"/>
        </w:rPr>
      </w:pPr>
    </w:p>
    <w:p>
      <w:pPr>
        <w:ind w:left="440" w:right="60"/>
        <w:spacing w:after="0" w:line="262" w:lineRule="auto"/>
        <w:rPr>
          <w:sz w:val="20"/>
          <w:szCs w:val="20"/>
          <w:color w:val="auto"/>
        </w:rPr>
      </w:pPr>
      <w:r>
        <w:rPr>
          <w:rFonts w:ascii="Arial" w:cs="Arial" w:eastAsia="Arial" w:hAnsi="Arial"/>
          <w:sz w:val="14"/>
          <w:szCs w:val="14"/>
          <w:color w:val="auto"/>
        </w:rPr>
        <w:t>The non-GAAP financial measures used in this report should not be considered as alternatives to net income as a measure of our operating performance or to cash flows computed in accordance with GAAP as a measure of liquidity nor are they indicative of cash flows from operating and financial activities. Reconciliations of other non-GAAP measures used in this report to the most-directly comparable GAAP measure are included in the tables on Reconciliations of Non-GAAP Financial Measures and in the Earnings Release for the latest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263525</wp:posOffset>
            </wp:positionV>
            <wp:extent cx="6620510" cy="292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18</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right="2100"/>
        <w:spacing w:after="0" w:line="254" w:lineRule="auto"/>
        <w:rPr>
          <w:sz w:val="20"/>
          <w:szCs w:val="20"/>
          <w:color w:val="auto"/>
        </w:rPr>
      </w:pPr>
      <w:r>
        <w:rPr>
          <w:rFonts w:ascii="Arial" w:cs="Arial" w:eastAsia="Arial" w:hAnsi="Arial"/>
          <w:sz w:val="25"/>
          <w:szCs w:val="25"/>
          <w:b w:val="1"/>
          <w:bCs w:val="1"/>
          <w:color w:val="0F7179"/>
        </w:rPr>
        <w:t>LEASE INCOME, OTHER INCOME, OTHER EXPENSE, INCOME FROM UNCONSOLIDATED ENTITIES, AND CAPITALIZED INTEREST</w:t>
      </w:r>
    </w:p>
    <w:p>
      <w:pPr>
        <w:ind w:left="440"/>
        <w:spacing w:after="0"/>
        <w:rPr>
          <w:sz w:val="20"/>
          <w:szCs w:val="20"/>
          <w:color w:val="auto"/>
        </w:rPr>
      </w:pPr>
      <w:r>
        <w:rPr>
          <w:rFonts w:ascii="Arial" w:cs="Arial" w:eastAsia="Arial" w:hAnsi="Arial"/>
          <w:sz w:val="19"/>
          <w:szCs w:val="19"/>
          <w:color w:val="auto"/>
        </w:rPr>
        <w:t>(In thousands)</w:t>
      </w:r>
    </w:p>
    <w:p>
      <w:pPr>
        <w:spacing w:after="0" w:line="207" w:lineRule="exact"/>
        <w:rPr>
          <w:sz w:val="20"/>
          <w:szCs w:val="20"/>
          <w:color w:val="auto"/>
        </w:rPr>
      </w:pPr>
    </w:p>
    <w:tbl>
      <w:tblPr>
        <w:tblLayout w:type="fixed"/>
        <w:tblInd w:w="1000" w:type="dxa"/>
        <w:tblCellMar>
          <w:top w:w="0" w:type="dxa"/>
          <w:left w:w="0" w:type="dxa"/>
          <w:bottom w:w="0" w:type="dxa"/>
          <w:right w:w="0" w:type="dxa"/>
        </w:tblCellMar>
      </w:tblPr>
      <w:tr>
        <w:trPr>
          <w:trHeight w:val="157"/>
        </w:trPr>
        <w:tc>
          <w:tcPr>
            <w:tcW w:w="120" w:type="dxa"/>
            <w:vAlign w:val="bottom"/>
            <w:vMerge w:val="restart"/>
          </w:tcPr>
          <w:p>
            <w:pPr>
              <w:ind w:left="20"/>
              <w:spacing w:after="0"/>
              <w:rPr>
                <w:sz w:val="20"/>
                <w:szCs w:val="20"/>
                <w:color w:val="auto"/>
              </w:rPr>
            </w:pPr>
            <w:r>
              <w:rPr>
                <w:rFonts w:ascii="Arial" w:cs="Arial" w:eastAsia="Arial" w:hAnsi="Arial"/>
                <w:sz w:val="12"/>
                <w:szCs w:val="12"/>
                <w:b w:val="1"/>
                <w:bCs w:val="1"/>
                <w:color w:val="FFFFFF"/>
              </w:rPr>
              <w:t>​</w:t>
            </w:r>
          </w:p>
        </w:tc>
        <w:tc>
          <w:tcPr>
            <w:tcW w:w="5200" w:type="dxa"/>
            <w:vAlign w:val="bottom"/>
            <w:vMerge w:val="restart"/>
          </w:tcPr>
          <w:p>
            <w:pPr>
              <w:ind w:left="2740"/>
              <w:spacing w:after="0"/>
              <w:rPr>
                <w:sz w:val="20"/>
                <w:szCs w:val="20"/>
                <w:color w:val="auto"/>
              </w:rPr>
            </w:pPr>
            <w:r>
              <w:rPr>
                <w:rFonts w:ascii="Arial" w:cs="Arial" w:eastAsia="Arial" w:hAnsi="Arial"/>
                <w:sz w:val="12"/>
                <w:szCs w:val="12"/>
                <w:b w:val="1"/>
                <w:bCs w:val="1"/>
                <w:color w:val="FFFFFF"/>
              </w:rPr>
              <w:t>​</w:t>
            </w:r>
          </w:p>
        </w:tc>
        <w:tc>
          <w:tcPr>
            <w:tcW w:w="440" w:type="dxa"/>
            <w:vAlign w:val="bottom"/>
            <w:gridSpan w:val="2"/>
            <w:vMerge w:val="restart"/>
          </w:tcPr>
          <w:p>
            <w:pPr>
              <w:ind w:left="340"/>
              <w:spacing w:after="0"/>
              <w:rPr>
                <w:sz w:val="20"/>
                <w:szCs w:val="20"/>
                <w:color w:val="auto"/>
              </w:rPr>
            </w:pPr>
            <w:r>
              <w:rPr>
                <w:rFonts w:ascii="Arial" w:cs="Arial" w:eastAsia="Arial" w:hAnsi="Arial"/>
                <w:sz w:val="12"/>
                <w:szCs w:val="12"/>
                <w:b w:val="1"/>
                <w:bCs w:val="1"/>
                <w:color w:val="FFFFFF"/>
              </w:rPr>
              <w:t>​</w:t>
            </w:r>
          </w:p>
        </w:tc>
        <w:tc>
          <w:tcPr>
            <w:tcW w:w="80" w:type="dxa"/>
            <w:vAlign w:val="bottom"/>
          </w:tcPr>
          <w:p>
            <w:pPr>
              <w:spacing w:after="0"/>
              <w:rPr>
                <w:sz w:val="13"/>
                <w:szCs w:val="13"/>
                <w:color w:val="auto"/>
              </w:rPr>
            </w:pPr>
          </w:p>
        </w:tc>
        <w:tc>
          <w:tcPr>
            <w:tcW w:w="20" w:type="dxa"/>
            <w:vAlign w:val="bottom"/>
            <w:shd w:val="clear" w:color="auto" w:fill="0F7179"/>
          </w:tcPr>
          <w:p>
            <w:pPr>
              <w:spacing w:after="0"/>
              <w:rPr>
                <w:sz w:val="13"/>
                <w:szCs w:val="13"/>
                <w:color w:val="auto"/>
              </w:rPr>
            </w:pPr>
          </w:p>
        </w:tc>
        <w:tc>
          <w:tcPr>
            <w:tcW w:w="1620" w:type="dxa"/>
            <w:vAlign w:val="bottom"/>
            <w:gridSpan w:val="7"/>
            <w:shd w:val="clear" w:color="auto" w:fill="0F7179"/>
          </w:tcPr>
          <w:p>
            <w:pPr>
              <w:jc w:val="right"/>
              <w:ind w:right="116"/>
              <w:spacing w:after="0"/>
              <w:rPr>
                <w:sz w:val="20"/>
                <w:szCs w:val="20"/>
                <w:color w:val="auto"/>
              </w:rPr>
            </w:pPr>
            <w:r>
              <w:rPr>
                <w:rFonts w:ascii="Arial" w:cs="Arial" w:eastAsia="Arial" w:hAnsi="Arial"/>
                <w:sz w:val="12"/>
                <w:szCs w:val="12"/>
                <w:b w:val="1"/>
                <w:bCs w:val="1"/>
                <w:color w:val="FFFFFF"/>
              </w:rPr>
              <w:t>THREE MONTHS ENDED</w:t>
            </w:r>
          </w:p>
        </w:tc>
        <w:tc>
          <w:tcPr>
            <w:tcW w:w="100" w:type="dxa"/>
            <w:vAlign w:val="bottom"/>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20" w:type="dxa"/>
            <w:vAlign w:val="bottom"/>
            <w:shd w:val="clear" w:color="auto" w:fill="0F7179"/>
          </w:tcPr>
          <w:p>
            <w:pPr>
              <w:spacing w:after="0"/>
              <w:rPr>
                <w:sz w:val="13"/>
                <w:szCs w:val="13"/>
                <w:color w:val="auto"/>
              </w:rPr>
            </w:pPr>
          </w:p>
        </w:tc>
        <w:tc>
          <w:tcPr>
            <w:tcW w:w="140" w:type="dxa"/>
            <w:vAlign w:val="bottom"/>
            <w:shd w:val="clear" w:color="auto" w:fill="0F7179"/>
          </w:tcPr>
          <w:p>
            <w:pPr>
              <w:spacing w:after="0"/>
              <w:rPr>
                <w:sz w:val="13"/>
                <w:szCs w:val="13"/>
                <w:color w:val="auto"/>
              </w:rPr>
            </w:pPr>
          </w:p>
        </w:tc>
        <w:tc>
          <w:tcPr>
            <w:tcW w:w="1520" w:type="dxa"/>
            <w:vAlign w:val="bottom"/>
            <w:gridSpan w:val="7"/>
            <w:shd w:val="clear" w:color="auto" w:fill="0F7179"/>
          </w:tcPr>
          <w:p>
            <w:pPr>
              <w:jc w:val="right"/>
              <w:ind w:right="261"/>
              <w:spacing w:after="0"/>
              <w:rPr>
                <w:sz w:val="20"/>
                <w:szCs w:val="20"/>
                <w:color w:val="auto"/>
              </w:rPr>
            </w:pPr>
            <w:r>
              <w:rPr>
                <w:rFonts w:ascii="Arial" w:cs="Arial" w:eastAsia="Arial" w:hAnsi="Arial"/>
                <w:sz w:val="12"/>
                <w:szCs w:val="12"/>
                <w:b w:val="1"/>
                <w:bCs w:val="1"/>
                <w:color w:val="FFFFFF"/>
                <w:w w:val="98"/>
              </w:rPr>
              <w:t>SIX MONTHS ENDED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120" w:type="dxa"/>
            <w:vAlign w:val="bottom"/>
            <w:vMerge w:val="continue"/>
          </w:tcPr>
          <w:p>
            <w:pPr>
              <w:spacing w:after="0"/>
              <w:rPr>
                <w:sz w:val="12"/>
                <w:szCs w:val="12"/>
                <w:color w:val="auto"/>
              </w:rPr>
            </w:pPr>
          </w:p>
        </w:tc>
        <w:tc>
          <w:tcPr>
            <w:tcW w:w="5200" w:type="dxa"/>
            <w:vAlign w:val="bottom"/>
            <w:vMerge w:val="continue"/>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900" w:type="dxa"/>
            <w:vAlign w:val="bottom"/>
            <w:gridSpan w:val="4"/>
            <w:shd w:val="clear" w:color="auto" w:fill="0F7179"/>
          </w:tcPr>
          <w:p>
            <w:pPr>
              <w:jc w:val="right"/>
              <w:ind w:right="40"/>
              <w:spacing w:after="0"/>
              <w:rPr>
                <w:sz w:val="20"/>
                <w:szCs w:val="20"/>
                <w:color w:val="auto"/>
              </w:rPr>
            </w:pPr>
            <w:r>
              <w:rPr>
                <w:rFonts w:ascii="Arial" w:cs="Arial" w:eastAsia="Arial" w:hAnsi="Arial"/>
                <w:sz w:val="12"/>
                <w:szCs w:val="12"/>
                <w:b w:val="1"/>
                <w:bCs w:val="1"/>
                <w:color w:val="FFFFFF"/>
              </w:rPr>
              <w:t>JUNE 30,</w:t>
            </w:r>
          </w:p>
        </w:tc>
        <w:tc>
          <w:tcPr>
            <w:tcW w:w="520" w:type="dxa"/>
            <w:vAlign w:val="bottom"/>
            <w:shd w:val="clear" w:color="auto" w:fill="0F7179"/>
          </w:tcPr>
          <w:p>
            <w:pPr>
              <w:spacing w:after="0"/>
              <w:rPr>
                <w:sz w:val="12"/>
                <w:szCs w:val="12"/>
                <w:color w:val="auto"/>
              </w:rPr>
            </w:pPr>
          </w:p>
        </w:tc>
        <w:tc>
          <w:tcPr>
            <w:tcW w:w="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100" w:type="dxa"/>
            <w:vAlign w:val="bottom"/>
          </w:tcPr>
          <w:p>
            <w:pPr>
              <w:spacing w:after="0"/>
              <w:rPr>
                <w:sz w:val="12"/>
                <w:szCs w:val="12"/>
                <w:color w:val="auto"/>
              </w:rPr>
            </w:pPr>
          </w:p>
        </w:tc>
        <w:tc>
          <w:tcPr>
            <w:tcW w:w="40" w:type="dxa"/>
            <w:vAlign w:val="bottom"/>
            <w:shd w:val="clear" w:color="auto" w:fill="0F7179"/>
          </w:tcPr>
          <w:p>
            <w:pPr>
              <w:ind w:left="20"/>
              <w:spacing w:after="0"/>
              <w:rPr>
                <w:sz w:val="20"/>
                <w:szCs w:val="20"/>
                <w:color w:val="auto"/>
              </w:rPr>
            </w:pPr>
            <w:r>
              <w:rPr>
                <w:rFonts w:ascii="Arial" w:cs="Arial" w:eastAsia="Arial" w:hAnsi="Arial"/>
                <w:sz w:val="1"/>
                <w:szCs w:val="1"/>
                <w:b w:val="1"/>
                <w:bCs w:val="1"/>
                <w:color w:val="FFFFFF"/>
                <w:w w:val="4294942296"/>
              </w:rPr>
              <w:t>​</w:t>
            </w:r>
          </w:p>
        </w:tc>
        <w:tc>
          <w:tcPr>
            <w:tcW w:w="20" w:type="dxa"/>
            <w:vAlign w:val="bottom"/>
            <w:shd w:val="clear" w:color="auto" w:fill="0F7179"/>
          </w:tcPr>
          <w:p>
            <w:pPr>
              <w:spacing w:after="0"/>
              <w:rPr>
                <w:sz w:val="12"/>
                <w:szCs w:val="12"/>
                <w:color w:val="auto"/>
              </w:rPr>
            </w:pPr>
          </w:p>
        </w:tc>
        <w:tc>
          <w:tcPr>
            <w:tcW w:w="140" w:type="dxa"/>
            <w:vAlign w:val="bottom"/>
            <w:shd w:val="clear" w:color="auto" w:fill="0F7179"/>
          </w:tcPr>
          <w:p>
            <w:pPr>
              <w:spacing w:after="0"/>
              <w:rPr>
                <w:sz w:val="12"/>
                <w:szCs w:val="12"/>
                <w:color w:val="auto"/>
              </w:rPr>
            </w:pPr>
          </w:p>
        </w:tc>
        <w:tc>
          <w:tcPr>
            <w:tcW w:w="940" w:type="dxa"/>
            <w:vAlign w:val="bottom"/>
            <w:gridSpan w:val="4"/>
            <w:shd w:val="clear" w:color="auto" w:fill="0F7179"/>
          </w:tcPr>
          <w:p>
            <w:pPr>
              <w:jc w:val="right"/>
              <w:ind w:right="40"/>
              <w:spacing w:after="0"/>
              <w:rPr>
                <w:sz w:val="20"/>
                <w:szCs w:val="20"/>
                <w:color w:val="auto"/>
              </w:rPr>
            </w:pPr>
            <w:r>
              <w:rPr>
                <w:rFonts w:ascii="Arial" w:cs="Arial" w:eastAsia="Arial" w:hAnsi="Arial"/>
                <w:sz w:val="12"/>
                <w:szCs w:val="12"/>
                <w:b w:val="1"/>
                <w:bCs w:val="1"/>
                <w:color w:val="FFFFFF"/>
              </w:rPr>
              <w:t>JUNE 30,</w:t>
            </w:r>
          </w:p>
        </w:tc>
        <w:tc>
          <w:tcPr>
            <w:tcW w:w="520" w:type="dxa"/>
            <w:vAlign w:val="bottom"/>
            <w:shd w:val="clear" w:color="auto" w:fill="0F7179"/>
          </w:tcPr>
          <w:p>
            <w:pPr>
              <w:spacing w:after="0"/>
              <w:rPr>
                <w:sz w:val="12"/>
                <w:szCs w:val="12"/>
                <w:color w:val="auto"/>
              </w:rPr>
            </w:pPr>
          </w:p>
        </w:tc>
        <w:tc>
          <w:tcPr>
            <w:tcW w:w="20" w:type="dxa"/>
            <w:vAlign w:val="bottom"/>
            <w:shd w:val="clear" w:color="auto" w:fill="0F7179"/>
          </w:tcPr>
          <w:p>
            <w:pPr>
              <w:spacing w:after="0"/>
              <w:rPr>
                <w:sz w:val="12"/>
                <w:szCs w:val="12"/>
                <w:color w:val="auto"/>
              </w:rPr>
            </w:pPr>
          </w:p>
        </w:tc>
        <w:tc>
          <w:tcPr>
            <w:tcW w:w="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5320" w:type="dxa"/>
            <w:vAlign w:val="bottom"/>
            <w:gridSpan w:val="2"/>
            <w:shd w:val="clear" w:color="auto" w:fill="0F7179"/>
          </w:tcPr>
          <w:p>
            <w:pPr>
              <w:ind w:left="60"/>
              <w:spacing w:after="0"/>
              <w:rPr>
                <w:sz w:val="20"/>
                <w:szCs w:val="20"/>
                <w:color w:val="auto"/>
              </w:rPr>
            </w:pPr>
            <w:r>
              <w:rPr>
                <w:rFonts w:ascii="Arial" w:cs="Arial" w:eastAsia="Arial" w:hAnsi="Arial"/>
                <w:sz w:val="12"/>
                <w:szCs w:val="12"/>
                <w:b w:val="1"/>
                <w:bCs w:val="1"/>
                <w:color w:val="FFFFFF"/>
              </w:rPr>
              <w:t>​Consolidated Properties</w:t>
            </w:r>
          </w:p>
        </w:tc>
        <w:tc>
          <w:tcPr>
            <w:tcW w:w="340" w:type="dxa"/>
            <w:vAlign w:val="bottom"/>
            <w:shd w:val="clear" w:color="auto" w:fill="0F7179"/>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FFFFFF"/>
              </w:rPr>
              <w:t>​</w:t>
            </w:r>
          </w:p>
        </w:tc>
        <w:tc>
          <w:tcPr>
            <w:tcW w:w="80" w:type="dxa"/>
            <w:vAlign w:val="bottom"/>
          </w:tcPr>
          <w:p>
            <w:pPr>
              <w:spacing w:after="0"/>
              <w:rPr>
                <w:sz w:val="14"/>
                <w:szCs w:val="14"/>
                <w:color w:val="auto"/>
              </w:rPr>
            </w:pPr>
          </w:p>
        </w:tc>
        <w:tc>
          <w:tcPr>
            <w:tcW w:w="18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5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2024</w:t>
            </w:r>
          </w:p>
        </w:tc>
        <w:tc>
          <w:tcPr>
            <w:tcW w:w="80" w:type="dxa"/>
            <w:vAlign w:val="bottom"/>
            <w:shd w:val="clear" w:color="auto" w:fill="0F7179"/>
          </w:tcPr>
          <w:p>
            <w:pPr>
              <w:spacing w:after="0"/>
              <w:rPr>
                <w:sz w:val="14"/>
                <w:szCs w:val="14"/>
                <w:color w:val="auto"/>
              </w:rPr>
            </w:pPr>
          </w:p>
        </w:tc>
        <w:tc>
          <w:tcPr>
            <w:tcW w:w="280" w:type="dxa"/>
            <w:vAlign w:val="bottom"/>
            <w:gridSpan w:val="2"/>
            <w:shd w:val="clear" w:color="auto" w:fill="0F7179"/>
          </w:tcPr>
          <w:p>
            <w:pPr>
              <w:jc w:val="right"/>
              <w:ind w:right="160"/>
              <w:spacing w:after="0"/>
              <w:rPr>
                <w:sz w:val="20"/>
                <w:szCs w:val="20"/>
                <w:color w:val="auto"/>
              </w:rPr>
            </w:pPr>
            <w:r>
              <w:rPr>
                <w:rFonts w:ascii="Arial" w:cs="Arial" w:eastAsia="Arial" w:hAnsi="Arial"/>
                <w:sz w:val="12"/>
                <w:szCs w:val="12"/>
                <w:b w:val="1"/>
                <w:bCs w:val="1"/>
                <w:color w:val="FFFFFF"/>
              </w:rPr>
              <w:t>​ ​</w:t>
            </w:r>
          </w:p>
        </w:tc>
        <w:tc>
          <w:tcPr>
            <w:tcW w:w="5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2023</w:t>
            </w:r>
          </w:p>
        </w:tc>
        <w:tc>
          <w:tcPr>
            <w:tcW w:w="40" w:type="dxa"/>
            <w:vAlign w:val="bottom"/>
            <w:shd w:val="clear" w:color="auto" w:fill="0F7179"/>
          </w:tcPr>
          <w:p>
            <w:pPr>
              <w:spacing w:after="0"/>
              <w:rPr>
                <w:sz w:val="14"/>
                <w:szCs w:val="14"/>
                <w:color w:val="auto"/>
              </w:rPr>
            </w:pPr>
          </w:p>
        </w:tc>
        <w:tc>
          <w:tcPr>
            <w:tcW w:w="100" w:type="dxa"/>
            <w:vAlign w:val="bottom"/>
          </w:tcPr>
          <w:p>
            <w:pPr>
              <w:jc w:val="right"/>
              <w:ind w:right="1"/>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0F7179"/>
          </w:tcPr>
          <w:p>
            <w:pPr>
              <w:spacing w:after="0"/>
              <w:rPr>
                <w:sz w:val="14"/>
                <w:szCs w:val="14"/>
                <w:color w:val="auto"/>
              </w:rPr>
            </w:pPr>
          </w:p>
        </w:tc>
        <w:tc>
          <w:tcPr>
            <w:tcW w:w="16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5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2024</w:t>
            </w:r>
          </w:p>
        </w:tc>
        <w:tc>
          <w:tcPr>
            <w:tcW w:w="80" w:type="dxa"/>
            <w:vAlign w:val="bottom"/>
            <w:shd w:val="clear" w:color="auto" w:fill="0F7179"/>
          </w:tcPr>
          <w:p>
            <w:pPr>
              <w:spacing w:after="0"/>
              <w:rPr>
                <w:sz w:val="14"/>
                <w:szCs w:val="14"/>
                <w:color w:val="auto"/>
              </w:rPr>
            </w:pPr>
          </w:p>
        </w:tc>
        <w:tc>
          <w:tcPr>
            <w:tcW w:w="300" w:type="dxa"/>
            <w:vAlign w:val="bottom"/>
            <w:gridSpan w:val="2"/>
            <w:shd w:val="clear" w:color="auto" w:fill="0F7179"/>
          </w:tcPr>
          <w:p>
            <w:pPr>
              <w:jc w:val="right"/>
              <w:ind w:right="180"/>
              <w:spacing w:after="0"/>
              <w:rPr>
                <w:sz w:val="20"/>
                <w:szCs w:val="20"/>
                <w:color w:val="auto"/>
              </w:rPr>
            </w:pPr>
            <w:r>
              <w:rPr>
                <w:rFonts w:ascii="Arial" w:cs="Arial" w:eastAsia="Arial" w:hAnsi="Arial"/>
                <w:sz w:val="12"/>
                <w:szCs w:val="12"/>
                <w:b w:val="1"/>
                <w:bCs w:val="1"/>
                <w:color w:val="FFFFFF"/>
              </w:rPr>
              <w:t>​ ​</w:t>
            </w:r>
          </w:p>
        </w:tc>
        <w:tc>
          <w:tcPr>
            <w:tcW w:w="5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2023</w:t>
            </w:r>
          </w:p>
        </w:tc>
        <w:tc>
          <w:tcPr>
            <w:tcW w:w="20" w:type="dxa"/>
            <w:vAlign w:val="bottom"/>
            <w:shd w:val="clear" w:color="auto" w:fill="0F7179"/>
          </w:tcPr>
          <w:p>
            <w:pPr>
              <w:spacing w:after="0"/>
              <w:rPr>
                <w:sz w:val="14"/>
                <w:szCs w:val="14"/>
                <w:color w:val="auto"/>
              </w:rPr>
            </w:pPr>
          </w:p>
        </w:tc>
        <w:tc>
          <w:tcPr>
            <w:tcW w:w="40" w:type="dxa"/>
            <w:vAlign w:val="bottom"/>
            <w:shd w:val="clear" w:color="auto" w:fill="0F7179"/>
          </w:tcPr>
          <w:p>
            <w:pPr>
              <w:spacing w:after="0"/>
              <w:rPr>
                <w:sz w:val="14"/>
                <w:szCs w:val="14"/>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39"/>
        </w:trPr>
        <w:tc>
          <w:tcPr>
            <w:tcW w:w="5320" w:type="dxa"/>
            <w:vAlign w:val="bottom"/>
            <w:gridSpan w:val="2"/>
          </w:tcPr>
          <w:p>
            <w:pPr>
              <w:ind w:left="60"/>
              <w:spacing w:after="0" w:line="139" w:lineRule="exact"/>
              <w:rPr>
                <w:sz w:val="20"/>
                <w:szCs w:val="20"/>
                <w:color w:val="auto"/>
              </w:rPr>
            </w:pPr>
            <w:r>
              <w:rPr>
                <w:rFonts w:ascii="Arial" w:cs="Arial" w:eastAsia="Arial" w:hAnsi="Arial"/>
                <w:sz w:val="13"/>
                <w:szCs w:val="13"/>
                <w:b w:val="1"/>
                <w:bCs w:val="1"/>
                <w:color w:val="auto"/>
              </w:rPr>
              <w:t>​Lease Income</w:t>
            </w:r>
          </w:p>
        </w:tc>
        <w:tc>
          <w:tcPr>
            <w:tcW w:w="340" w:type="dxa"/>
            <w:vAlign w:val="bottom"/>
          </w:tcPr>
          <w:p>
            <w:pPr>
              <w:spacing w:after="0"/>
              <w:rPr>
                <w:sz w:val="12"/>
                <w:szCs w:val="12"/>
                <w:color w:val="auto"/>
              </w:rPr>
            </w:pPr>
          </w:p>
        </w:tc>
        <w:tc>
          <w:tcPr>
            <w:tcW w:w="100" w:type="dxa"/>
            <w:vAlign w:val="bottom"/>
          </w:tcPr>
          <w:p>
            <w:pPr>
              <w:spacing w:after="0" w:line="139"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2"/>
                <w:szCs w:val="12"/>
                <w:color w:val="auto"/>
              </w:rPr>
            </w:pPr>
          </w:p>
        </w:tc>
        <w:tc>
          <w:tcPr>
            <w:tcW w:w="18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 ​</w:t>
            </w:r>
          </w:p>
        </w:tc>
        <w:tc>
          <w:tcPr>
            <w:tcW w:w="62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280" w:type="dxa"/>
            <w:vAlign w:val="bottom"/>
            <w:gridSpan w:val="2"/>
          </w:tcPr>
          <w:p>
            <w:pPr>
              <w:jc w:val="right"/>
              <w:ind w:right="60"/>
              <w:spacing w:after="0" w:line="139" w:lineRule="exact"/>
              <w:rPr>
                <w:sz w:val="20"/>
                <w:szCs w:val="20"/>
                <w:color w:val="auto"/>
              </w:rPr>
            </w:pPr>
            <w:r>
              <w:rPr>
                <w:rFonts w:ascii="Arial" w:cs="Arial" w:eastAsia="Arial" w:hAnsi="Arial"/>
                <w:sz w:val="13"/>
                <w:szCs w:val="13"/>
                <w:b w:val="1"/>
                <w:bCs w:val="1"/>
                <w:color w:val="auto"/>
              </w:rPr>
              <w:t>​​ ​</w:t>
            </w:r>
          </w:p>
        </w:tc>
        <w:tc>
          <w:tcPr>
            <w:tcW w:w="5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2"/>
                <w:szCs w:val="12"/>
                <w:color w:val="auto"/>
              </w:rPr>
            </w:pPr>
          </w:p>
        </w:tc>
        <w:tc>
          <w:tcPr>
            <w:tcW w:w="200" w:type="dxa"/>
            <w:vAlign w:val="bottom"/>
            <w:gridSpan w:val="3"/>
          </w:tcPr>
          <w:p>
            <w:pPr>
              <w:ind w:left="20"/>
              <w:spacing w:after="0" w:line="139" w:lineRule="exact"/>
              <w:rPr>
                <w:sz w:val="20"/>
                <w:szCs w:val="20"/>
                <w:color w:val="auto"/>
              </w:rPr>
            </w:pPr>
            <w:r>
              <w:rPr>
                <w:rFonts w:ascii="Arial" w:cs="Arial" w:eastAsia="Arial" w:hAnsi="Arial"/>
                <w:sz w:val="13"/>
                <w:szCs w:val="13"/>
                <w:b w:val="1"/>
                <w:bCs w:val="1"/>
                <w:color w:val="auto"/>
              </w:rPr>
              <w:t>​​ ​</w:t>
            </w:r>
          </w:p>
        </w:tc>
        <w:tc>
          <w:tcPr>
            <w:tcW w:w="64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jc w:val="right"/>
              <w:ind w:right="80"/>
              <w:spacing w:after="0" w:line="139" w:lineRule="exact"/>
              <w:rPr>
                <w:sz w:val="20"/>
                <w:szCs w:val="20"/>
                <w:color w:val="auto"/>
              </w:rPr>
            </w:pPr>
            <w:r>
              <w:rPr>
                <w:rFonts w:ascii="Arial" w:cs="Arial" w:eastAsia="Arial" w:hAnsi="Arial"/>
                <w:sz w:val="13"/>
                <w:szCs w:val="13"/>
                <w:b w:val="1"/>
                <w:bCs w:val="1"/>
                <w:color w:val="auto"/>
              </w:rPr>
              <w:t>​​ ​</w:t>
            </w:r>
          </w:p>
        </w:tc>
        <w:tc>
          <w:tcPr>
            <w:tcW w:w="520" w:type="dxa"/>
            <w:vAlign w:val="bottom"/>
          </w:tcPr>
          <w:p>
            <w:pPr>
              <w:spacing w:after="0"/>
              <w:rPr>
                <w:sz w:val="12"/>
                <w:szCs w:val="12"/>
                <w:color w:val="auto"/>
              </w:rPr>
            </w:pPr>
          </w:p>
        </w:tc>
        <w:tc>
          <w:tcPr>
            <w:tcW w:w="60" w:type="dxa"/>
            <w:vAlign w:val="bottom"/>
            <w:gridSpan w:val="2"/>
          </w:tcPr>
          <w:p>
            <w:pPr>
              <w:jc w:val="right"/>
              <w:spacing w:after="0" w:line="139" w:lineRule="exact"/>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5320" w:type="dxa"/>
            <w:vAlign w:val="bottom"/>
            <w:gridSpan w:val="2"/>
          </w:tcPr>
          <w:p>
            <w:pPr>
              <w:ind w:left="40"/>
              <w:spacing w:after="0" w:line="136" w:lineRule="exact"/>
              <w:rPr>
                <w:sz w:val="20"/>
                <w:szCs w:val="20"/>
                <w:color w:val="auto"/>
              </w:rPr>
            </w:pPr>
            <w:r>
              <w:rPr>
                <w:rFonts w:ascii="Arial" w:cs="Arial" w:eastAsia="Arial" w:hAnsi="Arial"/>
                <w:sz w:val="12"/>
                <w:szCs w:val="12"/>
                <w:color w:val="auto"/>
              </w:rPr>
              <w:t xml:space="preserve">Fixed lease income </w:t>
            </w:r>
            <w:r>
              <w:rPr>
                <w:rFonts w:ascii="Arial" w:cs="Arial" w:eastAsia="Arial" w:hAnsi="Arial"/>
                <w:sz w:val="15"/>
                <w:szCs w:val="15"/>
                <w:color w:val="auto"/>
                <w:vertAlign w:val="superscript"/>
              </w:rPr>
              <w:t>(1)</w:t>
            </w:r>
          </w:p>
        </w:tc>
        <w:tc>
          <w:tcPr>
            <w:tcW w:w="44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1820" w:type="dxa"/>
            <w:vAlign w:val="bottom"/>
            <w:gridSpan w:val="10"/>
            <w:vMerge w:val="restart"/>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$ 1,073,031​​ ​​$ 1,022,880​​</w:t>
            </w:r>
          </w:p>
        </w:tc>
        <w:tc>
          <w:tcPr>
            <w:tcW w:w="1740" w:type="dxa"/>
            <w:vAlign w:val="bottom"/>
            <w:gridSpan w:val="11"/>
            <w:vMerge w:val="restart"/>
          </w:tcPr>
          <w:p>
            <w:pPr>
              <w:jc w:val="right"/>
              <w:ind w:right="14"/>
              <w:spacing w:after="0"/>
              <w:rPr>
                <w:sz w:val="20"/>
                <w:szCs w:val="20"/>
                <w:color w:val="auto"/>
              </w:rPr>
            </w:pPr>
            <w:r>
              <w:rPr>
                <w:rFonts w:ascii="Arial" w:cs="Arial" w:eastAsia="Arial" w:hAnsi="Arial"/>
                <w:sz w:val="13"/>
                <w:szCs w:val="13"/>
                <w:color w:val="auto"/>
              </w:rPr>
              <w:t>​​$ 2,141,437​​ ​​$ 2,036,044​​</w:t>
            </w:r>
          </w:p>
        </w:tc>
        <w:tc>
          <w:tcPr>
            <w:tcW w:w="0" w:type="dxa"/>
            <w:vAlign w:val="bottom"/>
          </w:tcPr>
          <w:p>
            <w:pPr>
              <w:spacing w:after="0"/>
              <w:rPr>
                <w:sz w:val="1"/>
                <w:szCs w:val="1"/>
                <w:color w:val="auto"/>
              </w:rPr>
            </w:pPr>
          </w:p>
        </w:tc>
      </w:tr>
      <w:tr>
        <w:trPr>
          <w:trHeight w:val="44"/>
        </w:trPr>
        <w:tc>
          <w:tcPr>
            <w:tcW w:w="120" w:type="dxa"/>
            <w:vAlign w:val="bottom"/>
          </w:tcPr>
          <w:p>
            <w:pPr>
              <w:ind w:left="20"/>
              <w:spacing w:after="0" w:line="45" w:lineRule="exact"/>
              <w:rPr>
                <w:sz w:val="20"/>
                <w:szCs w:val="20"/>
                <w:color w:val="auto"/>
              </w:rPr>
            </w:pPr>
            <w:r>
              <w:rPr>
                <w:rFonts w:ascii="Arial" w:cs="Arial" w:eastAsia="Arial" w:hAnsi="Arial"/>
                <w:sz w:val="5"/>
                <w:szCs w:val="5"/>
                <w:color w:val="auto"/>
              </w:rPr>
              <w:t>​</w:t>
            </w:r>
          </w:p>
        </w:tc>
        <w:tc>
          <w:tcPr>
            <w:tcW w:w="520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1820" w:type="dxa"/>
            <w:vAlign w:val="bottom"/>
            <w:gridSpan w:val="10"/>
            <w:vMerge w:val="continue"/>
          </w:tcPr>
          <w:p>
            <w:pPr>
              <w:spacing w:after="0"/>
              <w:rPr>
                <w:sz w:val="3"/>
                <w:szCs w:val="3"/>
                <w:color w:val="auto"/>
              </w:rPr>
            </w:pPr>
          </w:p>
        </w:tc>
        <w:tc>
          <w:tcPr>
            <w:tcW w:w="1740" w:type="dxa"/>
            <w:vAlign w:val="bottom"/>
            <w:gridSpan w:val="11"/>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5320" w:type="dxa"/>
            <w:vAlign w:val="bottom"/>
            <w:gridSpan w:val="2"/>
          </w:tcPr>
          <w:p>
            <w:pPr>
              <w:ind w:left="20"/>
              <w:spacing w:after="0" w:line="165" w:lineRule="exact"/>
              <w:rPr>
                <w:sz w:val="20"/>
                <w:szCs w:val="20"/>
                <w:color w:val="auto"/>
              </w:rPr>
            </w:pPr>
            <w:r>
              <w:rPr>
                <w:rFonts w:ascii="Arial" w:cs="Arial" w:eastAsia="Arial" w:hAnsi="Arial"/>
                <w:sz w:val="13"/>
                <w:szCs w:val="13"/>
                <w:color w:val="auto"/>
              </w:rPr>
              <w:t xml:space="preserve">​Variable lease income </w:t>
            </w:r>
            <w:r>
              <w:rPr>
                <w:rFonts w:ascii="Arial" w:cs="Arial" w:eastAsia="Arial" w:hAnsi="Arial"/>
                <w:sz w:val="16"/>
                <w:szCs w:val="16"/>
                <w:color w:val="auto"/>
                <w:vertAlign w:val="superscript"/>
              </w:rPr>
              <w:t>(2)</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242,709</w:t>
            </w: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232,078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color w:val="auto"/>
              </w:rPr>
              <w:t>476,975</w:t>
            </w: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467,099</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gridSpan w:val="2"/>
            <w:vMerge w:val="restart"/>
          </w:tcPr>
          <w:p>
            <w:pPr>
              <w:jc w:val="right"/>
              <w:ind w:right="21"/>
              <w:spacing w:after="0" w:line="145" w:lineRule="exact"/>
              <w:rPr>
                <w:sz w:val="20"/>
                <w:szCs w:val="20"/>
                <w:color w:val="auto"/>
              </w:rPr>
            </w:pPr>
            <w:r>
              <w:rPr>
                <w:rFonts w:ascii="Arial" w:cs="Arial" w:eastAsia="Arial" w:hAnsi="Arial"/>
                <w:sz w:val="13"/>
                <w:szCs w:val="13"/>
                <w:b w:val="1"/>
                <w:bCs w:val="1"/>
                <w:color w:val="auto"/>
              </w:rPr>
              <w:t>​​</w:t>
            </w:r>
          </w:p>
        </w:tc>
        <w:tc>
          <w:tcPr>
            <w:tcW w:w="60" w:type="dxa"/>
            <w:vAlign w:val="bottom"/>
            <w:gridSpan w:val="2"/>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gridSpan w:val="3"/>
            <w:vMerge w:val="restart"/>
          </w:tcPr>
          <w:p>
            <w:pPr>
              <w:jc w:val="right"/>
              <w:ind w:right="14"/>
              <w:spacing w:after="0" w:line="14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45"/>
        </w:trPr>
        <w:tc>
          <w:tcPr>
            <w:tcW w:w="532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rPr>
              <w:t>​Total Lease Income</w:t>
            </w:r>
          </w:p>
        </w:tc>
        <w:tc>
          <w:tcPr>
            <w:tcW w:w="440" w:type="dxa"/>
            <w:vAlign w:val="bottom"/>
            <w:gridSpan w:val="2"/>
          </w:tcPr>
          <w:p>
            <w:pPr>
              <w:ind w:left="340"/>
              <w:spacing w:after="0" w:line="134" w:lineRule="exact"/>
              <w:rPr>
                <w:sz w:val="20"/>
                <w:szCs w:val="20"/>
                <w:color w:val="auto"/>
              </w:rPr>
            </w:pPr>
            <w:r>
              <w:rPr>
                <w:rFonts w:ascii="Arial" w:cs="Arial" w:eastAsia="Arial" w:hAnsi="Arial"/>
                <w:sz w:val="13"/>
                <w:szCs w:val="13"/>
                <w:b w:val="1"/>
                <w:bCs w:val="1"/>
                <w:color w:val="auto"/>
              </w:rPr>
              <w:t>​</w:t>
            </w:r>
          </w:p>
        </w:tc>
        <w:tc>
          <w:tcPr>
            <w:tcW w:w="1680" w:type="dxa"/>
            <w:vAlign w:val="bottom"/>
            <w:gridSpan w:val="8"/>
          </w:tcPr>
          <w:p>
            <w:pPr>
              <w:ind w:left="80"/>
              <w:spacing w:after="0" w:line="134"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$ 1,315,740</w:t>
            </w:r>
            <w:r>
              <w:rPr>
                <w:rFonts w:ascii="Arial" w:cs="Arial" w:eastAsia="Arial" w:hAnsi="Arial"/>
                <w:sz w:val="15"/>
                <w:szCs w:val="15"/>
                <w:b w:val="1"/>
                <w:bCs w:val="1"/>
                <w:color w:val="auto"/>
                <w:vertAlign w:val="subscript"/>
              </w:rPr>
              <w:t>​​ ​​</w:t>
            </w:r>
            <w:r>
              <w:rPr>
                <w:rFonts w:ascii="Arial" w:cs="Arial" w:eastAsia="Arial" w:hAnsi="Arial"/>
                <w:sz w:val="9"/>
                <w:szCs w:val="9"/>
                <w:b w:val="1"/>
                <w:bCs w:val="1"/>
                <w:color w:val="auto"/>
              </w:rPr>
              <w:t>$ 1,254,958</w:t>
            </w:r>
          </w:p>
        </w:tc>
        <w:tc>
          <w:tcPr>
            <w:tcW w:w="140" w:type="dxa"/>
            <w:vAlign w:val="bottom"/>
            <w:gridSpan w:val="2"/>
            <w:vMerge w:val="continue"/>
          </w:tcPr>
          <w:p>
            <w:pPr>
              <w:spacing w:after="0"/>
              <w:rPr>
                <w:sz w:val="12"/>
                <w:szCs w:val="12"/>
                <w:color w:val="auto"/>
              </w:rPr>
            </w:pPr>
          </w:p>
        </w:tc>
        <w:tc>
          <w:tcPr>
            <w:tcW w:w="1660" w:type="dxa"/>
            <w:vAlign w:val="bottom"/>
            <w:gridSpan w:val="8"/>
          </w:tcPr>
          <w:p>
            <w:pPr>
              <w:ind w:left="20"/>
              <w:spacing w:after="0" w:line="134"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$ 2,618,412</w:t>
            </w:r>
            <w:r>
              <w:rPr>
                <w:rFonts w:ascii="Arial" w:cs="Arial" w:eastAsia="Arial" w:hAnsi="Arial"/>
                <w:sz w:val="15"/>
                <w:szCs w:val="15"/>
                <w:b w:val="1"/>
                <w:bCs w:val="1"/>
                <w:color w:val="auto"/>
                <w:vertAlign w:val="subscript"/>
              </w:rPr>
              <w:t>​​ ​​</w:t>
            </w:r>
            <w:r>
              <w:rPr>
                <w:rFonts w:ascii="Arial" w:cs="Arial" w:eastAsia="Arial" w:hAnsi="Arial"/>
                <w:sz w:val="9"/>
                <w:szCs w:val="9"/>
                <w:b w:val="1"/>
                <w:bCs w:val="1"/>
                <w:color w:val="auto"/>
              </w:rPr>
              <w:t>$ 2,503,143</w:t>
            </w:r>
          </w:p>
        </w:tc>
        <w:tc>
          <w:tcPr>
            <w:tcW w:w="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5E5E5"/>
            </w:tcBorders>
          </w:tcPr>
          <w:p>
            <w:pPr>
              <w:spacing w:after="0" w:line="20" w:lineRule="exact"/>
              <w:rPr>
                <w:sz w:val="1"/>
                <w:szCs w:val="1"/>
                <w:color w:val="auto"/>
              </w:rPr>
            </w:pPr>
          </w:p>
        </w:tc>
        <w:tc>
          <w:tcPr>
            <w:tcW w:w="52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E5E5E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​Other Income</w:t>
            </w:r>
          </w:p>
        </w:tc>
        <w:tc>
          <w:tcPr>
            <w:tcW w:w="340" w:type="dxa"/>
            <w:vAlign w:val="bottom"/>
            <w:shd w:val="clear" w:color="auto" w:fill="E5E5E5"/>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b w:val="1"/>
                <w:bCs w:val="1"/>
                <w:color w:val="auto"/>
              </w:rPr>
              <w:t>​​ ​</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 ​</w:t>
            </w:r>
          </w:p>
        </w:tc>
        <w:tc>
          <w:tcPr>
            <w:tcW w:w="520" w:type="dxa"/>
            <w:vAlign w:val="bottom"/>
          </w:tcPr>
          <w:p>
            <w:pPr>
              <w:spacing w:after="0"/>
              <w:rPr>
                <w:sz w:val="13"/>
                <w:szCs w:val="13"/>
                <w:color w:val="auto"/>
              </w:rPr>
            </w:pPr>
          </w:p>
        </w:tc>
        <w:tc>
          <w:tcPr>
            <w:tcW w:w="8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2"/>
        </w:trPr>
        <w:tc>
          <w:tcPr>
            <w:tcW w:w="5320" w:type="dxa"/>
            <w:vAlign w:val="bottom"/>
            <w:gridSpan w:val="2"/>
          </w:tcPr>
          <w:p>
            <w:pPr>
              <w:ind w:left="40"/>
              <w:spacing w:after="0" w:line="132" w:lineRule="exact"/>
              <w:rPr>
                <w:sz w:val="20"/>
                <w:szCs w:val="20"/>
                <w:color w:val="auto"/>
              </w:rPr>
            </w:pPr>
            <w:r>
              <w:rPr>
                <w:rFonts w:ascii="Arial" w:cs="Arial" w:eastAsia="Arial" w:hAnsi="Arial"/>
                <w:sz w:val="12"/>
                <w:szCs w:val="12"/>
                <w:color w:val="auto"/>
              </w:rPr>
              <w:t xml:space="preserve">Interest, dividend and distribution income </w:t>
            </w:r>
            <w:r>
              <w:rPr>
                <w:rFonts w:ascii="Arial" w:cs="Arial" w:eastAsia="Arial" w:hAnsi="Arial"/>
                <w:sz w:val="15"/>
                <w:szCs w:val="15"/>
                <w:color w:val="auto"/>
                <w:vertAlign w:val="superscript"/>
              </w:rPr>
              <w:t>(3)</w:t>
            </w:r>
          </w:p>
        </w:tc>
        <w:tc>
          <w:tcPr>
            <w:tcW w:w="44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900" w:type="dxa"/>
            <w:vAlign w:val="bottom"/>
            <w:gridSpan w:val="4"/>
            <w:vMerge w:val="restart"/>
          </w:tcPr>
          <w:p>
            <w:pPr>
              <w:jc w:val="right"/>
              <w:ind w:right="100"/>
              <w:spacing w:after="0"/>
              <w:rPr>
                <w:sz w:val="20"/>
                <w:szCs w:val="20"/>
                <w:color w:val="auto"/>
              </w:rPr>
            </w:pPr>
            <w:r>
              <w:rPr>
                <w:rFonts w:ascii="Arial" w:cs="Arial" w:eastAsia="Arial" w:hAnsi="Arial"/>
                <w:sz w:val="13"/>
                <w:szCs w:val="13"/>
                <w:color w:val="auto"/>
              </w:rPr>
              <w:t>44,602​​ ​​$</w:t>
            </w:r>
          </w:p>
        </w:tc>
        <w:tc>
          <w:tcPr>
            <w:tcW w:w="660" w:type="dxa"/>
            <w:vAlign w:val="bottom"/>
            <w:gridSpan w:val="3"/>
            <w:vMerge w:val="restart"/>
          </w:tcPr>
          <w:p>
            <w:pPr>
              <w:jc w:val="right"/>
              <w:ind w:right="21"/>
              <w:spacing w:after="0"/>
              <w:rPr>
                <w:sz w:val="20"/>
                <w:szCs w:val="20"/>
                <w:color w:val="auto"/>
              </w:rPr>
            </w:pPr>
            <w:r>
              <w:rPr>
                <w:rFonts w:ascii="Arial" w:cs="Arial" w:eastAsia="Arial" w:hAnsi="Arial"/>
                <w:sz w:val="13"/>
                <w:szCs w:val="13"/>
                <w:color w:val="auto"/>
              </w:rPr>
              <w:t>18,038​​</w:t>
            </w:r>
          </w:p>
        </w:tc>
        <w:tc>
          <w:tcPr>
            <w:tcW w:w="20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4"/>
            <w:vMerge w:val="restart"/>
          </w:tcPr>
          <w:p>
            <w:pPr>
              <w:jc w:val="right"/>
              <w:ind w:right="120"/>
              <w:spacing w:after="0"/>
              <w:rPr>
                <w:sz w:val="20"/>
                <w:szCs w:val="20"/>
                <w:color w:val="auto"/>
              </w:rPr>
            </w:pPr>
            <w:r>
              <w:rPr>
                <w:rFonts w:ascii="Arial" w:cs="Arial" w:eastAsia="Arial" w:hAnsi="Arial"/>
                <w:sz w:val="13"/>
                <w:szCs w:val="13"/>
                <w:color w:val="auto"/>
              </w:rPr>
              <w:t>83,133​​ ​​$</w:t>
            </w:r>
          </w:p>
        </w:tc>
        <w:tc>
          <w:tcPr>
            <w:tcW w:w="600" w:type="dxa"/>
            <w:vAlign w:val="bottom"/>
            <w:gridSpan w:val="4"/>
            <w:vMerge w:val="restart"/>
          </w:tcPr>
          <w:p>
            <w:pPr>
              <w:jc w:val="right"/>
              <w:ind w:right="14"/>
              <w:spacing w:after="0"/>
              <w:rPr>
                <w:sz w:val="20"/>
                <w:szCs w:val="20"/>
                <w:color w:val="auto"/>
              </w:rPr>
            </w:pPr>
            <w:r>
              <w:rPr>
                <w:rFonts w:ascii="Arial" w:cs="Arial" w:eastAsia="Arial" w:hAnsi="Arial"/>
                <w:sz w:val="13"/>
                <w:szCs w:val="13"/>
                <w:color w:val="auto"/>
              </w:rPr>
              <w:t>32,985​​</w:t>
            </w:r>
          </w:p>
        </w:tc>
        <w:tc>
          <w:tcPr>
            <w:tcW w:w="0" w:type="dxa"/>
            <w:vAlign w:val="bottom"/>
          </w:tcPr>
          <w:p>
            <w:pPr>
              <w:spacing w:after="0"/>
              <w:rPr>
                <w:sz w:val="1"/>
                <w:szCs w:val="1"/>
                <w:color w:val="auto"/>
              </w:rPr>
            </w:pPr>
          </w:p>
        </w:tc>
      </w:tr>
      <w:tr>
        <w:trPr>
          <w:trHeight w:val="44"/>
        </w:trPr>
        <w:tc>
          <w:tcPr>
            <w:tcW w:w="120" w:type="dxa"/>
            <w:vAlign w:val="bottom"/>
          </w:tcPr>
          <w:p>
            <w:pPr>
              <w:ind w:left="20"/>
              <w:spacing w:after="0" w:line="45" w:lineRule="exact"/>
              <w:rPr>
                <w:sz w:val="20"/>
                <w:szCs w:val="20"/>
                <w:color w:val="auto"/>
              </w:rPr>
            </w:pPr>
            <w:r>
              <w:rPr>
                <w:rFonts w:ascii="Arial" w:cs="Arial" w:eastAsia="Arial" w:hAnsi="Arial"/>
                <w:sz w:val="5"/>
                <w:szCs w:val="5"/>
                <w:color w:val="auto"/>
              </w:rPr>
              <w:t>​</w:t>
            </w:r>
          </w:p>
        </w:tc>
        <w:tc>
          <w:tcPr>
            <w:tcW w:w="520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​Lease settlement income</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2,963​​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4,609​​</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color w:val="auto"/>
              </w:rPr>
              <w:t>8,297​​ ​​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8,093​​</w:t>
            </w:r>
          </w:p>
        </w:tc>
        <w:tc>
          <w:tcPr>
            <w:tcW w:w="0" w:type="dxa"/>
            <w:vAlign w:val="bottom"/>
          </w:tcPr>
          <w:p>
            <w:pPr>
              <w:spacing w:after="0"/>
              <w:rPr>
                <w:sz w:val="1"/>
                <w:szCs w:val="1"/>
                <w:color w:val="auto"/>
              </w:rPr>
            </w:pPr>
          </w:p>
        </w:tc>
      </w:tr>
      <w:tr>
        <w:trPr>
          <w:trHeight w:val="15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​Gains on land sales</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color w:val="auto"/>
              </w:rPr>
              <w:t>7,478​​ ​​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2,647​​</w:t>
            </w:r>
          </w:p>
        </w:tc>
        <w:tc>
          <w:tcPr>
            <w:tcW w:w="0" w:type="dxa"/>
            <w:vAlign w:val="bottom"/>
          </w:tcPr>
          <w:p>
            <w:pPr>
              <w:spacing w:after="0"/>
              <w:rPr>
                <w:sz w:val="1"/>
                <w:szCs w:val="1"/>
                <w:color w:val="auto"/>
              </w:rPr>
            </w:pPr>
          </w:p>
        </w:tc>
      </w:tr>
      <w:tr>
        <w:trPr>
          <w:trHeight w:val="15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​Mixed-use and franchise operations income</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21,459​​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23,575​​</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color w:val="auto"/>
              </w:rPr>
              <w:t>42,677​​ ​​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42,995​​</w:t>
            </w:r>
          </w:p>
        </w:tc>
        <w:tc>
          <w:tcPr>
            <w:tcW w:w="0" w:type="dxa"/>
            <w:vAlign w:val="bottom"/>
          </w:tcPr>
          <w:p>
            <w:pPr>
              <w:spacing w:after="0"/>
              <w:rPr>
                <w:sz w:val="1"/>
                <w:szCs w:val="1"/>
                <w:color w:val="auto"/>
              </w:rPr>
            </w:pPr>
          </w:p>
        </w:tc>
      </w:tr>
      <w:tr>
        <w:trPr>
          <w:trHeight w:val="164"/>
        </w:trPr>
        <w:tc>
          <w:tcPr>
            <w:tcW w:w="5320" w:type="dxa"/>
            <w:vAlign w:val="bottom"/>
            <w:gridSpan w:val="2"/>
          </w:tcPr>
          <w:p>
            <w:pPr>
              <w:ind w:left="20"/>
              <w:spacing w:after="0" w:line="165" w:lineRule="exact"/>
              <w:rPr>
                <w:sz w:val="20"/>
                <w:szCs w:val="20"/>
                <w:color w:val="auto"/>
              </w:rPr>
            </w:pPr>
            <w:r>
              <w:rPr>
                <w:rFonts w:ascii="Arial" w:cs="Arial" w:eastAsia="Arial" w:hAnsi="Arial"/>
                <w:sz w:val="13"/>
                <w:szCs w:val="13"/>
                <w:color w:val="auto"/>
              </w:rPr>
              <w:t xml:space="preserve">​Other </w:t>
            </w:r>
            <w:r>
              <w:rPr>
                <w:rFonts w:ascii="Arial" w:cs="Arial" w:eastAsia="Arial" w:hAnsi="Arial"/>
                <w:sz w:val="16"/>
                <w:szCs w:val="16"/>
                <w:color w:val="auto"/>
                <w:vertAlign w:val="superscript"/>
              </w:rPr>
              <w:t>(4)</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40,316</w:t>
            </w: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34,914</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color w:val="auto"/>
              </w:rPr>
              <w:t>78,217</w:t>
            </w: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68,130</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1"/>
              <w:spacing w:after="0" w:line="145" w:lineRule="exact"/>
              <w:rPr>
                <w:sz w:val="20"/>
                <w:szCs w:val="20"/>
                <w:color w:val="auto"/>
              </w:rPr>
            </w:pPr>
            <w:r>
              <w:rPr>
                <w:rFonts w:ascii="Arial" w:cs="Arial" w:eastAsia="Arial" w:hAnsi="Arial"/>
                <w:sz w:val="13"/>
                <w:szCs w:val="13"/>
                <w:b w:val="1"/>
                <w:bCs w:val="1"/>
                <w:color w:val="auto"/>
              </w:rPr>
              <w:t>​​</w:t>
            </w: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gridSpan w:val="3"/>
            <w:vMerge w:val="restart"/>
          </w:tcPr>
          <w:p>
            <w:pPr>
              <w:jc w:val="right"/>
              <w:ind w:right="14"/>
              <w:spacing w:after="0" w:line="14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45"/>
        </w:trPr>
        <w:tc>
          <w:tcPr>
            <w:tcW w:w="532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rPr>
              <w:t>​Total Other Income</w:t>
            </w:r>
          </w:p>
        </w:tc>
        <w:tc>
          <w:tcPr>
            <w:tcW w:w="440" w:type="dxa"/>
            <w:vAlign w:val="bottom"/>
            <w:gridSpan w:val="2"/>
          </w:tcPr>
          <w:p>
            <w:pPr>
              <w:ind w:left="340"/>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gridSpan w:val="3"/>
          </w:tcPr>
          <w:p>
            <w:pPr>
              <w:ind w:left="80"/>
              <w:spacing w:after="0" w:line="134"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w:t>
            </w:r>
          </w:p>
        </w:tc>
        <w:tc>
          <w:tcPr>
            <w:tcW w:w="900" w:type="dxa"/>
            <w:vAlign w:val="bottom"/>
            <w:gridSpan w:val="4"/>
          </w:tcPr>
          <w:p>
            <w:pPr>
              <w:jc w:val="right"/>
              <w:ind w:right="100"/>
              <w:spacing w:after="0" w:line="134" w:lineRule="exact"/>
              <w:rPr>
                <w:sz w:val="20"/>
                <w:szCs w:val="20"/>
                <w:color w:val="auto"/>
              </w:rPr>
            </w:pPr>
            <w:r>
              <w:rPr>
                <w:rFonts w:ascii="Arial" w:cs="Arial" w:eastAsia="Arial" w:hAnsi="Arial"/>
                <w:sz w:val="9"/>
                <w:szCs w:val="9"/>
                <w:b w:val="1"/>
                <w:bCs w:val="1"/>
                <w:color w:val="auto"/>
              </w:rPr>
              <w:t>109,340</w:t>
            </w:r>
            <w:r>
              <w:rPr>
                <w:rFonts w:ascii="Arial" w:cs="Arial" w:eastAsia="Arial" w:hAnsi="Arial"/>
                <w:sz w:val="15"/>
                <w:szCs w:val="15"/>
                <w:b w:val="1"/>
                <w:bCs w:val="1"/>
                <w:color w:val="auto"/>
                <w:vertAlign w:val="subscript"/>
              </w:rPr>
              <w:t>​​ ​​</w:t>
            </w:r>
            <w:r>
              <w:rPr>
                <w:rFonts w:ascii="Arial" w:cs="Arial" w:eastAsia="Arial" w:hAnsi="Arial"/>
                <w:sz w:val="9"/>
                <w:szCs w:val="9"/>
                <w:b w:val="1"/>
                <w:bCs w:val="1"/>
                <w:color w:val="auto"/>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81,136</w:t>
            </w:r>
          </w:p>
        </w:tc>
        <w:tc>
          <w:tcPr>
            <w:tcW w:w="140" w:type="dxa"/>
            <w:vAlign w:val="bottom"/>
            <w:gridSpan w:val="2"/>
            <w:vMerge w:val="continue"/>
          </w:tcPr>
          <w:p>
            <w:pPr>
              <w:spacing w:after="0"/>
              <w:rPr>
                <w:sz w:val="12"/>
                <w:szCs w:val="12"/>
                <w:color w:val="auto"/>
              </w:rPr>
            </w:pPr>
          </w:p>
        </w:tc>
        <w:tc>
          <w:tcPr>
            <w:tcW w:w="200" w:type="dxa"/>
            <w:vAlign w:val="bottom"/>
            <w:gridSpan w:val="3"/>
          </w:tcPr>
          <w:p>
            <w:pPr>
              <w:ind w:left="20"/>
              <w:spacing w:after="0" w:line="13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b w:val="1"/>
                <w:bCs w:val="1"/>
                <w:color w:val="auto"/>
                <w:vertAlign w:val="superscript"/>
              </w:rPr>
              <w:t>$</w:t>
            </w:r>
          </w:p>
        </w:tc>
        <w:tc>
          <w:tcPr>
            <w:tcW w:w="940" w:type="dxa"/>
            <w:vAlign w:val="bottom"/>
            <w:gridSpan w:val="4"/>
          </w:tcPr>
          <w:p>
            <w:pPr>
              <w:jc w:val="right"/>
              <w:ind w:right="120"/>
              <w:spacing w:after="0" w:line="134" w:lineRule="exact"/>
              <w:rPr>
                <w:sz w:val="20"/>
                <w:szCs w:val="20"/>
                <w:color w:val="auto"/>
              </w:rPr>
            </w:pPr>
            <w:r>
              <w:rPr>
                <w:rFonts w:ascii="Arial" w:cs="Arial" w:eastAsia="Arial" w:hAnsi="Arial"/>
                <w:sz w:val="9"/>
                <w:szCs w:val="9"/>
                <w:b w:val="1"/>
                <w:bCs w:val="1"/>
                <w:color w:val="auto"/>
              </w:rPr>
              <w:t>219,802</w:t>
            </w:r>
            <w:r>
              <w:rPr>
                <w:rFonts w:ascii="Arial" w:cs="Arial" w:eastAsia="Arial" w:hAnsi="Arial"/>
                <w:sz w:val="15"/>
                <w:szCs w:val="15"/>
                <w:b w:val="1"/>
                <w:bCs w:val="1"/>
                <w:color w:val="auto"/>
                <w:vertAlign w:val="subscript"/>
              </w:rPr>
              <w:t>​​ ​​</w:t>
            </w:r>
            <w:r>
              <w:rPr>
                <w:rFonts w:ascii="Arial" w:cs="Arial" w:eastAsia="Arial" w:hAnsi="Arial"/>
                <w:sz w:val="9"/>
                <w:szCs w:val="9"/>
                <w:b w:val="1"/>
                <w:bCs w:val="1"/>
                <w:color w:val="auto"/>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154,850</w:t>
            </w:r>
          </w:p>
        </w:tc>
        <w:tc>
          <w:tcPr>
            <w:tcW w:w="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5E5E5"/>
            </w:tcBorders>
          </w:tcPr>
          <w:p>
            <w:pPr>
              <w:spacing w:after="0" w:line="20" w:lineRule="exact"/>
              <w:rPr>
                <w:sz w:val="1"/>
                <w:szCs w:val="1"/>
                <w:color w:val="auto"/>
              </w:rPr>
            </w:pPr>
          </w:p>
        </w:tc>
        <w:tc>
          <w:tcPr>
            <w:tcW w:w="52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E5E5E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​Other Expense</w:t>
            </w:r>
          </w:p>
        </w:tc>
        <w:tc>
          <w:tcPr>
            <w:tcW w:w="340" w:type="dxa"/>
            <w:vAlign w:val="bottom"/>
            <w:shd w:val="clear" w:color="auto" w:fill="E5E5E5"/>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b w:val="1"/>
                <w:bCs w:val="1"/>
                <w:color w:val="auto"/>
              </w:rPr>
              <w:t>​​ ​</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auto"/>
              </w:rPr>
              <w:t>​​ ​</w:t>
            </w:r>
          </w:p>
        </w:tc>
        <w:tc>
          <w:tcPr>
            <w:tcW w:w="520" w:type="dxa"/>
            <w:vAlign w:val="bottom"/>
          </w:tcPr>
          <w:p>
            <w:pPr>
              <w:spacing w:after="0"/>
              <w:rPr>
                <w:sz w:val="13"/>
                <w:szCs w:val="13"/>
                <w:color w:val="auto"/>
              </w:rPr>
            </w:pPr>
          </w:p>
        </w:tc>
        <w:tc>
          <w:tcPr>
            <w:tcW w:w="8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​Ground leases</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13,037​​</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11,504​​</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25,292​​</w:t>
            </w:r>
          </w:p>
        </w:tc>
        <w:tc>
          <w:tcPr>
            <w:tcW w:w="3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23,777​​</w:t>
            </w:r>
          </w:p>
        </w:tc>
        <w:tc>
          <w:tcPr>
            <w:tcW w:w="0" w:type="dxa"/>
            <w:vAlign w:val="bottom"/>
          </w:tcPr>
          <w:p>
            <w:pPr>
              <w:spacing w:after="0"/>
              <w:rPr>
                <w:sz w:val="1"/>
                <w:szCs w:val="1"/>
                <w:color w:val="auto"/>
              </w:rPr>
            </w:pPr>
          </w:p>
        </w:tc>
      </w:tr>
      <w:tr>
        <w:trPr>
          <w:trHeight w:val="15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​Mixed-use and franchise operations expense</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18,710​​</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22,947​​</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37,658​​</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43,569​​</w:t>
            </w:r>
          </w:p>
        </w:tc>
        <w:tc>
          <w:tcPr>
            <w:tcW w:w="0" w:type="dxa"/>
            <w:vAlign w:val="bottom"/>
          </w:tcPr>
          <w:p>
            <w:pPr>
              <w:spacing w:after="0"/>
              <w:rPr>
                <w:sz w:val="1"/>
                <w:szCs w:val="1"/>
                <w:color w:val="auto"/>
              </w:rPr>
            </w:pPr>
          </w:p>
        </w:tc>
      </w:tr>
      <w:tr>
        <w:trPr>
          <w:trHeight w:val="16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​Professional fees and other</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9,798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80" w:type="dxa"/>
            <w:vAlign w:val="bottom"/>
            <w:gridSpan w:val="2"/>
          </w:tcPr>
          <w:p>
            <w:pPr>
              <w:jc w:val="right"/>
              <w:ind w:right="60"/>
              <w:spacing w:after="0"/>
              <w:rPr>
                <w:sz w:val="20"/>
                <w:szCs w:val="20"/>
                <w:color w:val="auto"/>
              </w:rPr>
            </w:pPr>
            <w:r>
              <w:rPr>
                <w:rFonts w:ascii="Arial" w:cs="Arial" w:eastAsia="Arial" w:hAnsi="Arial"/>
                <w:sz w:val="13"/>
                <w:szCs w:val="13"/>
                <w:color w:val="auto"/>
              </w:rPr>
              <w:t>​​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10,780</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19,650</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tcPr>
          <w:p>
            <w:pPr>
              <w:jc w:val="right"/>
              <w:ind w:right="80"/>
              <w:spacing w:after="0"/>
              <w:rPr>
                <w:sz w:val="20"/>
                <w:szCs w:val="20"/>
                <w:color w:val="auto"/>
              </w:rPr>
            </w:pPr>
            <w:r>
              <w:rPr>
                <w:rFonts w:ascii="Arial" w:cs="Arial" w:eastAsia="Arial" w:hAnsi="Arial"/>
                <w:sz w:val="13"/>
                <w:szCs w:val="13"/>
                <w:color w:val="auto"/>
              </w:rPr>
              <w:t>​​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23,786</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1"/>
              <w:spacing w:after="0" w:line="145" w:lineRule="exact"/>
              <w:rPr>
                <w:sz w:val="20"/>
                <w:szCs w:val="20"/>
                <w:color w:val="auto"/>
              </w:rPr>
            </w:pPr>
            <w:r>
              <w:rPr>
                <w:rFonts w:ascii="Arial" w:cs="Arial" w:eastAsia="Arial" w:hAnsi="Arial"/>
                <w:sz w:val="13"/>
                <w:szCs w:val="13"/>
                <w:b w:val="1"/>
                <w:bCs w:val="1"/>
                <w:color w:val="auto"/>
              </w:rPr>
              <w:t>​​</w:t>
            </w: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jc w:val="right"/>
              <w:spacing w:after="0" w:line="14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gridSpan w:val="3"/>
            <w:vMerge w:val="restart"/>
          </w:tcPr>
          <w:p>
            <w:pPr>
              <w:jc w:val="right"/>
              <w:ind w:right="14"/>
              <w:spacing w:after="0" w:line="14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45"/>
        </w:trPr>
        <w:tc>
          <w:tcPr>
            <w:tcW w:w="532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rPr>
              <w:t>​Total Other Expense</w:t>
            </w:r>
          </w:p>
        </w:tc>
        <w:tc>
          <w:tcPr>
            <w:tcW w:w="440" w:type="dxa"/>
            <w:vAlign w:val="bottom"/>
            <w:gridSpan w:val="2"/>
          </w:tcPr>
          <w:p>
            <w:pPr>
              <w:ind w:left="340"/>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gridSpan w:val="3"/>
          </w:tcPr>
          <w:p>
            <w:pPr>
              <w:ind w:left="80"/>
              <w:spacing w:after="0" w:line="13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b w:val="1"/>
                <w:bCs w:val="1"/>
                <w:color w:val="auto"/>
                <w:vertAlign w:val="superscript"/>
              </w:rPr>
              <w:t>$</w:t>
            </w:r>
          </w:p>
        </w:tc>
        <w:tc>
          <w:tcPr>
            <w:tcW w:w="54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41,545</w:t>
            </w:r>
          </w:p>
        </w:tc>
        <w:tc>
          <w:tcPr>
            <w:tcW w:w="80" w:type="dxa"/>
            <w:vAlign w:val="bottom"/>
            <w:vMerge w:val="continue"/>
          </w:tcPr>
          <w:p>
            <w:pPr>
              <w:spacing w:after="0"/>
              <w:rPr>
                <w:sz w:val="12"/>
                <w:szCs w:val="12"/>
                <w:color w:val="auto"/>
              </w:rPr>
            </w:pPr>
          </w:p>
        </w:tc>
        <w:tc>
          <w:tcPr>
            <w:tcW w:w="280" w:type="dxa"/>
            <w:vAlign w:val="bottom"/>
            <w:gridSpan w:val="2"/>
          </w:tcPr>
          <w:p>
            <w:pPr>
              <w:jc w:val="right"/>
              <w:ind w:right="100"/>
              <w:spacing w:after="0" w:line="13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b w:val="1"/>
                <w:bCs w:val="1"/>
                <w:color w:val="auto"/>
                <w:vertAlign w:val="superscript"/>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45,231</w:t>
            </w:r>
          </w:p>
        </w:tc>
        <w:tc>
          <w:tcPr>
            <w:tcW w:w="140" w:type="dxa"/>
            <w:vAlign w:val="bottom"/>
            <w:gridSpan w:val="2"/>
            <w:vMerge w:val="continue"/>
          </w:tcPr>
          <w:p>
            <w:pPr>
              <w:spacing w:after="0"/>
              <w:rPr>
                <w:sz w:val="12"/>
                <w:szCs w:val="12"/>
                <w:color w:val="auto"/>
              </w:rPr>
            </w:pPr>
          </w:p>
        </w:tc>
        <w:tc>
          <w:tcPr>
            <w:tcW w:w="200" w:type="dxa"/>
            <w:vAlign w:val="bottom"/>
            <w:gridSpan w:val="3"/>
          </w:tcPr>
          <w:p>
            <w:pPr>
              <w:ind w:left="20"/>
              <w:spacing w:after="0" w:line="13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b w:val="1"/>
                <w:bCs w:val="1"/>
                <w:color w:val="auto"/>
                <w:vertAlign w:val="superscript"/>
              </w:rPr>
              <w:t>$</w:t>
            </w:r>
          </w:p>
        </w:tc>
        <w:tc>
          <w:tcPr>
            <w:tcW w:w="56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82,600</w:t>
            </w:r>
          </w:p>
        </w:tc>
        <w:tc>
          <w:tcPr>
            <w:tcW w:w="80" w:type="dxa"/>
            <w:vAlign w:val="bottom"/>
            <w:vMerge w:val="continue"/>
          </w:tcPr>
          <w:p>
            <w:pPr>
              <w:spacing w:after="0"/>
              <w:rPr>
                <w:sz w:val="12"/>
                <w:szCs w:val="12"/>
                <w:color w:val="auto"/>
              </w:rPr>
            </w:pPr>
          </w:p>
        </w:tc>
        <w:tc>
          <w:tcPr>
            <w:tcW w:w="300" w:type="dxa"/>
            <w:vAlign w:val="bottom"/>
            <w:gridSpan w:val="2"/>
          </w:tcPr>
          <w:p>
            <w:pPr>
              <w:jc w:val="right"/>
              <w:ind w:right="120"/>
              <w:spacing w:after="0" w:line="13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b w:val="1"/>
                <w:bCs w:val="1"/>
                <w:color w:val="auto"/>
                <w:vertAlign w:val="superscript"/>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91,132</w:t>
            </w:r>
          </w:p>
        </w:tc>
        <w:tc>
          <w:tcPr>
            <w:tcW w:w="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5E5E5"/>
            </w:tcBorders>
          </w:tcPr>
          <w:p>
            <w:pPr>
              <w:spacing w:after="0" w:line="20" w:lineRule="exact"/>
              <w:rPr>
                <w:sz w:val="1"/>
                <w:szCs w:val="1"/>
                <w:color w:val="auto"/>
              </w:rPr>
            </w:pPr>
          </w:p>
        </w:tc>
        <w:tc>
          <w:tcPr>
            <w:tcW w:w="52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E5E5E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​Income from Unconsolidated Entities</w:t>
            </w:r>
          </w:p>
        </w:tc>
        <w:tc>
          <w:tcPr>
            <w:tcW w:w="340" w:type="dxa"/>
            <w:vAlign w:val="bottom"/>
            <w:shd w:val="clear" w:color="auto" w:fill="E5E5E5"/>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b w:val="1"/>
                <w:bCs w:val="1"/>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 ​​ ​</w:t>
            </w:r>
          </w:p>
        </w:tc>
        <w:tc>
          <w:tcPr>
            <w:tcW w:w="520" w:type="dxa"/>
            <w:vAlign w:val="bottom"/>
          </w:tcPr>
          <w:p>
            <w:pPr>
              <w:spacing w:after="0"/>
              <w:rPr>
                <w:sz w:val="13"/>
                <w:szCs w:val="13"/>
                <w:color w:val="auto"/>
              </w:rPr>
            </w:pPr>
          </w:p>
        </w:tc>
        <w:tc>
          <w:tcPr>
            <w:tcW w:w="8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2"/>
        </w:trPr>
        <w:tc>
          <w:tcPr>
            <w:tcW w:w="5320" w:type="dxa"/>
            <w:vAlign w:val="bottom"/>
            <w:gridSpan w:val="2"/>
          </w:tcPr>
          <w:p>
            <w:pPr>
              <w:ind w:left="40"/>
              <w:spacing w:after="0" w:line="132" w:lineRule="exact"/>
              <w:rPr>
                <w:sz w:val="20"/>
                <w:szCs w:val="20"/>
                <w:color w:val="auto"/>
              </w:rPr>
            </w:pPr>
            <w:r>
              <w:rPr>
                <w:rFonts w:ascii="Arial" w:cs="Arial" w:eastAsia="Arial" w:hAnsi="Arial"/>
                <w:sz w:val="12"/>
                <w:szCs w:val="12"/>
                <w:color w:val="auto"/>
              </w:rPr>
              <w:t xml:space="preserve">Share of Joint Ventures </w:t>
            </w:r>
            <w:r>
              <w:rPr>
                <w:rFonts w:ascii="Arial" w:cs="Arial" w:eastAsia="Arial" w:hAnsi="Arial"/>
                <w:sz w:val="15"/>
                <w:szCs w:val="15"/>
                <w:color w:val="auto"/>
                <w:vertAlign w:val="superscript"/>
              </w:rPr>
              <w:t>(5)</w:t>
            </w:r>
          </w:p>
        </w:tc>
        <w:tc>
          <w:tcPr>
            <w:tcW w:w="440" w:type="dxa"/>
            <w:vAlign w:val="bottom"/>
            <w:gridSpan w:val="2"/>
            <w:vMerge w:val="restart"/>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900" w:type="dxa"/>
            <w:vAlign w:val="bottom"/>
            <w:gridSpan w:val="4"/>
            <w:vMerge w:val="restart"/>
          </w:tcPr>
          <w:p>
            <w:pPr>
              <w:jc w:val="right"/>
              <w:ind w:right="100"/>
              <w:spacing w:after="0"/>
              <w:rPr>
                <w:sz w:val="20"/>
                <w:szCs w:val="20"/>
                <w:color w:val="auto"/>
              </w:rPr>
            </w:pPr>
            <w:r>
              <w:rPr>
                <w:rFonts w:ascii="Arial" w:cs="Arial" w:eastAsia="Arial" w:hAnsi="Arial"/>
                <w:sz w:val="13"/>
                <w:szCs w:val="13"/>
                <w:color w:val="auto"/>
              </w:rPr>
              <w:t>75,336​​ ​​$</w:t>
            </w:r>
          </w:p>
        </w:tc>
        <w:tc>
          <w:tcPr>
            <w:tcW w:w="660" w:type="dxa"/>
            <w:vAlign w:val="bottom"/>
            <w:gridSpan w:val="3"/>
            <w:vMerge w:val="restart"/>
          </w:tcPr>
          <w:p>
            <w:pPr>
              <w:jc w:val="right"/>
              <w:ind w:right="21"/>
              <w:spacing w:after="0"/>
              <w:rPr>
                <w:sz w:val="20"/>
                <w:szCs w:val="20"/>
                <w:color w:val="auto"/>
              </w:rPr>
            </w:pPr>
            <w:r>
              <w:rPr>
                <w:rFonts w:ascii="Arial" w:cs="Arial" w:eastAsia="Arial" w:hAnsi="Arial"/>
                <w:sz w:val="13"/>
                <w:szCs w:val="13"/>
                <w:color w:val="auto"/>
              </w:rPr>
              <w:t>96,441​​</w:t>
            </w:r>
          </w:p>
        </w:tc>
        <w:tc>
          <w:tcPr>
            <w:tcW w:w="200" w:type="dxa"/>
            <w:vAlign w:val="bottom"/>
            <w:gridSpan w:val="3"/>
            <w:vMerge w:val="restart"/>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4"/>
            <w:vMerge w:val="restart"/>
          </w:tcPr>
          <w:p>
            <w:pPr>
              <w:jc w:val="right"/>
              <w:ind w:right="120"/>
              <w:spacing w:after="0"/>
              <w:rPr>
                <w:sz w:val="20"/>
                <w:szCs w:val="20"/>
                <w:color w:val="auto"/>
              </w:rPr>
            </w:pPr>
            <w:r>
              <w:rPr>
                <w:rFonts w:ascii="Arial" w:cs="Arial" w:eastAsia="Arial" w:hAnsi="Arial"/>
                <w:sz w:val="13"/>
                <w:szCs w:val="13"/>
                <w:color w:val="auto"/>
              </w:rPr>
              <w:t>152,465​​ ​​$</w:t>
            </w:r>
          </w:p>
        </w:tc>
        <w:tc>
          <w:tcPr>
            <w:tcW w:w="600" w:type="dxa"/>
            <w:vAlign w:val="bottom"/>
            <w:gridSpan w:val="4"/>
            <w:vMerge w:val="restart"/>
          </w:tcPr>
          <w:p>
            <w:pPr>
              <w:jc w:val="right"/>
              <w:ind w:right="14"/>
              <w:spacing w:after="0"/>
              <w:rPr>
                <w:sz w:val="20"/>
                <w:szCs w:val="20"/>
                <w:color w:val="auto"/>
              </w:rPr>
            </w:pPr>
            <w:r>
              <w:rPr>
                <w:rFonts w:ascii="Arial" w:cs="Arial" w:eastAsia="Arial" w:hAnsi="Arial"/>
                <w:sz w:val="13"/>
                <w:szCs w:val="13"/>
                <w:color w:val="auto"/>
              </w:rPr>
              <w:t>171,956​​</w:t>
            </w:r>
          </w:p>
        </w:tc>
        <w:tc>
          <w:tcPr>
            <w:tcW w:w="0" w:type="dxa"/>
            <w:vAlign w:val="bottom"/>
          </w:tcPr>
          <w:p>
            <w:pPr>
              <w:spacing w:after="0"/>
              <w:rPr>
                <w:sz w:val="1"/>
                <w:szCs w:val="1"/>
                <w:color w:val="auto"/>
              </w:rPr>
            </w:pPr>
          </w:p>
        </w:tc>
      </w:tr>
      <w:tr>
        <w:trPr>
          <w:trHeight w:val="44"/>
        </w:trPr>
        <w:tc>
          <w:tcPr>
            <w:tcW w:w="120" w:type="dxa"/>
            <w:vAlign w:val="bottom"/>
          </w:tcPr>
          <w:p>
            <w:pPr>
              <w:ind w:left="20"/>
              <w:spacing w:after="0" w:line="45" w:lineRule="exact"/>
              <w:rPr>
                <w:sz w:val="20"/>
                <w:szCs w:val="20"/>
                <w:color w:val="auto"/>
              </w:rPr>
            </w:pPr>
            <w:r>
              <w:rPr>
                <w:rFonts w:ascii="Arial" w:cs="Arial" w:eastAsia="Arial" w:hAnsi="Arial"/>
                <w:sz w:val="5"/>
                <w:szCs w:val="5"/>
                <w:color w:val="auto"/>
              </w:rPr>
              <w:t>​</w:t>
            </w:r>
          </w:p>
        </w:tc>
        <w:tc>
          <w:tcPr>
            <w:tcW w:w="5200" w:type="dxa"/>
            <w:vAlign w:val="bottom"/>
          </w:tcPr>
          <w:p>
            <w:pPr>
              <w:spacing w:after="0"/>
              <w:rPr>
                <w:sz w:val="3"/>
                <w:szCs w:val="3"/>
                <w:color w:val="auto"/>
              </w:rPr>
            </w:pPr>
          </w:p>
        </w:tc>
        <w:tc>
          <w:tcPr>
            <w:tcW w:w="440" w:type="dxa"/>
            <w:vAlign w:val="bottom"/>
            <w:gridSpan w:val="2"/>
            <w:vMerge w:val="continue"/>
          </w:tcPr>
          <w:p>
            <w:pPr>
              <w:spacing w:after="0"/>
              <w:rPr>
                <w:sz w:val="3"/>
                <w:szCs w:val="3"/>
                <w:color w:val="auto"/>
              </w:rPr>
            </w:pPr>
          </w:p>
        </w:tc>
        <w:tc>
          <w:tcPr>
            <w:tcW w:w="260" w:type="dxa"/>
            <w:vAlign w:val="bottom"/>
            <w:gridSpan w:val="3"/>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200" w:type="dxa"/>
            <w:vAlign w:val="bottom"/>
            <w:gridSpan w:val="3"/>
            <w:vMerge w:val="continue"/>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6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5320" w:type="dxa"/>
            <w:vAlign w:val="bottom"/>
            <w:gridSpan w:val="2"/>
          </w:tcPr>
          <w:p>
            <w:pPr>
              <w:ind w:left="20"/>
              <w:spacing w:after="0" w:line="143" w:lineRule="exact"/>
              <w:rPr>
                <w:sz w:val="20"/>
                <w:szCs w:val="20"/>
                <w:color w:val="auto"/>
              </w:rPr>
            </w:pPr>
            <w:r>
              <w:rPr>
                <w:rFonts w:ascii="Arial" w:cs="Arial" w:eastAsia="Arial" w:hAnsi="Arial"/>
                <w:sz w:val="13"/>
                <w:szCs w:val="13"/>
                <w:color w:val="auto"/>
              </w:rPr>
              <w:t>​Share of Klépierre net income, net of amortization of excess investment</w:t>
            </w:r>
          </w:p>
        </w:tc>
        <w:tc>
          <w:tcPr>
            <w:tcW w:w="440" w:type="dxa"/>
            <w:vAlign w:val="bottom"/>
            <w:gridSpan w:val="2"/>
          </w:tcPr>
          <w:p>
            <w:pPr>
              <w:ind w:left="340"/>
              <w:spacing w:after="0" w:line="143" w:lineRule="exact"/>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line="143" w:lineRule="exact"/>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line="143" w:lineRule="exact"/>
              <w:rPr>
                <w:sz w:val="20"/>
                <w:szCs w:val="20"/>
                <w:color w:val="auto"/>
              </w:rPr>
            </w:pPr>
            <w:r>
              <w:rPr>
                <w:rFonts w:ascii="Arial" w:cs="Arial" w:eastAsia="Arial" w:hAnsi="Arial"/>
                <w:sz w:val="13"/>
                <w:szCs w:val="13"/>
                <w:color w:val="auto"/>
              </w:rPr>
              <w:t>21,373​​ ​​ ​</w:t>
            </w:r>
          </w:p>
        </w:tc>
        <w:tc>
          <w:tcPr>
            <w:tcW w:w="660" w:type="dxa"/>
            <w:vAlign w:val="bottom"/>
            <w:gridSpan w:val="3"/>
          </w:tcPr>
          <w:p>
            <w:pPr>
              <w:jc w:val="right"/>
              <w:ind w:right="21"/>
              <w:spacing w:after="0" w:line="143" w:lineRule="exact"/>
              <w:rPr>
                <w:sz w:val="20"/>
                <w:szCs w:val="20"/>
                <w:color w:val="auto"/>
              </w:rPr>
            </w:pPr>
            <w:r>
              <w:rPr>
                <w:rFonts w:ascii="Arial" w:cs="Arial" w:eastAsia="Arial" w:hAnsi="Arial"/>
                <w:sz w:val="13"/>
                <w:szCs w:val="13"/>
                <w:color w:val="auto"/>
              </w:rPr>
              <w:t>16,018​​</w:t>
            </w:r>
          </w:p>
        </w:tc>
        <w:tc>
          <w:tcPr>
            <w:tcW w:w="200" w:type="dxa"/>
            <w:vAlign w:val="bottom"/>
            <w:gridSpan w:val="3"/>
          </w:tcPr>
          <w:p>
            <w:pPr>
              <w:ind w:left="20"/>
              <w:spacing w:after="0" w:line="143" w:lineRule="exact"/>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line="143" w:lineRule="exact"/>
              <w:rPr>
                <w:sz w:val="20"/>
                <w:szCs w:val="20"/>
                <w:color w:val="auto"/>
              </w:rPr>
            </w:pPr>
            <w:r>
              <w:rPr>
                <w:rFonts w:ascii="Arial" w:cs="Arial" w:eastAsia="Arial" w:hAnsi="Arial"/>
                <w:sz w:val="13"/>
                <w:szCs w:val="13"/>
                <w:color w:val="auto"/>
              </w:rPr>
              <w:t>37,010​​ ​​ ​</w:t>
            </w:r>
          </w:p>
        </w:tc>
        <w:tc>
          <w:tcPr>
            <w:tcW w:w="600" w:type="dxa"/>
            <w:vAlign w:val="bottom"/>
            <w:gridSpan w:val="4"/>
          </w:tcPr>
          <w:p>
            <w:pPr>
              <w:jc w:val="right"/>
              <w:ind w:right="14"/>
              <w:spacing w:after="0" w:line="143" w:lineRule="exact"/>
              <w:rPr>
                <w:sz w:val="20"/>
                <w:szCs w:val="20"/>
                <w:color w:val="auto"/>
              </w:rPr>
            </w:pPr>
            <w:r>
              <w:rPr>
                <w:rFonts w:ascii="Arial" w:cs="Arial" w:eastAsia="Arial" w:hAnsi="Arial"/>
                <w:sz w:val="13"/>
                <w:szCs w:val="13"/>
                <w:color w:val="auto"/>
              </w:rPr>
              <w:t>30,623​​</w:t>
            </w:r>
          </w:p>
        </w:tc>
        <w:tc>
          <w:tcPr>
            <w:tcW w:w="0" w:type="dxa"/>
            <w:vAlign w:val="bottom"/>
          </w:tcPr>
          <w:p>
            <w:pPr>
              <w:spacing w:after="0"/>
              <w:rPr>
                <w:sz w:val="1"/>
                <w:szCs w:val="1"/>
                <w:color w:val="auto"/>
              </w:rPr>
            </w:pPr>
          </w:p>
        </w:tc>
      </w:tr>
      <w:tr>
        <w:trPr>
          <w:trHeight w:val="154"/>
        </w:trPr>
        <w:tc>
          <w:tcPr>
            <w:tcW w:w="5320" w:type="dxa"/>
            <w:vAlign w:val="bottom"/>
            <w:gridSpan w:val="2"/>
          </w:tcPr>
          <w:p>
            <w:pPr>
              <w:ind w:left="40"/>
              <w:spacing w:after="0"/>
              <w:rPr>
                <w:sz w:val="20"/>
                <w:szCs w:val="20"/>
                <w:color w:val="auto"/>
              </w:rPr>
            </w:pPr>
            <w:r>
              <w:rPr>
                <w:rFonts w:ascii="Arial" w:cs="Arial" w:eastAsia="Arial" w:hAnsi="Arial"/>
                <w:sz w:val="13"/>
                <w:szCs w:val="13"/>
                <w:color w:val="auto"/>
              </w:rPr>
              <w:t>Share of Other Platform Investments net income (loss), net of amortization of excess</w:t>
            </w: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20" w:type="dxa"/>
            <w:vAlign w:val="bottom"/>
          </w:tcPr>
          <w:p>
            <w:pPr>
              <w:ind w:left="20"/>
              <w:spacing w:after="0"/>
              <w:rPr>
                <w:sz w:val="20"/>
                <w:szCs w:val="20"/>
                <w:color w:val="auto"/>
              </w:rPr>
            </w:pPr>
            <w:r>
              <w:rPr>
                <w:rFonts w:ascii="Arial" w:cs="Arial" w:eastAsia="Arial" w:hAnsi="Arial"/>
                <w:sz w:val="13"/>
                <w:szCs w:val="13"/>
                <w:color w:val="auto"/>
              </w:rPr>
              <w:t>​</w:t>
            </w:r>
          </w:p>
        </w:tc>
        <w:tc>
          <w:tcPr>
            <w:tcW w:w="5200" w:type="dxa"/>
            <w:vAlign w:val="bottom"/>
          </w:tcPr>
          <w:p>
            <w:pPr>
              <w:ind w:left="60"/>
              <w:spacing w:after="0"/>
              <w:rPr>
                <w:sz w:val="20"/>
                <w:szCs w:val="20"/>
                <w:color w:val="auto"/>
              </w:rPr>
            </w:pPr>
            <w:r>
              <w:rPr>
                <w:rFonts w:ascii="Arial" w:cs="Arial" w:eastAsia="Arial" w:hAnsi="Arial"/>
                <w:sz w:val="13"/>
                <w:szCs w:val="13"/>
                <w:color w:val="auto"/>
              </w:rPr>
              <w:t>investment, pre-tax</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(18,079​​)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5,170​​</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color w:val="auto"/>
              </w:rPr>
              <w:t>(133,847​​) ​​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(50,508​​)</w:t>
            </w:r>
          </w:p>
        </w:tc>
        <w:tc>
          <w:tcPr>
            <w:tcW w:w="0" w:type="dxa"/>
            <w:vAlign w:val="bottom"/>
          </w:tcPr>
          <w:p>
            <w:pPr>
              <w:spacing w:after="0"/>
              <w:rPr>
                <w:sz w:val="1"/>
                <w:szCs w:val="1"/>
                <w:color w:val="auto"/>
              </w:rPr>
            </w:pPr>
          </w:p>
        </w:tc>
      </w:tr>
      <w:tr>
        <w:trPr>
          <w:trHeight w:val="16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​Share of TRG net loss including amortization of excess investment</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color w:val="auto"/>
              </w:rPr>
              <w:t>(36,416</w:t>
            </w: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(27,174</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color w:val="auto"/>
              </w:rPr>
              <w:t>(47,756</w:t>
            </w:r>
            <w:r>
              <w:rPr>
                <w:rFonts w:ascii="Arial" w:cs="Arial" w:eastAsia="Arial" w:hAnsi="Arial"/>
                <w:sz w:val="13"/>
                <w:szCs w:val="13"/>
                <w:b w:val="1"/>
                <w:bCs w:val="1"/>
                <w:color w:val="auto"/>
              </w:rPr>
              <w:t>​</w:t>
            </w:r>
            <w:r>
              <w:rPr>
                <w:rFonts w:ascii="Arial" w:cs="Arial" w:eastAsia="Arial" w:hAnsi="Arial"/>
                <w:sz w:val="13"/>
                <w:szCs w:val="13"/>
                <w:color w:val="auto"/>
              </w:rPr>
              <w:t>)​ ​​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(39,716</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3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ind w:right="21"/>
              <w:spacing w:after="0" w:line="145" w:lineRule="exact"/>
              <w:rPr>
                <w:sz w:val="20"/>
                <w:szCs w:val="20"/>
                <w:color w:val="auto"/>
              </w:rPr>
            </w:pPr>
            <w:r>
              <w:rPr>
                <w:rFonts w:ascii="Arial" w:cs="Arial" w:eastAsia="Arial" w:hAnsi="Arial"/>
                <w:sz w:val="13"/>
                <w:szCs w:val="13"/>
                <w:b w:val="1"/>
                <w:bCs w:val="1"/>
                <w:color w:val="auto"/>
              </w:rPr>
              <w:t>​​</w:t>
            </w:r>
          </w:p>
        </w:tc>
        <w:tc>
          <w:tcPr>
            <w:tcW w:w="6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gridSpan w:val="3"/>
            <w:vMerge w:val="restart"/>
          </w:tcPr>
          <w:p>
            <w:pPr>
              <w:jc w:val="right"/>
              <w:ind w:right="14"/>
              <w:spacing w:after="0" w:line="145"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line="20" w:lineRule="exact"/>
              <w:rPr>
                <w:sz w:val="1"/>
                <w:szCs w:val="1"/>
                <w:color w:val="auto"/>
              </w:rPr>
            </w:pPr>
          </w:p>
        </w:tc>
      </w:tr>
      <w:tr>
        <w:trPr>
          <w:trHeight w:val="145"/>
        </w:trPr>
        <w:tc>
          <w:tcPr>
            <w:tcW w:w="5320" w:type="dxa"/>
            <w:vAlign w:val="bottom"/>
            <w:gridSpan w:val="2"/>
          </w:tcPr>
          <w:p>
            <w:pPr>
              <w:ind w:left="20"/>
              <w:spacing w:after="0" w:line="134" w:lineRule="exact"/>
              <w:rPr>
                <w:sz w:val="20"/>
                <w:szCs w:val="20"/>
                <w:color w:val="auto"/>
              </w:rPr>
            </w:pPr>
            <w:r>
              <w:rPr>
                <w:rFonts w:ascii="Arial" w:cs="Arial" w:eastAsia="Arial" w:hAnsi="Arial"/>
                <w:sz w:val="13"/>
                <w:szCs w:val="13"/>
                <w:b w:val="1"/>
                <w:bCs w:val="1"/>
                <w:color w:val="auto"/>
              </w:rPr>
              <w:t>​Total Income from Unconsolidated Entities</w:t>
            </w:r>
          </w:p>
        </w:tc>
        <w:tc>
          <w:tcPr>
            <w:tcW w:w="440" w:type="dxa"/>
            <w:vAlign w:val="bottom"/>
            <w:gridSpan w:val="2"/>
          </w:tcPr>
          <w:p>
            <w:pPr>
              <w:ind w:left="340"/>
              <w:spacing w:after="0" w:line="134" w:lineRule="exact"/>
              <w:rPr>
                <w:sz w:val="20"/>
                <w:szCs w:val="20"/>
                <w:color w:val="auto"/>
              </w:rPr>
            </w:pPr>
            <w:r>
              <w:rPr>
                <w:rFonts w:ascii="Arial" w:cs="Arial" w:eastAsia="Arial" w:hAnsi="Arial"/>
                <w:sz w:val="13"/>
                <w:szCs w:val="13"/>
                <w:b w:val="1"/>
                <w:bCs w:val="1"/>
                <w:color w:val="auto"/>
              </w:rPr>
              <w:t>​</w:t>
            </w:r>
          </w:p>
        </w:tc>
        <w:tc>
          <w:tcPr>
            <w:tcW w:w="260" w:type="dxa"/>
            <w:vAlign w:val="bottom"/>
            <w:gridSpan w:val="3"/>
          </w:tcPr>
          <w:p>
            <w:pPr>
              <w:ind w:left="80"/>
              <w:spacing w:after="0" w:line="134"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w:t>
            </w:r>
          </w:p>
        </w:tc>
        <w:tc>
          <w:tcPr>
            <w:tcW w:w="900" w:type="dxa"/>
            <w:vAlign w:val="bottom"/>
            <w:gridSpan w:val="4"/>
          </w:tcPr>
          <w:p>
            <w:pPr>
              <w:jc w:val="right"/>
              <w:ind w:right="100"/>
              <w:spacing w:after="0" w:line="134" w:lineRule="exact"/>
              <w:rPr>
                <w:sz w:val="20"/>
                <w:szCs w:val="20"/>
                <w:color w:val="auto"/>
              </w:rPr>
            </w:pPr>
            <w:r>
              <w:rPr>
                <w:rFonts w:ascii="Arial" w:cs="Arial" w:eastAsia="Arial" w:hAnsi="Arial"/>
                <w:sz w:val="9"/>
                <w:szCs w:val="9"/>
                <w:b w:val="1"/>
                <w:bCs w:val="1"/>
                <w:color w:val="auto"/>
              </w:rPr>
              <w:t>42,214</w:t>
            </w:r>
            <w:r>
              <w:rPr>
                <w:rFonts w:ascii="Arial" w:cs="Arial" w:eastAsia="Arial" w:hAnsi="Arial"/>
                <w:sz w:val="15"/>
                <w:szCs w:val="15"/>
                <w:b w:val="1"/>
                <w:bCs w:val="1"/>
                <w:color w:val="auto"/>
                <w:vertAlign w:val="subscript"/>
              </w:rPr>
              <w:t>​​ ​​</w:t>
            </w:r>
            <w:r>
              <w:rPr>
                <w:rFonts w:ascii="Arial" w:cs="Arial" w:eastAsia="Arial" w:hAnsi="Arial"/>
                <w:sz w:val="9"/>
                <w:szCs w:val="9"/>
                <w:b w:val="1"/>
                <w:bCs w:val="1"/>
                <w:color w:val="auto"/>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90,455</w:t>
            </w:r>
          </w:p>
        </w:tc>
        <w:tc>
          <w:tcPr>
            <w:tcW w:w="140" w:type="dxa"/>
            <w:vAlign w:val="bottom"/>
            <w:gridSpan w:val="2"/>
            <w:vMerge w:val="continue"/>
          </w:tcPr>
          <w:p>
            <w:pPr>
              <w:spacing w:after="0"/>
              <w:rPr>
                <w:sz w:val="12"/>
                <w:szCs w:val="12"/>
                <w:color w:val="auto"/>
              </w:rPr>
            </w:pPr>
          </w:p>
        </w:tc>
        <w:tc>
          <w:tcPr>
            <w:tcW w:w="200" w:type="dxa"/>
            <w:vAlign w:val="bottom"/>
            <w:gridSpan w:val="3"/>
          </w:tcPr>
          <w:p>
            <w:pPr>
              <w:ind w:left="20"/>
              <w:spacing w:after="0" w:line="134" w:lineRule="exact"/>
              <w:rPr>
                <w:sz w:val="20"/>
                <w:szCs w:val="20"/>
                <w:color w:val="auto"/>
              </w:rPr>
            </w:pPr>
            <w:r>
              <w:rPr>
                <w:rFonts w:ascii="Arial" w:cs="Arial" w:eastAsia="Arial" w:hAnsi="Arial"/>
                <w:sz w:val="9"/>
                <w:szCs w:val="9"/>
                <w:b w:val="1"/>
                <w:bCs w:val="1"/>
                <w:color w:val="auto"/>
              </w:rPr>
              <w:t>​​</w:t>
            </w:r>
            <w:r>
              <w:rPr>
                <w:rFonts w:ascii="Arial" w:cs="Arial" w:eastAsia="Arial" w:hAnsi="Arial"/>
                <w:sz w:val="15"/>
                <w:szCs w:val="15"/>
                <w:b w:val="1"/>
                <w:bCs w:val="1"/>
                <w:color w:val="auto"/>
                <w:vertAlign w:val="superscript"/>
              </w:rPr>
              <w:t>$</w:t>
            </w:r>
          </w:p>
        </w:tc>
        <w:tc>
          <w:tcPr>
            <w:tcW w:w="940" w:type="dxa"/>
            <w:vAlign w:val="bottom"/>
            <w:gridSpan w:val="4"/>
          </w:tcPr>
          <w:p>
            <w:pPr>
              <w:jc w:val="right"/>
              <w:ind w:right="120"/>
              <w:spacing w:after="0" w:line="134" w:lineRule="exact"/>
              <w:rPr>
                <w:sz w:val="20"/>
                <w:szCs w:val="20"/>
                <w:color w:val="auto"/>
              </w:rPr>
            </w:pPr>
            <w:r>
              <w:rPr>
                <w:rFonts w:ascii="Arial" w:cs="Arial" w:eastAsia="Arial" w:hAnsi="Arial"/>
                <w:sz w:val="9"/>
                <w:szCs w:val="9"/>
                <w:b w:val="1"/>
                <w:bCs w:val="1"/>
                <w:color w:val="auto"/>
              </w:rPr>
              <w:t>7,872</w:t>
            </w:r>
            <w:r>
              <w:rPr>
                <w:rFonts w:ascii="Arial" w:cs="Arial" w:eastAsia="Arial" w:hAnsi="Arial"/>
                <w:sz w:val="15"/>
                <w:szCs w:val="15"/>
                <w:b w:val="1"/>
                <w:bCs w:val="1"/>
                <w:color w:val="auto"/>
                <w:vertAlign w:val="subscript"/>
              </w:rPr>
              <w:t>​​ ​​</w:t>
            </w:r>
            <w:r>
              <w:rPr>
                <w:rFonts w:ascii="Arial" w:cs="Arial" w:eastAsia="Arial" w:hAnsi="Arial"/>
                <w:sz w:val="9"/>
                <w:szCs w:val="9"/>
                <w:b w:val="1"/>
                <w:bCs w:val="1"/>
                <w:color w:val="auto"/>
              </w:rPr>
              <w:t>$</w:t>
            </w:r>
          </w:p>
        </w:tc>
        <w:tc>
          <w:tcPr>
            <w:tcW w:w="52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112,355</w:t>
            </w:r>
          </w:p>
        </w:tc>
        <w:tc>
          <w:tcPr>
            <w:tcW w:w="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E5E5E5"/>
            </w:tcBorders>
          </w:tcPr>
          <w:p>
            <w:pPr>
              <w:spacing w:after="0" w:line="20" w:lineRule="exact"/>
              <w:rPr>
                <w:sz w:val="1"/>
                <w:szCs w:val="1"/>
                <w:color w:val="auto"/>
              </w:rPr>
            </w:pPr>
          </w:p>
        </w:tc>
        <w:tc>
          <w:tcPr>
            <w:tcW w:w="5200" w:type="dxa"/>
            <w:vAlign w:val="bottom"/>
            <w:tcBorders>
              <w:bottom w:val="single" w:sz="8" w:color="E5E5E5"/>
            </w:tcBorders>
          </w:tcPr>
          <w:p>
            <w:pPr>
              <w:spacing w:after="0" w:line="20" w:lineRule="exact"/>
              <w:rPr>
                <w:sz w:val="1"/>
                <w:szCs w:val="1"/>
                <w:color w:val="auto"/>
              </w:rPr>
            </w:pPr>
          </w:p>
        </w:tc>
        <w:tc>
          <w:tcPr>
            <w:tcW w:w="340" w:type="dxa"/>
            <w:vAlign w:val="bottom"/>
            <w:tcBorders>
              <w:bottom w:val="single" w:sz="8" w:color="E5E5E5"/>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320" w:type="dxa"/>
            <w:vAlign w:val="bottom"/>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​Capitalized Interest</w:t>
            </w:r>
          </w:p>
        </w:tc>
        <w:tc>
          <w:tcPr>
            <w:tcW w:w="340" w:type="dxa"/>
            <w:vAlign w:val="bottom"/>
            <w:shd w:val="clear" w:color="auto" w:fill="E5E5E5"/>
          </w:tcPr>
          <w:p>
            <w:pPr>
              <w:spacing w:after="0"/>
              <w:rPr>
                <w:sz w:val="13"/>
                <w:szCs w:val="13"/>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 ​</w:t>
            </w:r>
          </w:p>
        </w:tc>
        <w:tc>
          <w:tcPr>
            <w:tcW w:w="90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rPr>
              <w:t>​​ ​​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3"/>
          </w:tcPr>
          <w:p>
            <w:pPr>
              <w:ind w:left="20"/>
              <w:spacing w:after="0"/>
              <w:rPr>
                <w:sz w:val="20"/>
                <w:szCs w:val="20"/>
                <w:color w:val="auto"/>
              </w:rPr>
            </w:pPr>
            <w:r>
              <w:rPr>
                <w:rFonts w:ascii="Arial" w:cs="Arial" w:eastAsia="Arial" w:hAnsi="Arial"/>
                <w:sz w:val="13"/>
                <w:szCs w:val="13"/>
                <w:b w:val="1"/>
                <w:bCs w:val="1"/>
                <w:color w:val="auto"/>
              </w:rPr>
              <w:t>​​ ​</w:t>
            </w:r>
          </w:p>
        </w:tc>
        <w:tc>
          <w:tcPr>
            <w:tcW w:w="9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 ​​ ​</w:t>
            </w:r>
          </w:p>
        </w:tc>
        <w:tc>
          <w:tcPr>
            <w:tcW w:w="520" w:type="dxa"/>
            <w:vAlign w:val="bottom"/>
          </w:tcPr>
          <w:p>
            <w:pPr>
              <w:spacing w:after="0"/>
              <w:rPr>
                <w:sz w:val="13"/>
                <w:szCs w:val="13"/>
                <w:color w:val="auto"/>
              </w:rPr>
            </w:pPr>
          </w:p>
        </w:tc>
        <w:tc>
          <w:tcPr>
            <w:tcW w:w="8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​Our Share of Consolidated Properties</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900" w:type="dxa"/>
            <w:vAlign w:val="bottom"/>
            <w:gridSpan w:val="4"/>
          </w:tcPr>
          <w:p>
            <w:pPr>
              <w:jc w:val="right"/>
              <w:ind w:right="100"/>
              <w:spacing w:after="0"/>
              <w:rPr>
                <w:sz w:val="20"/>
                <w:szCs w:val="20"/>
                <w:color w:val="auto"/>
              </w:rPr>
            </w:pPr>
            <w:r>
              <w:rPr>
                <w:rFonts w:ascii="Arial" w:cs="Arial" w:eastAsia="Arial" w:hAnsi="Arial"/>
                <w:sz w:val="13"/>
                <w:szCs w:val="13"/>
                <w:color w:val="auto"/>
              </w:rPr>
              <w:t>9,699​​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5,299​​</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3"/>
                <w:szCs w:val="13"/>
                <w:color w:val="auto"/>
              </w:rPr>
              <w:t>18,760​​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18,637​​</w:t>
            </w:r>
          </w:p>
        </w:tc>
        <w:tc>
          <w:tcPr>
            <w:tcW w:w="0" w:type="dxa"/>
            <w:vAlign w:val="bottom"/>
          </w:tcPr>
          <w:p>
            <w:pPr>
              <w:spacing w:after="0"/>
              <w:rPr>
                <w:sz w:val="1"/>
                <w:szCs w:val="1"/>
                <w:color w:val="auto"/>
              </w:rPr>
            </w:pPr>
          </w:p>
        </w:tc>
      </w:tr>
      <w:tr>
        <w:trPr>
          <w:trHeight w:val="173"/>
        </w:trPr>
        <w:tc>
          <w:tcPr>
            <w:tcW w:w="5320" w:type="dxa"/>
            <w:vAlign w:val="bottom"/>
            <w:gridSpan w:val="2"/>
          </w:tcPr>
          <w:p>
            <w:pPr>
              <w:ind w:left="20"/>
              <w:spacing w:after="0"/>
              <w:rPr>
                <w:sz w:val="20"/>
                <w:szCs w:val="20"/>
                <w:color w:val="auto"/>
              </w:rPr>
            </w:pPr>
            <w:r>
              <w:rPr>
                <w:rFonts w:ascii="Arial" w:cs="Arial" w:eastAsia="Arial" w:hAnsi="Arial"/>
                <w:sz w:val="13"/>
                <w:szCs w:val="13"/>
                <w:color w:val="auto"/>
              </w:rPr>
              <w:t>​Our Share of Joint Venture Properties</w:t>
            </w:r>
          </w:p>
        </w:tc>
        <w:tc>
          <w:tcPr>
            <w:tcW w:w="44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260" w:type="dxa"/>
            <w:vAlign w:val="bottom"/>
            <w:gridSpan w:val="3"/>
          </w:tcPr>
          <w:p>
            <w:pPr>
              <w:ind w:left="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900" w:type="dxa"/>
            <w:vAlign w:val="bottom"/>
            <w:gridSpan w:val="4"/>
          </w:tcPr>
          <w:p>
            <w:pPr>
              <w:jc w:val="right"/>
              <w:ind w:right="100"/>
              <w:spacing w:after="0"/>
              <w:rPr>
                <w:sz w:val="20"/>
                <w:szCs w:val="20"/>
                <w:color w:val="auto"/>
              </w:rPr>
            </w:pPr>
            <w:r>
              <w:rPr>
                <w:rFonts w:ascii="Arial" w:cs="Arial" w:eastAsia="Arial" w:hAnsi="Arial"/>
                <w:sz w:val="13"/>
                <w:szCs w:val="13"/>
                <w:color w:val="auto"/>
              </w:rPr>
              <w:t>104​​ ​​$</w:t>
            </w: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284​​</w:t>
            </w:r>
          </w:p>
        </w:tc>
        <w:tc>
          <w:tcPr>
            <w:tcW w:w="200" w:type="dxa"/>
            <w:vAlign w:val="bottom"/>
            <w:gridSpan w:val="3"/>
          </w:tcPr>
          <w:p>
            <w:pPr>
              <w:ind w:left="20"/>
              <w:spacing w:after="0"/>
              <w:rPr>
                <w:sz w:val="20"/>
                <w:szCs w:val="20"/>
                <w:color w:val="auto"/>
              </w:rPr>
            </w:pPr>
            <w:r>
              <w:rPr>
                <w:rFonts w:ascii="Arial" w:cs="Arial" w:eastAsia="Arial" w:hAnsi="Arial"/>
                <w:sz w:val="13"/>
                <w:szCs w:val="13"/>
                <w:color w:val="auto"/>
              </w:rPr>
              <w:t>​​$</w:t>
            </w:r>
          </w:p>
        </w:tc>
        <w:tc>
          <w:tcPr>
            <w:tcW w:w="940" w:type="dxa"/>
            <w:vAlign w:val="bottom"/>
            <w:gridSpan w:val="4"/>
          </w:tcPr>
          <w:p>
            <w:pPr>
              <w:jc w:val="right"/>
              <w:ind w:right="120"/>
              <w:spacing w:after="0"/>
              <w:rPr>
                <w:sz w:val="20"/>
                <w:szCs w:val="20"/>
                <w:color w:val="auto"/>
              </w:rPr>
            </w:pPr>
            <w:r>
              <w:rPr>
                <w:rFonts w:ascii="Arial" w:cs="Arial" w:eastAsia="Arial" w:hAnsi="Arial"/>
                <w:sz w:val="13"/>
                <w:szCs w:val="13"/>
                <w:color w:val="auto"/>
              </w:rPr>
              <w:t>172​​ ​​$</w:t>
            </w:r>
          </w:p>
        </w:tc>
        <w:tc>
          <w:tcPr>
            <w:tcW w:w="600" w:type="dxa"/>
            <w:vAlign w:val="bottom"/>
            <w:gridSpan w:val="4"/>
          </w:tcPr>
          <w:p>
            <w:pPr>
              <w:jc w:val="right"/>
              <w:ind w:right="14"/>
              <w:spacing w:after="0"/>
              <w:rPr>
                <w:sz w:val="20"/>
                <w:szCs w:val="20"/>
                <w:color w:val="auto"/>
              </w:rPr>
            </w:pPr>
            <w:r>
              <w:rPr>
                <w:rFonts w:ascii="Arial" w:cs="Arial" w:eastAsia="Arial" w:hAnsi="Arial"/>
                <w:sz w:val="13"/>
                <w:szCs w:val="13"/>
                <w:color w:val="auto"/>
              </w:rPr>
              <w:t>436​​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-2927985</wp:posOffset>
            </wp:positionV>
            <wp:extent cx="3592830" cy="139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92830" cy="13970"/>
                    </a:xfrm>
                    <a:prstGeom prst="rect">
                      <a:avLst/>
                    </a:prstGeom>
                    <a:noFill/>
                  </pic:spPr>
                </pic:pic>
              </a:graphicData>
            </a:graphic>
          </wp:anchor>
        </w:drawing>
      </w:r>
    </w:p>
    <w:p>
      <w:pPr>
        <w:spacing w:after="0" w:line="103" w:lineRule="exact"/>
        <w:rPr>
          <w:sz w:val="20"/>
          <w:szCs w:val="20"/>
          <w:color w:val="auto"/>
        </w:rPr>
      </w:pPr>
    </w:p>
    <w:p>
      <w:pPr>
        <w:ind w:left="1320" w:hanging="302"/>
        <w:spacing w:after="0"/>
        <w:tabs>
          <w:tab w:leader="none" w:pos="1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Fixed lease income under our operating leases includes fixed minimum lease consideration and fixed CAM reimbursements recorded on a straight-line basis.</w:t>
      </w:r>
    </w:p>
    <w:p>
      <w:pPr>
        <w:spacing w:after="0" w:line="70" w:lineRule="exact"/>
        <w:rPr>
          <w:rFonts w:ascii="Arial" w:cs="Arial" w:eastAsia="Arial" w:hAnsi="Arial"/>
          <w:sz w:val="13"/>
          <w:szCs w:val="13"/>
          <w:color w:val="auto"/>
        </w:rPr>
      </w:pPr>
    </w:p>
    <w:p>
      <w:pPr>
        <w:ind w:left="1320" w:hanging="302"/>
        <w:spacing w:after="0"/>
        <w:tabs>
          <w:tab w:leader="none" w:pos="1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Variable lease income primarily includes consideration based on sales, as well as reimbursements for real estate taxes, utilities, and marketing.</w:t>
      </w:r>
    </w:p>
    <w:p>
      <w:pPr>
        <w:spacing w:after="0" w:line="70" w:lineRule="exact"/>
        <w:rPr>
          <w:rFonts w:ascii="Arial" w:cs="Arial" w:eastAsia="Arial" w:hAnsi="Arial"/>
          <w:sz w:val="13"/>
          <w:szCs w:val="13"/>
          <w:color w:val="auto"/>
        </w:rPr>
      </w:pPr>
    </w:p>
    <w:p>
      <w:pPr>
        <w:ind w:left="1320" w:hanging="302"/>
        <w:spacing w:after="0"/>
        <w:tabs>
          <w:tab w:leader="none" w:pos="1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distributions from other international investments and preferred unit distributions from TRG.</w:t>
      </w:r>
    </w:p>
    <w:p>
      <w:pPr>
        <w:spacing w:after="0" w:line="70" w:lineRule="exact"/>
        <w:rPr>
          <w:rFonts w:ascii="Arial" w:cs="Arial" w:eastAsia="Arial" w:hAnsi="Arial"/>
          <w:sz w:val="13"/>
          <w:szCs w:val="13"/>
          <w:color w:val="auto"/>
        </w:rPr>
      </w:pPr>
    </w:p>
    <w:p>
      <w:pPr>
        <w:ind w:left="1320" w:right="380" w:hanging="302"/>
        <w:spacing w:after="0" w:line="302" w:lineRule="auto"/>
        <w:tabs>
          <w:tab w:leader="none" w:pos="1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ancillary property revenues, marketing, media, parking and sponsorship revenues, gains on sale of non-retail real estate investments, non-real estate investments, insurance proceeds from business interruption and other miscellaneous income items.</w:t>
      </w:r>
    </w:p>
    <w:p>
      <w:pPr>
        <w:spacing w:after="0" w:line="8" w:lineRule="exact"/>
        <w:rPr>
          <w:rFonts w:ascii="Arial" w:cs="Arial" w:eastAsia="Arial" w:hAnsi="Arial"/>
          <w:sz w:val="13"/>
          <w:szCs w:val="13"/>
          <w:color w:val="auto"/>
        </w:rPr>
      </w:pPr>
    </w:p>
    <w:p>
      <w:pPr>
        <w:ind w:left="1320" w:hanging="302"/>
        <w:spacing w:after="0"/>
        <w:tabs>
          <w:tab w:leader="none" w:pos="132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Includes U.S. joint venture operations and international outlet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281305</wp:posOffset>
            </wp:positionV>
            <wp:extent cx="6620510" cy="292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19</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23" w:name="page24"/>
    <w:bookmarkEnd w:id="23"/>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OPERATING INFORMATION</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100" w:type="dxa"/>
            <w:vAlign w:val="bottom"/>
          </w:tcPr>
          <w:p>
            <w:pPr>
              <w:spacing w:after="0"/>
              <w:rPr>
                <w:sz w:val="20"/>
                <w:szCs w:val="20"/>
                <w:color w:val="auto"/>
              </w:rPr>
            </w:pPr>
            <w:r>
              <w:rPr>
                <w:rFonts w:ascii="Arial" w:cs="Arial" w:eastAsia="Arial" w:hAnsi="Arial"/>
                <w:sz w:val="12"/>
                <w:szCs w:val="12"/>
                <w:b w:val="1"/>
                <w:bCs w:val="1"/>
                <w:color w:val="FFFFFF"/>
              </w:rPr>
              <w:t>​</w:t>
            </w:r>
          </w:p>
        </w:tc>
        <w:tc>
          <w:tcPr>
            <w:tcW w:w="3120" w:type="dxa"/>
            <w:vAlign w:val="bottom"/>
          </w:tcPr>
          <w:p>
            <w:pPr>
              <w:ind w:left="1720"/>
              <w:spacing w:after="0"/>
              <w:rPr>
                <w:sz w:val="20"/>
                <w:szCs w:val="20"/>
                <w:color w:val="auto"/>
              </w:rPr>
            </w:pPr>
            <w:r>
              <w:rPr>
                <w:rFonts w:ascii="Arial" w:cs="Arial" w:eastAsia="Arial" w:hAnsi="Arial"/>
                <w:sz w:val="12"/>
                <w:szCs w:val="12"/>
                <w:b w:val="1"/>
                <w:bCs w:val="1"/>
                <w:color w:val="FFFFFF"/>
              </w:rPr>
              <w:t>​</w:t>
            </w:r>
          </w:p>
        </w:tc>
        <w:tc>
          <w:tcPr>
            <w:tcW w:w="500" w:type="dxa"/>
            <w:vAlign w:val="bottom"/>
          </w:tcPr>
          <w:p>
            <w:pPr>
              <w:ind w:left="44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5"/>
                <w:szCs w:val="15"/>
                <w:color w:val="auto"/>
              </w:rPr>
            </w:pPr>
          </w:p>
        </w:tc>
        <w:tc>
          <w:tcPr>
            <w:tcW w:w="40" w:type="dxa"/>
            <w:vAlign w:val="bottom"/>
            <w:shd w:val="clear" w:color="auto" w:fill="0F7179"/>
          </w:tcPr>
          <w:p>
            <w:pPr>
              <w:spacing w:after="0"/>
              <w:rPr>
                <w:sz w:val="15"/>
                <w:szCs w:val="15"/>
                <w:color w:val="auto"/>
              </w:rPr>
            </w:pPr>
          </w:p>
        </w:tc>
        <w:tc>
          <w:tcPr>
            <w:tcW w:w="1040" w:type="dxa"/>
            <w:vAlign w:val="bottom"/>
            <w:gridSpan w:val="5"/>
            <w:shd w:val="clear" w:color="auto" w:fill="0F7179"/>
          </w:tcPr>
          <w:p>
            <w:pPr>
              <w:spacing w:after="0"/>
              <w:rPr>
                <w:sz w:val="20"/>
                <w:szCs w:val="20"/>
                <w:color w:val="auto"/>
              </w:rPr>
            </w:pPr>
            <w:r>
              <w:rPr>
                <w:rFonts w:ascii="Arial" w:cs="Arial" w:eastAsia="Arial" w:hAnsi="Arial"/>
                <w:sz w:val="12"/>
                <w:szCs w:val="12"/>
                <w:b w:val="1"/>
                <w:bCs w:val="1"/>
                <w:color w:val="FFFFFF"/>
              </w:rPr>
              <w:t>AS OF JUNE 30,  ​</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100" w:type="dxa"/>
            <w:vAlign w:val="bottom"/>
          </w:tcPr>
          <w:p>
            <w:pPr>
              <w:ind w:left="20"/>
              <w:spacing w:after="0"/>
              <w:rPr>
                <w:sz w:val="20"/>
                <w:szCs w:val="20"/>
                <w:color w:val="auto"/>
              </w:rPr>
            </w:pPr>
            <w:r>
              <w:rPr>
                <w:rFonts w:ascii="Arial" w:cs="Arial" w:eastAsia="Arial" w:hAnsi="Arial"/>
                <w:sz w:val="12"/>
                <w:szCs w:val="12"/>
                <w:b w:val="1"/>
                <w:bCs w:val="1"/>
                <w:color w:val="FFFFFF"/>
              </w:rPr>
              <w:t>​</w:t>
            </w:r>
          </w:p>
        </w:tc>
        <w:tc>
          <w:tcPr>
            <w:tcW w:w="3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12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3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2024</w:t>
            </w:r>
          </w:p>
        </w:tc>
        <w:tc>
          <w:tcPr>
            <w:tcW w:w="80" w:type="dxa"/>
            <w:vAlign w:val="bottom"/>
            <w:shd w:val="clear" w:color="auto" w:fill="0F7179"/>
          </w:tcPr>
          <w:p>
            <w:pPr>
              <w:spacing w:after="0"/>
              <w:rPr>
                <w:sz w:val="14"/>
                <w:szCs w:val="14"/>
                <w:color w:val="auto"/>
              </w:rPr>
            </w:pPr>
          </w:p>
        </w:tc>
        <w:tc>
          <w:tcPr>
            <w:tcW w:w="18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 ​</w:t>
            </w:r>
          </w:p>
        </w:tc>
        <w:tc>
          <w:tcPr>
            <w:tcW w:w="40" w:type="dxa"/>
            <w:vAlign w:val="bottom"/>
            <w:shd w:val="clear" w:color="auto" w:fill="0F7179"/>
          </w:tcPr>
          <w:p>
            <w:pPr>
              <w:spacing w:after="0"/>
              <w:rPr>
                <w:sz w:val="14"/>
                <w:szCs w:val="14"/>
                <w:color w:val="auto"/>
              </w:rPr>
            </w:pPr>
          </w:p>
        </w:tc>
        <w:tc>
          <w:tcPr>
            <w:tcW w:w="3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2023</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4"/>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​U.S. Malls and Premium Outlets</w:t>
            </w:r>
          </w:p>
        </w:tc>
        <w:tc>
          <w:tcPr>
            <w:tcW w:w="500" w:type="dxa"/>
            <w:vAlign w:val="bottom"/>
          </w:tcPr>
          <w:p>
            <w:pPr>
              <w:ind w:left="440"/>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3"/>
            <w:shd w:val="clear" w:color="auto" w:fill="E5E5E5"/>
          </w:tcPr>
          <w:p>
            <w:pPr>
              <w:ind w:left="40"/>
              <w:spacing w:after="0"/>
              <w:rPr>
                <w:sz w:val="20"/>
                <w:szCs w:val="20"/>
                <w:color w:val="auto"/>
              </w:rPr>
            </w:pPr>
            <w:r>
              <w:rPr>
                <w:rFonts w:ascii="Arial" w:cs="Arial" w:eastAsia="Arial" w:hAnsi="Arial"/>
                <w:sz w:val="13"/>
                <w:szCs w:val="13"/>
                <w:b w:val="1"/>
                <w:bCs w:val="1"/>
                <w:color w:val="auto"/>
              </w:rPr>
              <w:t>​​ ​</w:t>
            </w:r>
          </w:p>
        </w:tc>
        <w:tc>
          <w:tcPr>
            <w:tcW w:w="44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3220" w:type="dxa"/>
            <w:vAlign w:val="bottom"/>
            <w:gridSpan w:val="2"/>
          </w:tcPr>
          <w:p>
            <w:pPr>
              <w:spacing w:after="0"/>
              <w:rPr>
                <w:sz w:val="20"/>
                <w:szCs w:val="20"/>
                <w:color w:val="auto"/>
              </w:rPr>
            </w:pPr>
            <w:r>
              <w:rPr>
                <w:rFonts w:ascii="Arial" w:cs="Arial" w:eastAsia="Arial" w:hAnsi="Arial"/>
                <w:sz w:val="13"/>
                <w:szCs w:val="13"/>
                <w:color w:val="auto"/>
              </w:rPr>
              <w:t>​Total Number of Properties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E5E5E5"/>
          </w:tcPr>
          <w:p>
            <w:pPr>
              <w:spacing w:after="0"/>
              <w:rPr>
                <w:sz w:val="20"/>
                <w:szCs w:val="20"/>
                <w:color w:val="auto"/>
              </w:rPr>
            </w:pPr>
            <w:r>
              <w:rPr>
                <w:rFonts w:ascii="Arial" w:cs="Arial" w:eastAsia="Arial" w:hAnsi="Arial"/>
                <w:sz w:val="13"/>
                <w:szCs w:val="13"/>
                <w:color w:val="auto"/>
                <w:shd w:val="clear" w:color="auto" w:fill="E5E5E5"/>
              </w:rPr>
              <w:t xml:space="preserve">​ </w:t>
            </w:r>
            <w:r>
              <w:rPr>
                <w:rFonts w:ascii="Arial" w:cs="Arial" w:eastAsia="Arial" w:hAnsi="Arial"/>
                <w:sz w:val="13"/>
                <w:szCs w:val="13"/>
                <w:b w:val="1"/>
                <w:bCs w:val="1"/>
                <w:color w:val="auto"/>
                <w:shd w:val="clear" w:color="auto" w:fill="E5E5E5"/>
              </w:rPr>
              <w:t>​</w:t>
            </w:r>
          </w:p>
        </w:tc>
        <w:tc>
          <w:tcPr>
            <w:tcW w:w="44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shd w:val="clear" w:color="auto" w:fill="E5E5E5"/>
              </w:rPr>
              <w:t>162</w:t>
            </w:r>
            <w:r>
              <w:rPr>
                <w:rFonts w:ascii="Arial" w:cs="Arial" w:eastAsia="Arial" w:hAnsi="Arial"/>
                <w:sz w:val="13"/>
                <w:szCs w:val="13"/>
                <w:color w:val="auto"/>
                <w:shd w:val="clear" w:color="auto" w:fill="E5E5E5"/>
              </w:rPr>
              <w:t>​​</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162​​</w:t>
            </w:r>
          </w:p>
        </w:tc>
        <w:tc>
          <w:tcPr>
            <w:tcW w:w="0" w:type="dxa"/>
            <w:vAlign w:val="bottom"/>
          </w:tcPr>
          <w:p>
            <w:pPr>
              <w:spacing w:after="0"/>
              <w:rPr>
                <w:sz w:val="1"/>
                <w:szCs w:val="1"/>
                <w:color w:val="auto"/>
              </w:rPr>
            </w:pPr>
          </w:p>
        </w:tc>
      </w:tr>
      <w:tr>
        <w:trPr>
          <w:trHeight w:val="154"/>
        </w:trPr>
        <w:tc>
          <w:tcPr>
            <w:tcW w:w="3220" w:type="dxa"/>
            <w:vAlign w:val="bottom"/>
            <w:gridSpan w:val="2"/>
          </w:tcPr>
          <w:p>
            <w:pPr>
              <w:spacing w:after="0"/>
              <w:rPr>
                <w:sz w:val="20"/>
                <w:szCs w:val="20"/>
                <w:color w:val="auto"/>
              </w:rPr>
            </w:pPr>
            <w:r>
              <w:rPr>
                <w:rFonts w:ascii="Arial" w:cs="Arial" w:eastAsia="Arial" w:hAnsi="Arial"/>
                <w:sz w:val="13"/>
                <w:szCs w:val="13"/>
                <w:color w:val="auto"/>
              </w:rPr>
              <w:t>​Total Square Footage of Properties (in millions)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shd w:val="clear" w:color="auto" w:fill="E5E5E5"/>
              </w:rPr>
              <w:t>​136.6</w:t>
            </w:r>
            <w:r>
              <w:rPr>
                <w:rFonts w:ascii="Arial" w:cs="Arial" w:eastAsia="Arial" w:hAnsi="Arial"/>
                <w:sz w:val="13"/>
                <w:szCs w:val="13"/>
                <w:color w:val="auto"/>
                <w:shd w:val="clear" w:color="auto" w:fill="E5E5E5"/>
              </w:rPr>
              <w:t>​​</w:t>
            </w: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 ​ 136.7​​</w:t>
            </w:r>
          </w:p>
        </w:tc>
        <w:tc>
          <w:tcPr>
            <w:tcW w:w="0" w:type="dxa"/>
            <w:vAlign w:val="bottom"/>
          </w:tcPr>
          <w:p>
            <w:pPr>
              <w:spacing w:after="0"/>
              <w:rPr>
                <w:sz w:val="1"/>
                <w:szCs w:val="1"/>
                <w:color w:val="auto"/>
              </w:rPr>
            </w:pPr>
          </w:p>
        </w:tc>
      </w:tr>
      <w:tr>
        <w:trPr>
          <w:trHeight w:val="132"/>
        </w:trPr>
        <w:tc>
          <w:tcPr>
            <w:tcW w:w="3220" w:type="dxa"/>
            <w:vAlign w:val="bottom"/>
            <w:gridSpan w:val="2"/>
          </w:tcPr>
          <w:p>
            <w:pPr>
              <w:ind w:left="20"/>
              <w:spacing w:after="0" w:line="132" w:lineRule="exact"/>
              <w:rPr>
                <w:sz w:val="20"/>
                <w:szCs w:val="20"/>
                <w:color w:val="auto"/>
              </w:rPr>
            </w:pPr>
            <w:r>
              <w:rPr>
                <w:rFonts w:ascii="Arial" w:cs="Arial" w:eastAsia="Arial" w:hAnsi="Arial"/>
                <w:sz w:val="12"/>
                <w:szCs w:val="12"/>
                <w:color w:val="auto"/>
              </w:rPr>
              <w:t xml:space="preserve">Ending Occupancy </w:t>
            </w:r>
            <w:r>
              <w:rPr>
                <w:rFonts w:ascii="Arial" w:cs="Arial" w:eastAsia="Arial" w:hAnsi="Arial"/>
                <w:sz w:val="15"/>
                <w:szCs w:val="15"/>
                <w:color w:val="auto"/>
                <w:vertAlign w:val="superscript"/>
              </w:rPr>
              <w:t>(1)</w:t>
            </w:r>
            <w:r>
              <w:rPr>
                <w:rFonts w:ascii="Arial" w:cs="Arial" w:eastAsia="Arial" w:hAnsi="Arial"/>
                <w:sz w:val="12"/>
                <w:szCs w:val="12"/>
                <w:color w:val="auto"/>
              </w:rPr>
              <w:t>:</w:t>
            </w:r>
          </w:p>
        </w:tc>
        <w:tc>
          <w:tcPr>
            <w:tcW w:w="5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40" w:type="dxa"/>
            <w:vAlign w:val="bottom"/>
            <w:vMerge w:val="restart"/>
            <w:shd w:val="clear" w:color="auto" w:fill="E5E5E5"/>
          </w:tcPr>
          <w:p>
            <w:pPr>
              <w:spacing w:after="0"/>
              <w:rPr>
                <w:sz w:val="20"/>
                <w:szCs w:val="20"/>
                <w:color w:val="auto"/>
              </w:rPr>
            </w:pPr>
            <w:r>
              <w:rPr>
                <w:rFonts w:ascii="Arial" w:cs="Arial" w:eastAsia="Arial" w:hAnsi="Arial"/>
                <w:sz w:val="13"/>
                <w:szCs w:val="13"/>
                <w:color w:val="auto"/>
              </w:rPr>
              <w:t>​</w:t>
            </w:r>
          </w:p>
        </w:tc>
        <w:tc>
          <w:tcPr>
            <w:tcW w:w="360" w:type="dxa"/>
            <w:vAlign w:val="bottom"/>
            <w:shd w:val="clear" w:color="auto" w:fill="E5E5E5"/>
          </w:tcPr>
          <w:p>
            <w:pPr>
              <w:spacing w:after="0"/>
              <w:rPr>
                <w:sz w:val="11"/>
                <w:szCs w:val="11"/>
                <w:color w:val="auto"/>
              </w:rPr>
            </w:pP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100" w:type="dxa"/>
            <w:vAlign w:val="bottom"/>
          </w:tcPr>
          <w:p>
            <w:pPr>
              <w:spacing w:after="0" w:line="44" w:lineRule="exact"/>
              <w:rPr>
                <w:sz w:val="20"/>
                <w:szCs w:val="20"/>
                <w:color w:val="auto"/>
              </w:rPr>
            </w:pPr>
            <w:r>
              <w:rPr>
                <w:rFonts w:ascii="Arial" w:cs="Arial" w:eastAsia="Arial" w:hAnsi="Arial"/>
                <w:sz w:val="5"/>
                <w:szCs w:val="5"/>
                <w:color w:val="auto"/>
              </w:rPr>
              <w:t>​</w:t>
            </w:r>
          </w:p>
        </w:tc>
        <w:tc>
          <w:tcPr>
            <w:tcW w:w="31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40" w:type="dxa"/>
            <w:vAlign w:val="bottom"/>
            <w:vMerge w:val="continue"/>
            <w:shd w:val="clear" w:color="auto" w:fill="E5E5E5"/>
          </w:tcPr>
          <w:p>
            <w:pPr>
              <w:spacing w:after="0"/>
              <w:rPr>
                <w:sz w:val="3"/>
                <w:szCs w:val="3"/>
                <w:color w:val="auto"/>
              </w:rPr>
            </w:pPr>
          </w:p>
        </w:tc>
        <w:tc>
          <w:tcPr>
            <w:tcW w:w="360" w:type="dxa"/>
            <w:vAlign w:val="bottom"/>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120" w:type="dxa"/>
            <w:vAlign w:val="bottom"/>
          </w:tcPr>
          <w:p>
            <w:pPr>
              <w:ind w:left="40"/>
              <w:spacing w:after="0"/>
              <w:rPr>
                <w:sz w:val="20"/>
                <w:szCs w:val="20"/>
                <w:color w:val="auto"/>
              </w:rPr>
            </w:pPr>
            <w:r>
              <w:rPr>
                <w:rFonts w:ascii="Arial" w:cs="Arial" w:eastAsia="Arial" w:hAnsi="Arial"/>
                <w:sz w:val="13"/>
                <w:szCs w:val="13"/>
                <w:color w:val="auto"/>
              </w:rPr>
              <w:t>Consolidated Assets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​95.6%​​</w:t>
            </w:r>
          </w:p>
        </w:tc>
        <w:tc>
          <w:tcPr>
            <w:tcW w:w="80" w:type="dxa"/>
            <w:vAlign w:val="bottom"/>
            <w:shd w:val="clear" w:color="auto" w:fill="E5E5E5"/>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​94.7%​​</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120" w:type="dxa"/>
            <w:vAlign w:val="bottom"/>
          </w:tcPr>
          <w:p>
            <w:pPr>
              <w:ind w:left="40"/>
              <w:spacing w:after="0"/>
              <w:rPr>
                <w:sz w:val="20"/>
                <w:szCs w:val="20"/>
                <w:color w:val="auto"/>
              </w:rPr>
            </w:pPr>
            <w:r>
              <w:rPr>
                <w:rFonts w:ascii="Arial" w:cs="Arial" w:eastAsia="Arial" w:hAnsi="Arial"/>
                <w:sz w:val="13"/>
                <w:szCs w:val="13"/>
                <w:color w:val="auto"/>
              </w:rPr>
              <w:t>Unconsolidated Assets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5E5E5"/>
          </w:tcPr>
          <w:p>
            <w:pPr>
              <w:spacing w:after="0"/>
              <w:rPr>
                <w:sz w:val="20"/>
                <w:szCs w:val="20"/>
                <w:color w:val="auto"/>
              </w:rPr>
            </w:pPr>
            <w:r>
              <w:rPr>
                <w:rFonts w:ascii="Arial" w:cs="Arial" w:eastAsia="Arial" w:hAnsi="Arial"/>
                <w:sz w:val="13"/>
                <w:szCs w:val="13"/>
                <w:color w:val="auto"/>
              </w:rPr>
              <w:t>​95.5%​​</w:t>
            </w:r>
          </w:p>
        </w:tc>
        <w:tc>
          <w:tcPr>
            <w:tcW w:w="80" w:type="dxa"/>
            <w:vAlign w:val="bottom"/>
            <w:shd w:val="clear" w:color="auto" w:fill="E5E5E5"/>
          </w:tcPr>
          <w:p>
            <w:pPr>
              <w:spacing w:after="0"/>
              <w:rPr>
                <w:sz w:val="13"/>
                <w:szCs w:val="13"/>
                <w:color w:val="auto"/>
              </w:rPr>
            </w:pPr>
          </w:p>
        </w:tc>
        <w:tc>
          <w:tcPr>
            <w:tcW w:w="180" w:type="dxa"/>
            <w:vAlign w:val="bottom"/>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3"/>
          </w:tcPr>
          <w:p>
            <w:pPr>
              <w:jc w:val="right"/>
              <w:spacing w:after="0"/>
              <w:rPr>
                <w:sz w:val="20"/>
                <w:szCs w:val="20"/>
                <w:color w:val="auto"/>
              </w:rPr>
            </w:pPr>
            <w:r>
              <w:rPr>
                <w:rFonts w:ascii="Arial" w:cs="Arial" w:eastAsia="Arial" w:hAnsi="Arial"/>
                <w:sz w:val="13"/>
                <w:szCs w:val="13"/>
                <w:color w:val="auto"/>
              </w:rPr>
              <w:t>​94.5%​​</w:t>
            </w:r>
          </w:p>
        </w:tc>
        <w:tc>
          <w:tcPr>
            <w:tcW w:w="0" w:type="dxa"/>
            <w:vAlign w:val="bottom"/>
          </w:tcPr>
          <w:p>
            <w:pPr>
              <w:spacing w:after="0"/>
              <w:rPr>
                <w:sz w:val="1"/>
                <w:szCs w:val="1"/>
                <w:color w:val="auto"/>
              </w:rPr>
            </w:pPr>
          </w:p>
        </w:tc>
      </w:tr>
      <w:tr>
        <w:trPr>
          <w:trHeight w:val="14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120" w:type="dxa"/>
            <w:vAlign w:val="bottom"/>
          </w:tcPr>
          <w:p>
            <w:pPr>
              <w:ind w:left="40"/>
              <w:spacing w:after="0"/>
              <w:rPr>
                <w:sz w:val="20"/>
                <w:szCs w:val="20"/>
                <w:color w:val="auto"/>
              </w:rPr>
            </w:pPr>
            <w:r>
              <w:rPr>
                <w:rFonts w:ascii="Arial" w:cs="Arial" w:eastAsia="Arial" w:hAnsi="Arial"/>
                <w:sz w:val="13"/>
                <w:szCs w:val="13"/>
                <w:color w:val="auto"/>
              </w:rPr>
              <w:t>Total Portfolio</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5E5E5"/>
          </w:tcPr>
          <w:p>
            <w:pPr>
              <w:spacing w:after="0"/>
              <w:rPr>
                <w:sz w:val="20"/>
                <w:szCs w:val="20"/>
                <w:color w:val="auto"/>
              </w:rPr>
            </w:pPr>
            <w:r>
              <w:rPr>
                <w:rFonts w:ascii="Arial" w:cs="Arial" w:eastAsia="Arial" w:hAnsi="Arial"/>
                <w:sz w:val="13"/>
                <w:szCs w:val="13"/>
                <w:b w:val="1"/>
                <w:bCs w:val="1"/>
                <w:color w:val="auto"/>
              </w:rPr>
              <w:t>​95.6%</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 ​94.7%​​</w:t>
            </w:r>
          </w:p>
        </w:tc>
        <w:tc>
          <w:tcPr>
            <w:tcW w:w="0" w:type="dxa"/>
            <w:vAlign w:val="bottom"/>
          </w:tcPr>
          <w:p>
            <w:pPr>
              <w:spacing w:after="0"/>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 xml:space="preserve">Base Minimum Rent PSF </w:t>
            </w:r>
            <w:r>
              <w:rPr>
                <w:rFonts w:ascii="Arial" w:cs="Arial" w:eastAsia="Arial" w:hAnsi="Arial"/>
                <w:sz w:val="15"/>
                <w:szCs w:val="15"/>
                <w:color w:val="auto"/>
                <w:vertAlign w:val="superscript"/>
              </w:rPr>
              <w:t>(2)</w:t>
            </w:r>
            <w:r>
              <w:rPr>
                <w:rFonts w:ascii="Arial" w:cs="Arial" w:eastAsia="Arial" w:hAnsi="Arial"/>
                <w:sz w:val="12"/>
                <w:szCs w:val="12"/>
                <w:color w:val="auto"/>
              </w:rPr>
              <w:t>:</w:t>
            </w:r>
          </w:p>
        </w:tc>
        <w:tc>
          <w:tcPr>
            <w:tcW w:w="5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40" w:type="dxa"/>
            <w:vAlign w:val="bottom"/>
            <w:vMerge w:val="restart"/>
            <w:shd w:val="clear" w:color="auto" w:fill="E5E5E5"/>
          </w:tcPr>
          <w:p>
            <w:pPr>
              <w:spacing w:after="0"/>
              <w:rPr>
                <w:sz w:val="20"/>
                <w:szCs w:val="20"/>
                <w:color w:val="auto"/>
              </w:rPr>
            </w:pPr>
            <w:r>
              <w:rPr>
                <w:rFonts w:ascii="Arial" w:cs="Arial" w:eastAsia="Arial" w:hAnsi="Arial"/>
                <w:sz w:val="13"/>
                <w:szCs w:val="13"/>
                <w:color w:val="auto"/>
              </w:rPr>
              <w:t>​</w:t>
            </w:r>
          </w:p>
        </w:tc>
        <w:tc>
          <w:tcPr>
            <w:tcW w:w="360" w:type="dxa"/>
            <w:vAlign w:val="bottom"/>
            <w:shd w:val="clear" w:color="auto" w:fill="E5E5E5"/>
          </w:tcPr>
          <w:p>
            <w:pPr>
              <w:spacing w:after="0"/>
              <w:rPr>
                <w:sz w:val="11"/>
                <w:szCs w:val="11"/>
                <w:color w:val="auto"/>
              </w:rPr>
            </w:pP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0" w:type="dxa"/>
            <w:vAlign w:val="bottom"/>
            <w:vMerge w:val="restart"/>
          </w:tcPr>
          <w:p>
            <w:pPr>
              <w:spacing w:after="0"/>
              <w:rPr>
                <w:sz w:val="20"/>
                <w:szCs w:val="20"/>
                <w:color w:val="auto"/>
              </w:rPr>
            </w:pPr>
            <w:r>
              <w:rPr>
                <w:rFonts w:ascii="Arial" w:cs="Arial" w:eastAsia="Arial" w:hAnsi="Arial"/>
                <w:sz w:val="13"/>
                <w:szCs w:val="13"/>
                <w:color w:val="auto"/>
              </w:rPr>
              <w:t>​</w:t>
            </w: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100" w:type="dxa"/>
            <w:vAlign w:val="bottom"/>
          </w:tcPr>
          <w:p>
            <w:pPr>
              <w:spacing w:after="0" w:line="45" w:lineRule="exact"/>
              <w:rPr>
                <w:sz w:val="20"/>
                <w:szCs w:val="20"/>
                <w:color w:val="auto"/>
              </w:rPr>
            </w:pPr>
            <w:r>
              <w:rPr>
                <w:rFonts w:ascii="Arial" w:cs="Arial" w:eastAsia="Arial" w:hAnsi="Arial"/>
                <w:sz w:val="5"/>
                <w:szCs w:val="5"/>
                <w:color w:val="auto"/>
              </w:rPr>
              <w:t>​</w:t>
            </w:r>
          </w:p>
        </w:tc>
        <w:tc>
          <w:tcPr>
            <w:tcW w:w="31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40" w:type="dxa"/>
            <w:vAlign w:val="bottom"/>
            <w:vMerge w:val="continue"/>
            <w:shd w:val="clear" w:color="auto" w:fill="E5E5E5"/>
          </w:tcPr>
          <w:p>
            <w:pPr>
              <w:spacing w:after="0"/>
              <w:rPr>
                <w:sz w:val="3"/>
                <w:szCs w:val="3"/>
                <w:color w:val="auto"/>
              </w:rPr>
            </w:pPr>
          </w:p>
        </w:tc>
        <w:tc>
          <w:tcPr>
            <w:tcW w:w="360" w:type="dxa"/>
            <w:vAlign w:val="bottom"/>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120" w:type="dxa"/>
            <w:vAlign w:val="bottom"/>
          </w:tcPr>
          <w:p>
            <w:pPr>
              <w:ind w:left="40"/>
              <w:spacing w:after="0"/>
              <w:rPr>
                <w:sz w:val="20"/>
                <w:szCs w:val="20"/>
                <w:color w:val="auto"/>
              </w:rPr>
            </w:pPr>
            <w:r>
              <w:rPr>
                <w:rFonts w:ascii="Arial" w:cs="Arial" w:eastAsia="Arial" w:hAnsi="Arial"/>
                <w:sz w:val="13"/>
                <w:szCs w:val="13"/>
                <w:color w:val="auto"/>
              </w:rPr>
              <w:t>Consolidated Assets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5E5E5"/>
          </w:tcPr>
          <w:p>
            <w:pPr>
              <w:ind w:left="60"/>
              <w:spacing w:after="0"/>
              <w:rPr>
                <w:sz w:val="20"/>
                <w:szCs w:val="20"/>
                <w:color w:val="auto"/>
              </w:rPr>
            </w:pPr>
            <w:r>
              <w:rPr>
                <w:rFonts w:ascii="Arial" w:cs="Arial" w:eastAsia="Arial" w:hAnsi="Arial"/>
                <w:sz w:val="13"/>
                <w:szCs w:val="13"/>
                <w:color w:val="auto"/>
                <w:w w:val="98"/>
              </w:rPr>
              <w:t>56.45​​</w:t>
            </w:r>
          </w:p>
        </w:tc>
        <w:tc>
          <w:tcPr>
            <w:tcW w:w="80" w:type="dxa"/>
            <w:vAlign w:val="bottom"/>
            <w:shd w:val="clear" w:color="auto" w:fill="E5E5E5"/>
          </w:tcPr>
          <w:p>
            <w:pPr>
              <w:spacing w:after="0"/>
              <w:rPr>
                <w:sz w:val="13"/>
                <w:szCs w:val="13"/>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​​$ 55.02​​</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120" w:type="dxa"/>
            <w:vAlign w:val="bottom"/>
          </w:tcPr>
          <w:p>
            <w:pPr>
              <w:ind w:left="40"/>
              <w:spacing w:after="0"/>
              <w:rPr>
                <w:sz w:val="20"/>
                <w:szCs w:val="20"/>
                <w:color w:val="auto"/>
              </w:rPr>
            </w:pPr>
            <w:r>
              <w:rPr>
                <w:rFonts w:ascii="Arial" w:cs="Arial" w:eastAsia="Arial" w:hAnsi="Arial"/>
                <w:sz w:val="13"/>
                <w:szCs w:val="13"/>
                <w:color w:val="auto"/>
              </w:rPr>
              <w:t>Unconsolidated Assets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00" w:type="dxa"/>
            <w:vAlign w:val="bottom"/>
            <w:gridSpan w:val="2"/>
            <w:shd w:val="clear" w:color="auto" w:fill="E5E5E5"/>
          </w:tcPr>
          <w:p>
            <w:pPr>
              <w:ind w:left="60"/>
              <w:spacing w:after="0"/>
              <w:rPr>
                <w:sz w:val="20"/>
                <w:szCs w:val="20"/>
                <w:color w:val="auto"/>
              </w:rPr>
            </w:pPr>
            <w:r>
              <w:rPr>
                <w:rFonts w:ascii="Arial" w:cs="Arial" w:eastAsia="Arial" w:hAnsi="Arial"/>
                <w:sz w:val="13"/>
                <w:szCs w:val="13"/>
                <w:color w:val="auto"/>
                <w:w w:val="98"/>
              </w:rPr>
              <w:t>62.13​​</w:t>
            </w:r>
          </w:p>
        </w:tc>
        <w:tc>
          <w:tcPr>
            <w:tcW w:w="80" w:type="dxa"/>
            <w:vAlign w:val="bottom"/>
            <w:shd w:val="clear" w:color="auto" w:fill="E5E5E5"/>
          </w:tcPr>
          <w:p>
            <w:pPr>
              <w:spacing w:after="0"/>
              <w:rPr>
                <w:sz w:val="13"/>
                <w:szCs w:val="13"/>
                <w:color w:val="auto"/>
              </w:rPr>
            </w:pP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​​$ 59.75​​</w:t>
            </w:r>
          </w:p>
        </w:tc>
        <w:tc>
          <w:tcPr>
            <w:tcW w:w="0" w:type="dxa"/>
            <w:vAlign w:val="bottom"/>
          </w:tcPr>
          <w:p>
            <w:pPr>
              <w:spacing w:after="0"/>
              <w:rPr>
                <w:sz w:val="1"/>
                <w:szCs w:val="1"/>
                <w:color w:val="auto"/>
              </w:rPr>
            </w:pPr>
          </w:p>
        </w:tc>
      </w:tr>
      <w:tr>
        <w:trPr>
          <w:trHeight w:val="17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3120" w:type="dxa"/>
            <w:vAlign w:val="bottom"/>
          </w:tcPr>
          <w:p>
            <w:pPr>
              <w:ind w:left="40"/>
              <w:spacing w:after="0"/>
              <w:rPr>
                <w:sz w:val="20"/>
                <w:szCs w:val="20"/>
                <w:color w:val="auto"/>
              </w:rPr>
            </w:pPr>
            <w:r>
              <w:rPr>
                <w:rFonts w:ascii="Arial" w:cs="Arial" w:eastAsia="Arial" w:hAnsi="Arial"/>
                <w:sz w:val="13"/>
                <w:szCs w:val="13"/>
                <w:color w:val="auto"/>
              </w:rPr>
              <w:t>Total Portfolio</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40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rPr>
              <w:t>57.94</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4"/>
          </w:tcPr>
          <w:p>
            <w:pPr>
              <w:jc w:val="right"/>
              <w:spacing w:after="0"/>
              <w:rPr>
                <w:sz w:val="20"/>
                <w:szCs w:val="20"/>
                <w:color w:val="auto"/>
              </w:rPr>
            </w:pPr>
            <w:r>
              <w:rPr>
                <w:rFonts w:ascii="Arial" w:cs="Arial" w:eastAsia="Arial" w:hAnsi="Arial"/>
                <w:sz w:val="13"/>
                <w:szCs w:val="13"/>
                <w:color w:val="auto"/>
              </w:rPr>
              <w:t>​​$ 56.27​​</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Arial" w:cs="Arial" w:eastAsia="Arial" w:hAnsi="Arial"/>
                <w:sz w:val="13"/>
                <w:szCs w:val="13"/>
                <w:b w:val="1"/>
                <w:bCs w:val="1"/>
                <w:color w:val="auto"/>
              </w:rPr>
              <w:t>​U.S. TRG</w:t>
            </w:r>
          </w:p>
        </w:tc>
        <w:tc>
          <w:tcPr>
            <w:tcW w:w="500" w:type="dxa"/>
            <w:vAlign w:val="bottom"/>
          </w:tcPr>
          <w:p>
            <w:pPr>
              <w:ind w:left="440"/>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5E5E5"/>
          </w:tcPr>
          <w:p>
            <w:pPr>
              <w:spacing w:after="0"/>
              <w:rPr>
                <w:sz w:val="18"/>
                <w:szCs w:val="18"/>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3220" w:type="dxa"/>
            <w:vAlign w:val="bottom"/>
            <w:gridSpan w:val="2"/>
          </w:tcPr>
          <w:p>
            <w:pPr>
              <w:spacing w:after="0"/>
              <w:rPr>
                <w:sz w:val="20"/>
                <w:szCs w:val="20"/>
                <w:color w:val="auto"/>
              </w:rPr>
            </w:pPr>
            <w:r>
              <w:rPr>
                <w:rFonts w:ascii="Arial" w:cs="Arial" w:eastAsia="Arial" w:hAnsi="Arial"/>
                <w:sz w:val="13"/>
                <w:szCs w:val="13"/>
                <w:color w:val="auto"/>
              </w:rPr>
              <w:t>​Total Number of Properties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18</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49"/>
        </w:trPr>
        <w:tc>
          <w:tcPr>
            <w:tcW w:w="3220" w:type="dxa"/>
            <w:vAlign w:val="bottom"/>
            <w:gridSpan w:val="2"/>
          </w:tcPr>
          <w:p>
            <w:pPr>
              <w:spacing w:after="0"/>
              <w:rPr>
                <w:sz w:val="20"/>
                <w:szCs w:val="20"/>
                <w:color w:val="auto"/>
              </w:rPr>
            </w:pPr>
            <w:r>
              <w:rPr>
                <w:rFonts w:ascii="Arial" w:cs="Arial" w:eastAsia="Arial" w:hAnsi="Arial"/>
                <w:sz w:val="13"/>
                <w:szCs w:val="13"/>
                <w:color w:val="auto"/>
              </w:rPr>
              <w:t>​Total Square Footage of Properties (in millions)</w:t>
            </w:r>
          </w:p>
        </w:tc>
        <w:tc>
          <w:tcPr>
            <w:tcW w:w="500" w:type="dxa"/>
            <w:vAlign w:val="bottom"/>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17.9</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ind w:left="40"/>
              <w:spacing w:after="0"/>
              <w:rPr>
                <w:sz w:val="20"/>
                <w:szCs w:val="20"/>
                <w:color w:val="auto"/>
              </w:rPr>
            </w:pPr>
            <w:r>
              <w:rPr>
                <w:rFonts w:ascii="Arial" w:cs="Arial" w:eastAsia="Arial" w:hAnsi="Arial"/>
                <w:sz w:val="13"/>
                <w:szCs w:val="13"/>
                <w:color w:val="auto"/>
              </w:rPr>
              <w:t>​​ ​</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20.4​​</w:t>
            </w:r>
          </w:p>
        </w:tc>
        <w:tc>
          <w:tcPr>
            <w:tcW w:w="0" w:type="dxa"/>
            <w:vAlign w:val="bottom"/>
          </w:tcPr>
          <w:p>
            <w:pPr>
              <w:spacing w:after="0"/>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 xml:space="preserve">Ending Occupancy </w:t>
            </w:r>
            <w:r>
              <w:rPr>
                <w:rFonts w:ascii="Arial" w:cs="Arial" w:eastAsia="Arial" w:hAnsi="Arial"/>
                <w:sz w:val="15"/>
                <w:szCs w:val="15"/>
                <w:color w:val="auto"/>
                <w:vertAlign w:val="superscript"/>
              </w:rPr>
              <w:t>(1)</w:t>
            </w:r>
          </w:p>
        </w:tc>
        <w:tc>
          <w:tcPr>
            <w:tcW w:w="5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shd w:val="clear" w:color="auto" w:fill="E5E5E5"/>
          </w:tcPr>
          <w:p>
            <w:pPr>
              <w:spacing w:after="0"/>
              <w:rPr>
                <w:sz w:val="20"/>
                <w:szCs w:val="20"/>
                <w:color w:val="auto"/>
              </w:rPr>
            </w:pPr>
            <w:r>
              <w:rPr>
                <w:rFonts w:ascii="Arial" w:cs="Arial" w:eastAsia="Arial" w:hAnsi="Arial"/>
                <w:sz w:val="13"/>
                <w:szCs w:val="13"/>
                <w:b w:val="1"/>
                <w:bCs w:val="1"/>
                <w:color w:val="auto"/>
              </w:rPr>
              <w:t>​94.7%</w:t>
            </w: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4"/>
            <w:vMerge w:val="restart"/>
          </w:tcPr>
          <w:p>
            <w:pPr>
              <w:jc w:val="right"/>
              <w:spacing w:after="0"/>
              <w:rPr>
                <w:sz w:val="20"/>
                <w:szCs w:val="20"/>
                <w:color w:val="auto"/>
              </w:rPr>
            </w:pPr>
            <w:r>
              <w:rPr>
                <w:rFonts w:ascii="Arial" w:cs="Arial" w:eastAsia="Arial" w:hAnsi="Arial"/>
                <w:sz w:val="13"/>
                <w:szCs w:val="13"/>
                <w:color w:val="auto"/>
              </w:rPr>
              <w:t>​​ ​93.7%​​</w:t>
            </w:r>
          </w:p>
        </w:tc>
        <w:tc>
          <w:tcPr>
            <w:tcW w:w="0" w:type="dxa"/>
            <w:vAlign w:val="bottom"/>
          </w:tcPr>
          <w:p>
            <w:pPr>
              <w:spacing w:after="0"/>
              <w:rPr>
                <w:sz w:val="1"/>
                <w:szCs w:val="1"/>
                <w:color w:val="auto"/>
              </w:rPr>
            </w:pPr>
          </w:p>
        </w:tc>
      </w:tr>
      <w:tr>
        <w:trPr>
          <w:trHeight w:val="40"/>
        </w:trPr>
        <w:tc>
          <w:tcPr>
            <w:tcW w:w="100" w:type="dxa"/>
            <w:vAlign w:val="bottom"/>
          </w:tcPr>
          <w:p>
            <w:pPr>
              <w:spacing w:after="0" w:line="40" w:lineRule="exact"/>
              <w:rPr>
                <w:sz w:val="20"/>
                <w:szCs w:val="20"/>
                <w:color w:val="auto"/>
              </w:rPr>
            </w:pPr>
            <w:r>
              <w:rPr>
                <w:rFonts w:ascii="Arial" w:cs="Arial" w:eastAsia="Arial" w:hAnsi="Arial"/>
                <w:sz w:val="4"/>
                <w:szCs w:val="4"/>
                <w:color w:val="auto"/>
              </w:rPr>
              <w:t>​</w:t>
            </w:r>
          </w:p>
        </w:tc>
        <w:tc>
          <w:tcPr>
            <w:tcW w:w="31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400" w:type="dxa"/>
            <w:vAlign w:val="bottom"/>
            <w:gridSpan w:val="2"/>
            <w:vMerge w:val="continue"/>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6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6"/>
        </w:trPr>
        <w:tc>
          <w:tcPr>
            <w:tcW w:w="3220" w:type="dxa"/>
            <w:vAlign w:val="bottom"/>
            <w:gridSpan w:val="2"/>
          </w:tcPr>
          <w:p>
            <w:pPr>
              <w:ind w:left="20"/>
              <w:spacing w:after="0" w:line="136" w:lineRule="exact"/>
              <w:rPr>
                <w:sz w:val="20"/>
                <w:szCs w:val="20"/>
                <w:color w:val="auto"/>
              </w:rPr>
            </w:pPr>
            <w:r>
              <w:rPr>
                <w:rFonts w:ascii="Arial" w:cs="Arial" w:eastAsia="Arial" w:hAnsi="Arial"/>
                <w:sz w:val="12"/>
                <w:szCs w:val="12"/>
                <w:color w:val="auto"/>
              </w:rPr>
              <w:t xml:space="preserve">Base Minimum Rent PSF </w:t>
            </w:r>
            <w:r>
              <w:rPr>
                <w:rFonts w:ascii="Arial" w:cs="Arial" w:eastAsia="Arial" w:hAnsi="Arial"/>
                <w:sz w:val="15"/>
                <w:szCs w:val="15"/>
                <w:color w:val="auto"/>
                <w:vertAlign w:val="superscript"/>
              </w:rPr>
              <w:t>(2)</w:t>
            </w:r>
          </w:p>
        </w:tc>
        <w:tc>
          <w:tcPr>
            <w:tcW w:w="500" w:type="dxa"/>
            <w:vAlign w:val="bottom"/>
            <w:vMerge w:val="restart"/>
          </w:tcPr>
          <w:p>
            <w:pPr>
              <w:ind w:left="440"/>
              <w:spacing w:after="0"/>
              <w:rPr>
                <w:sz w:val="20"/>
                <w:szCs w:val="20"/>
                <w:color w:val="auto"/>
              </w:rPr>
            </w:pPr>
            <w:r>
              <w:rPr>
                <w:rFonts w:ascii="Arial" w:cs="Arial" w:eastAsia="Arial" w:hAnsi="Arial"/>
                <w:sz w:val="13"/>
                <w:szCs w:val="13"/>
                <w:color w:val="auto"/>
              </w:rPr>
              <w:t>​</w:t>
            </w:r>
          </w:p>
        </w:tc>
        <w:tc>
          <w:tcPr>
            <w:tcW w:w="16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400" w:type="dxa"/>
            <w:vAlign w:val="bottom"/>
            <w:gridSpan w:val="2"/>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66.64</w:t>
            </w: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1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3"/>
                <w:szCs w:val="13"/>
                <w:color w:val="auto"/>
              </w:rPr>
              <w:t>61.58​​</w:t>
            </w:r>
          </w:p>
        </w:tc>
        <w:tc>
          <w:tcPr>
            <w:tcW w:w="0" w:type="dxa"/>
            <w:vAlign w:val="bottom"/>
          </w:tcPr>
          <w:p>
            <w:pPr>
              <w:spacing w:after="0"/>
              <w:rPr>
                <w:sz w:val="1"/>
                <w:szCs w:val="1"/>
                <w:color w:val="auto"/>
              </w:rPr>
            </w:pPr>
          </w:p>
        </w:tc>
      </w:tr>
      <w:tr>
        <w:trPr>
          <w:trHeight w:val="44"/>
        </w:trPr>
        <w:tc>
          <w:tcPr>
            <w:tcW w:w="100" w:type="dxa"/>
            <w:vAlign w:val="bottom"/>
          </w:tcPr>
          <w:p>
            <w:pPr>
              <w:spacing w:after="0" w:line="44" w:lineRule="exact"/>
              <w:rPr>
                <w:sz w:val="20"/>
                <w:szCs w:val="20"/>
                <w:color w:val="auto"/>
              </w:rPr>
            </w:pPr>
            <w:r>
              <w:rPr>
                <w:rFonts w:ascii="Arial" w:cs="Arial" w:eastAsia="Arial" w:hAnsi="Arial"/>
                <w:sz w:val="5"/>
                <w:szCs w:val="5"/>
                <w:color w:val="auto"/>
              </w:rPr>
              <w:t>​</w:t>
            </w:r>
          </w:p>
        </w:tc>
        <w:tc>
          <w:tcPr>
            <w:tcW w:w="312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60" w:type="dxa"/>
            <w:vAlign w:val="bottom"/>
            <w:gridSpan w:val="2"/>
            <w:vMerge w:val="continue"/>
          </w:tcPr>
          <w:p>
            <w:pPr>
              <w:spacing w:after="0"/>
              <w:rPr>
                <w:sz w:val="3"/>
                <w:szCs w:val="3"/>
                <w:color w:val="auto"/>
              </w:rPr>
            </w:pPr>
          </w:p>
        </w:tc>
        <w:tc>
          <w:tcPr>
            <w:tcW w:w="400" w:type="dxa"/>
            <w:vAlign w:val="bottom"/>
            <w:gridSpan w:val="2"/>
            <w:vMerge w:val="continue"/>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-1680845</wp:posOffset>
            </wp:positionV>
            <wp:extent cx="111760" cy="16814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1681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6"/>
        </w:trPr>
        <w:tc>
          <w:tcPr>
            <w:tcW w:w="17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1480" w:type="dxa"/>
            <w:vAlign w:val="bottom"/>
          </w:tcPr>
          <w:p>
            <w:pPr>
              <w:ind w:left="100"/>
              <w:spacing w:after="0"/>
              <w:rPr>
                <w:sz w:val="20"/>
                <w:szCs w:val="20"/>
                <w:color w:val="auto"/>
              </w:rPr>
            </w:pPr>
            <w:r>
              <w:rPr>
                <w:rFonts w:ascii="Arial" w:cs="Arial" w:eastAsia="Arial" w:hAnsi="Arial"/>
                <w:sz w:val="12"/>
                <w:szCs w:val="12"/>
                <w:b w:val="1"/>
                <w:bCs w:val="1"/>
                <w:color w:val="FFFFFF"/>
              </w:rPr>
              <w:t>​</w:t>
            </w:r>
          </w:p>
        </w:tc>
        <w:tc>
          <w:tcPr>
            <w:tcW w:w="500" w:type="dxa"/>
            <w:vAlign w:val="bottom"/>
          </w:tcPr>
          <w:p>
            <w:pPr>
              <w:ind w:left="46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5"/>
          </w:tcPr>
          <w:p>
            <w:pPr>
              <w:jc w:val="right"/>
              <w:ind w:right="55"/>
              <w:spacing w:after="0"/>
              <w:rPr>
                <w:sz w:val="20"/>
                <w:szCs w:val="20"/>
                <w:color w:val="auto"/>
              </w:rPr>
            </w:pPr>
            <w:r>
              <w:rPr>
                <w:rFonts w:ascii="Arial" w:cs="Arial" w:eastAsia="Arial" w:hAnsi="Arial"/>
                <w:sz w:val="12"/>
                <w:szCs w:val="12"/>
                <w:b w:val="1"/>
                <w:bCs w:val="1"/>
                <w:color w:val="FFFFFF"/>
                <w:w w:val="91"/>
              </w:rPr>
              <w:t>AS OF JUNE 30,</w:t>
            </w:r>
          </w:p>
        </w:tc>
        <w:tc>
          <w:tcPr>
            <w:tcW w:w="8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76"/>
        </w:trPr>
        <w:tc>
          <w:tcPr>
            <w:tcW w:w="174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14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140" w:type="dxa"/>
            <w:vAlign w:val="bottom"/>
            <w:gridSpan w:val="3"/>
            <w:shd w:val="clear" w:color="auto" w:fill="0F7179"/>
          </w:tcPr>
          <w:p>
            <w:pPr>
              <w:jc w:val="right"/>
              <w:ind w:right="34"/>
              <w:spacing w:after="0"/>
              <w:rPr>
                <w:sz w:val="20"/>
                <w:szCs w:val="20"/>
                <w:color w:val="auto"/>
              </w:rPr>
            </w:pPr>
            <w:r>
              <w:rPr>
                <w:rFonts w:ascii="Arial" w:cs="Arial" w:eastAsia="Arial" w:hAnsi="Arial"/>
                <w:sz w:val="12"/>
                <w:szCs w:val="12"/>
                <w:b w:val="1"/>
                <w:bCs w:val="1"/>
                <w:color w:val="FFFFFF"/>
                <w:shd w:val="clear" w:color="auto" w:fill="0F7179"/>
              </w:rPr>
              <w:t>​</w:t>
            </w:r>
          </w:p>
        </w:tc>
        <w:tc>
          <w:tcPr>
            <w:tcW w:w="460" w:type="dxa"/>
            <w:vAlign w:val="bottom"/>
            <w:gridSpan w:val="3"/>
            <w:shd w:val="clear" w:color="auto" w:fill="0F7179"/>
          </w:tcPr>
          <w:p>
            <w:pPr>
              <w:ind w:left="80"/>
              <w:spacing w:after="0"/>
              <w:rPr>
                <w:sz w:val="20"/>
                <w:szCs w:val="20"/>
                <w:color w:val="auto"/>
              </w:rPr>
            </w:pPr>
            <w:r>
              <w:rPr>
                <w:rFonts w:ascii="Arial" w:cs="Arial" w:eastAsia="Arial" w:hAnsi="Arial"/>
                <w:sz w:val="12"/>
                <w:szCs w:val="12"/>
                <w:b w:val="1"/>
                <w:bCs w:val="1"/>
                <w:color w:val="FFFFFF"/>
                <w:shd w:val="clear" w:color="auto" w:fill="0F7179"/>
              </w:rPr>
              <w:t>2024  ​</w:t>
            </w:r>
          </w:p>
        </w:tc>
        <w:tc>
          <w:tcPr>
            <w:tcW w:w="200" w:type="dxa"/>
            <w:vAlign w:val="bottom"/>
            <w:shd w:val="clear" w:color="auto" w:fill="0F7179"/>
          </w:tcPr>
          <w:p>
            <w:pPr>
              <w:ind w:left="60"/>
              <w:spacing w:after="0"/>
              <w:rPr>
                <w:sz w:val="20"/>
                <w:szCs w:val="20"/>
                <w:color w:val="auto"/>
              </w:rPr>
            </w:pPr>
            <w:r>
              <w:rPr>
                <w:rFonts w:ascii="Arial" w:cs="Arial" w:eastAsia="Arial" w:hAnsi="Arial"/>
                <w:sz w:val="12"/>
                <w:szCs w:val="12"/>
                <w:b w:val="1"/>
                <w:bCs w:val="1"/>
                <w:color w:val="FFFFFF"/>
                <w:shd w:val="clear" w:color="auto" w:fill="0F7179"/>
              </w:rPr>
              <w:t>​</w:t>
            </w:r>
          </w:p>
        </w:tc>
        <w:tc>
          <w:tcPr>
            <w:tcW w:w="3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shd w:val="clear" w:color="auto" w:fill="0F7179"/>
              </w:rPr>
              <w:t>2023</w:t>
            </w:r>
          </w:p>
        </w:tc>
        <w:tc>
          <w:tcPr>
            <w:tcW w:w="80" w:type="dxa"/>
            <w:vAlign w:val="bottom"/>
            <w:tcBorders>
              <w:left w:val="single" w:sz="8" w:color="0F7179"/>
            </w:tcBorders>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b w:val="1"/>
                <w:bCs w:val="1"/>
                <w:color w:val="auto"/>
              </w:rPr>
              <w:t>​The Mills</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4"/>
            <w:shd w:val="clear" w:color="auto" w:fill="E5E5E5"/>
          </w:tcPr>
          <w:p>
            <w:pPr>
              <w:ind w:left="40"/>
              <w:spacing w:after="0"/>
              <w:rPr>
                <w:sz w:val="20"/>
                <w:szCs w:val="20"/>
                <w:color w:val="auto"/>
              </w:rPr>
            </w:pPr>
            <w:r>
              <w:rPr>
                <w:rFonts w:ascii="Arial" w:cs="Arial" w:eastAsia="Arial" w:hAnsi="Arial"/>
                <w:sz w:val="13"/>
                <w:szCs w:val="13"/>
                <w:b w:val="1"/>
                <w:bCs w:val="1"/>
                <w:color w:val="auto"/>
              </w:rPr>
              <w:t>​​ ​</w:t>
            </w:r>
          </w:p>
        </w:tc>
        <w:tc>
          <w:tcPr>
            <w:tcW w:w="3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 ​</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color w:val="auto"/>
              </w:rPr>
              <w:t>​Total Number of Properties</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shd w:val="clear" w:color="auto" w:fill="E5E5E5"/>
          </w:tcPr>
          <w:p>
            <w:pPr>
              <w:spacing w:after="0"/>
              <w:rPr>
                <w:sz w:val="13"/>
                <w:szCs w:val="13"/>
                <w:color w:val="auto"/>
              </w:rPr>
            </w:pPr>
          </w:p>
        </w:tc>
        <w:tc>
          <w:tcPr>
            <w:tcW w:w="12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 xml:space="preserve">​ </w:t>
            </w:r>
            <w:r>
              <w:rPr>
                <w:rFonts w:ascii="Arial" w:cs="Arial" w:eastAsia="Arial" w:hAnsi="Arial"/>
                <w:sz w:val="13"/>
                <w:szCs w:val="13"/>
                <w:b w:val="1"/>
                <w:bCs w:val="1"/>
                <w:color w:val="auto"/>
                <w:shd w:val="clear" w:color="auto" w:fill="E5E5E5"/>
              </w:rPr>
              <w:t>​</w:t>
            </w:r>
          </w:p>
        </w:tc>
        <w:tc>
          <w:tcPr>
            <w:tcW w:w="42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shd w:val="clear" w:color="auto" w:fill="E5E5E5"/>
              </w:rPr>
              <w:t>14</w:t>
            </w:r>
            <w:r>
              <w:rPr>
                <w:rFonts w:ascii="Arial" w:cs="Arial" w:eastAsia="Arial" w:hAnsi="Arial"/>
                <w:sz w:val="13"/>
                <w:szCs w:val="13"/>
                <w:color w:val="auto"/>
                <w:shd w:val="clear" w:color="auto" w:fill="E5E5E5"/>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4"/>
        </w:trPr>
        <w:tc>
          <w:tcPr>
            <w:tcW w:w="3220" w:type="dxa"/>
            <w:vAlign w:val="bottom"/>
            <w:gridSpan w:val="2"/>
          </w:tcPr>
          <w:p>
            <w:pPr>
              <w:spacing w:after="0"/>
              <w:rPr>
                <w:sz w:val="20"/>
                <w:szCs w:val="20"/>
                <w:color w:val="auto"/>
              </w:rPr>
            </w:pPr>
            <w:r>
              <w:rPr>
                <w:rFonts w:ascii="Arial" w:cs="Arial" w:eastAsia="Arial" w:hAnsi="Arial"/>
                <w:sz w:val="13"/>
                <w:szCs w:val="13"/>
                <w:color w:val="auto"/>
              </w:rPr>
              <w:t>​Total Square Footage of Properties (in millions)</w:t>
            </w: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shd w:val="clear" w:color="auto" w:fill="E5E5E5"/>
              </w:rPr>
              <w:t>​</w:t>
            </w:r>
          </w:p>
        </w:tc>
        <w:tc>
          <w:tcPr>
            <w:tcW w:w="42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shd w:val="clear" w:color="auto" w:fill="E5E5E5"/>
              </w:rPr>
              <w:t>21.3</w:t>
            </w:r>
            <w:r>
              <w:rPr>
                <w:rFonts w:ascii="Arial" w:cs="Arial" w:eastAsia="Arial" w:hAnsi="Arial"/>
                <w:sz w:val="13"/>
                <w:szCs w:val="13"/>
                <w:color w:val="auto"/>
                <w:shd w:val="clear" w:color="auto" w:fill="E5E5E5"/>
              </w:rPr>
              <w:t>​​</w:t>
            </w:r>
          </w:p>
        </w:tc>
        <w:tc>
          <w:tcPr>
            <w:tcW w:w="240" w:type="dxa"/>
            <w:vAlign w:val="bottom"/>
            <w:gridSpan w:val="2"/>
          </w:tcPr>
          <w:p>
            <w:pPr>
              <w:ind w:left="6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21.4​​</w:t>
            </w:r>
          </w:p>
        </w:tc>
        <w:tc>
          <w:tcPr>
            <w:tcW w:w="0" w:type="dxa"/>
            <w:vAlign w:val="bottom"/>
          </w:tcPr>
          <w:p>
            <w:pPr>
              <w:spacing w:after="0"/>
              <w:rPr>
                <w:sz w:val="1"/>
                <w:szCs w:val="1"/>
                <w:color w:val="auto"/>
              </w:rPr>
            </w:pPr>
          </w:p>
        </w:tc>
      </w:tr>
      <w:tr>
        <w:trPr>
          <w:trHeight w:val="132"/>
        </w:trPr>
        <w:tc>
          <w:tcPr>
            <w:tcW w:w="1740" w:type="dxa"/>
            <w:vAlign w:val="bottom"/>
          </w:tcPr>
          <w:p>
            <w:pPr>
              <w:ind w:left="40"/>
              <w:spacing w:after="0" w:line="132" w:lineRule="exact"/>
              <w:rPr>
                <w:sz w:val="20"/>
                <w:szCs w:val="20"/>
                <w:color w:val="auto"/>
              </w:rPr>
            </w:pPr>
            <w:r>
              <w:rPr>
                <w:rFonts w:ascii="Arial" w:cs="Arial" w:eastAsia="Arial" w:hAnsi="Arial"/>
                <w:sz w:val="12"/>
                <w:szCs w:val="12"/>
                <w:color w:val="auto"/>
              </w:rPr>
              <w:t xml:space="preserve">Ending Occupancy </w:t>
            </w:r>
            <w:r>
              <w:rPr>
                <w:rFonts w:ascii="Arial" w:cs="Arial" w:eastAsia="Arial" w:hAnsi="Arial"/>
                <w:sz w:val="15"/>
                <w:szCs w:val="15"/>
                <w:color w:val="auto"/>
                <w:vertAlign w:val="superscript"/>
              </w:rPr>
              <w:t>(3)</w:t>
            </w:r>
          </w:p>
        </w:tc>
        <w:tc>
          <w:tcPr>
            <w:tcW w:w="1480" w:type="dxa"/>
            <w:vAlign w:val="bottom"/>
          </w:tcPr>
          <w:p>
            <w:pPr>
              <w:spacing w:after="0"/>
              <w:rPr>
                <w:sz w:val="11"/>
                <w:szCs w:val="11"/>
                <w:color w:val="auto"/>
              </w:rPr>
            </w:pPr>
          </w:p>
        </w:tc>
        <w:tc>
          <w:tcPr>
            <w:tcW w:w="50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vMerge w:val="restart"/>
          </w:tcPr>
          <w:p>
            <w:pPr>
              <w:ind w:left="40"/>
              <w:spacing w:after="0"/>
              <w:rPr>
                <w:sz w:val="20"/>
                <w:szCs w:val="20"/>
                <w:color w:val="auto"/>
              </w:rPr>
            </w:pPr>
            <w:r>
              <w:rPr>
                <w:rFonts w:ascii="Arial" w:cs="Arial" w:eastAsia="Arial" w:hAnsi="Arial"/>
                <w:sz w:val="13"/>
                <w:szCs w:val="13"/>
                <w:color w:val="auto"/>
              </w:rPr>
              <w:t>​​</w:t>
            </w:r>
          </w:p>
        </w:tc>
        <w:tc>
          <w:tcPr>
            <w:tcW w:w="380" w:type="dxa"/>
            <w:vAlign w:val="bottom"/>
            <w:gridSpan w:val="2"/>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w w:val="97"/>
                <w:shd w:val="clear" w:color="auto" w:fill="E5E5E5"/>
              </w:rPr>
              <w:t>​98.2%</w:t>
            </w: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shd w:val="clear" w:color="auto" w:fill="E5E5E5"/>
              </w:rPr>
              <w:t>​​</w:t>
            </w:r>
          </w:p>
        </w:tc>
        <w:tc>
          <w:tcPr>
            <w:tcW w:w="40" w:type="dxa"/>
            <w:vAlign w:val="bottom"/>
          </w:tcPr>
          <w:p>
            <w:pPr>
              <w:spacing w:after="0"/>
              <w:rPr>
                <w:sz w:val="11"/>
                <w:szCs w:val="11"/>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3"/>
                <w:szCs w:val="13"/>
                <w:color w:val="auto"/>
              </w:rPr>
              <w:t>​​ ​97.3%​​</w:t>
            </w:r>
          </w:p>
        </w:tc>
        <w:tc>
          <w:tcPr>
            <w:tcW w:w="0" w:type="dxa"/>
            <w:vAlign w:val="bottom"/>
          </w:tcPr>
          <w:p>
            <w:pPr>
              <w:spacing w:after="0"/>
              <w:rPr>
                <w:sz w:val="1"/>
                <w:szCs w:val="1"/>
                <w:color w:val="auto"/>
              </w:rPr>
            </w:pPr>
          </w:p>
        </w:tc>
      </w:tr>
      <w:tr>
        <w:trPr>
          <w:trHeight w:val="44"/>
        </w:trPr>
        <w:tc>
          <w:tcPr>
            <w:tcW w:w="1740" w:type="dxa"/>
            <w:vAlign w:val="bottom"/>
          </w:tcPr>
          <w:p>
            <w:pPr>
              <w:spacing w:after="0" w:line="44" w:lineRule="exact"/>
              <w:rPr>
                <w:sz w:val="20"/>
                <w:szCs w:val="20"/>
                <w:color w:val="auto"/>
              </w:rPr>
            </w:pPr>
            <w:r>
              <w:rPr>
                <w:rFonts w:ascii="Arial" w:cs="Arial" w:eastAsia="Arial" w:hAnsi="Arial"/>
                <w:sz w:val="5"/>
                <w:szCs w:val="5"/>
                <w:color w:val="auto"/>
              </w:rPr>
              <w:t>​</w:t>
            </w:r>
          </w:p>
        </w:tc>
        <w:tc>
          <w:tcPr>
            <w:tcW w:w="1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80" w:type="dxa"/>
            <w:vAlign w:val="bottom"/>
            <w:gridSpan w:val="3"/>
            <w:vMerge w:val="continue"/>
          </w:tcPr>
          <w:p>
            <w:pPr>
              <w:spacing w:after="0"/>
              <w:rPr>
                <w:sz w:val="3"/>
                <w:szCs w:val="3"/>
                <w:color w:val="auto"/>
              </w:rPr>
            </w:pPr>
          </w:p>
        </w:tc>
        <w:tc>
          <w:tcPr>
            <w:tcW w:w="380" w:type="dxa"/>
            <w:vAlign w:val="bottom"/>
            <w:gridSpan w:val="2"/>
            <w:vMerge w:val="continue"/>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1740" w:type="dxa"/>
            <w:vAlign w:val="bottom"/>
          </w:tcPr>
          <w:p>
            <w:pPr>
              <w:ind w:left="40"/>
              <w:spacing w:after="0" w:line="132" w:lineRule="exact"/>
              <w:rPr>
                <w:sz w:val="20"/>
                <w:szCs w:val="20"/>
                <w:color w:val="auto"/>
              </w:rPr>
            </w:pPr>
            <w:r>
              <w:rPr>
                <w:rFonts w:ascii="Arial" w:cs="Arial" w:eastAsia="Arial" w:hAnsi="Arial"/>
                <w:sz w:val="12"/>
                <w:szCs w:val="12"/>
                <w:color w:val="auto"/>
              </w:rPr>
              <w:t xml:space="preserve">Base Minimum Rent PSF </w:t>
            </w:r>
            <w:r>
              <w:rPr>
                <w:rFonts w:ascii="Arial" w:cs="Arial" w:eastAsia="Arial" w:hAnsi="Arial"/>
                <w:sz w:val="15"/>
                <w:szCs w:val="15"/>
                <w:color w:val="auto"/>
                <w:vertAlign w:val="superscript"/>
              </w:rPr>
              <w:t>(2)</w:t>
            </w:r>
          </w:p>
        </w:tc>
        <w:tc>
          <w:tcPr>
            <w:tcW w:w="1480" w:type="dxa"/>
            <w:vAlign w:val="bottom"/>
          </w:tcPr>
          <w:p>
            <w:pPr>
              <w:spacing w:after="0"/>
              <w:rPr>
                <w:sz w:val="11"/>
                <w:szCs w:val="11"/>
                <w:color w:val="auto"/>
              </w:rPr>
            </w:pPr>
          </w:p>
        </w:tc>
        <w:tc>
          <w:tcPr>
            <w:tcW w:w="500" w:type="dxa"/>
            <w:vAlign w:val="bottom"/>
            <w:vMerge w:val="restart"/>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vMerge w:val="restart"/>
          </w:tcPr>
          <w:p>
            <w:pPr>
              <w:ind w:left="4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380" w:type="dxa"/>
            <w:vAlign w:val="bottom"/>
            <w:gridSpan w:val="2"/>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37.43</w:t>
            </w: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400" w:type="dxa"/>
            <w:vAlign w:val="bottom"/>
            <w:gridSpan w:val="2"/>
            <w:vMerge w:val="restart"/>
          </w:tcPr>
          <w:p>
            <w:pPr>
              <w:jc w:val="right"/>
              <w:spacing w:after="0"/>
              <w:rPr>
                <w:sz w:val="20"/>
                <w:szCs w:val="20"/>
                <w:color w:val="auto"/>
              </w:rPr>
            </w:pPr>
            <w:r>
              <w:rPr>
                <w:rFonts w:ascii="Arial" w:cs="Arial" w:eastAsia="Arial" w:hAnsi="Arial"/>
                <w:sz w:val="13"/>
                <w:szCs w:val="13"/>
                <w:color w:val="auto"/>
              </w:rPr>
              <w:t>36.02​​</w:t>
            </w:r>
          </w:p>
        </w:tc>
        <w:tc>
          <w:tcPr>
            <w:tcW w:w="0" w:type="dxa"/>
            <w:vAlign w:val="bottom"/>
          </w:tcPr>
          <w:p>
            <w:pPr>
              <w:spacing w:after="0"/>
              <w:rPr>
                <w:sz w:val="1"/>
                <w:szCs w:val="1"/>
                <w:color w:val="auto"/>
              </w:rPr>
            </w:pPr>
          </w:p>
        </w:tc>
      </w:tr>
      <w:tr>
        <w:trPr>
          <w:trHeight w:val="128"/>
        </w:trPr>
        <w:tc>
          <w:tcPr>
            <w:tcW w:w="1740" w:type="dxa"/>
            <w:vAlign w:val="bottom"/>
          </w:tcPr>
          <w:p>
            <w:pPr>
              <w:spacing w:after="0" w:line="128" w:lineRule="exact"/>
              <w:rPr>
                <w:sz w:val="20"/>
                <w:szCs w:val="20"/>
                <w:color w:val="auto"/>
              </w:rPr>
            </w:pPr>
            <w:r>
              <w:rPr>
                <w:rFonts w:ascii="Arial" w:cs="Arial" w:eastAsia="Arial" w:hAnsi="Arial"/>
                <w:sz w:val="13"/>
                <w:szCs w:val="13"/>
                <w:color w:val="auto"/>
              </w:rPr>
              <w:t>​</w:t>
            </w:r>
          </w:p>
        </w:tc>
        <w:tc>
          <w:tcPr>
            <w:tcW w:w="1480" w:type="dxa"/>
            <w:vAlign w:val="bottom"/>
          </w:tcPr>
          <w:p>
            <w:pPr>
              <w:spacing w:after="0"/>
              <w:rPr>
                <w:sz w:val="11"/>
                <w:szCs w:val="11"/>
                <w:color w:val="auto"/>
              </w:rPr>
            </w:pPr>
          </w:p>
        </w:tc>
        <w:tc>
          <w:tcPr>
            <w:tcW w:w="500" w:type="dxa"/>
            <w:vAlign w:val="bottom"/>
            <w:vMerge w:val="continue"/>
          </w:tcPr>
          <w:p>
            <w:pPr>
              <w:spacing w:after="0"/>
              <w:rPr>
                <w:sz w:val="11"/>
                <w:szCs w:val="11"/>
                <w:color w:val="auto"/>
              </w:rPr>
            </w:pPr>
          </w:p>
        </w:tc>
        <w:tc>
          <w:tcPr>
            <w:tcW w:w="180" w:type="dxa"/>
            <w:vAlign w:val="bottom"/>
            <w:gridSpan w:val="3"/>
            <w:vMerge w:val="continue"/>
          </w:tcPr>
          <w:p>
            <w:pPr>
              <w:spacing w:after="0"/>
              <w:rPr>
                <w:sz w:val="11"/>
                <w:szCs w:val="11"/>
                <w:color w:val="auto"/>
              </w:rPr>
            </w:pPr>
          </w:p>
        </w:tc>
        <w:tc>
          <w:tcPr>
            <w:tcW w:w="380" w:type="dxa"/>
            <w:vAlign w:val="bottom"/>
            <w:gridSpan w:val="2"/>
            <w:vMerge w:val="continue"/>
            <w:shd w:val="clear" w:color="auto" w:fill="E5E5E5"/>
          </w:tcPr>
          <w:p>
            <w:pPr>
              <w:spacing w:after="0"/>
              <w:rPr>
                <w:sz w:val="11"/>
                <w:szCs w:val="11"/>
                <w:color w:val="auto"/>
              </w:rPr>
            </w:pPr>
          </w:p>
        </w:tc>
        <w:tc>
          <w:tcPr>
            <w:tcW w:w="80" w:type="dxa"/>
            <w:vAlign w:val="bottom"/>
            <w:vMerge w:val="continue"/>
            <w:shd w:val="clear" w:color="auto" w:fill="E5E5E5"/>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740" w:type="dxa"/>
            <w:vAlign w:val="bottom"/>
          </w:tcPr>
          <w:p>
            <w:pPr>
              <w:ind w:left="40"/>
              <w:spacing w:after="0" w:line="136" w:lineRule="exact"/>
              <w:rPr>
                <w:sz w:val="20"/>
                <w:szCs w:val="20"/>
                <w:color w:val="auto"/>
              </w:rPr>
            </w:pPr>
            <w:r>
              <w:rPr>
                <w:rFonts w:ascii="Arial" w:cs="Arial" w:eastAsia="Arial" w:hAnsi="Arial"/>
                <w:sz w:val="12"/>
                <w:szCs w:val="12"/>
                <w:b w:val="1"/>
                <w:bCs w:val="1"/>
                <w:color w:val="auto"/>
              </w:rPr>
              <w:t xml:space="preserve">International Properties </w:t>
            </w:r>
            <w:r>
              <w:rPr>
                <w:rFonts w:ascii="Arial" w:cs="Arial" w:eastAsia="Arial" w:hAnsi="Arial"/>
                <w:sz w:val="15"/>
                <w:szCs w:val="15"/>
                <w:b w:val="1"/>
                <w:bCs w:val="1"/>
                <w:color w:val="auto"/>
                <w:vertAlign w:val="superscript"/>
              </w:rPr>
              <w:t>(4)</w:t>
            </w:r>
          </w:p>
        </w:tc>
        <w:tc>
          <w:tcPr>
            <w:tcW w:w="1480" w:type="dxa"/>
            <w:vAlign w:val="bottom"/>
          </w:tcPr>
          <w:p>
            <w:pPr>
              <w:spacing w:after="0"/>
              <w:rPr>
                <w:sz w:val="11"/>
                <w:szCs w:val="11"/>
                <w:color w:val="auto"/>
              </w:rPr>
            </w:pPr>
          </w:p>
        </w:tc>
        <w:tc>
          <w:tcPr>
            <w:tcW w:w="500" w:type="dxa"/>
            <w:vAlign w:val="bottom"/>
            <w:vMerge w:val="restart"/>
          </w:tcPr>
          <w:p>
            <w:pPr>
              <w:ind w:left="46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w:t>
            </w:r>
          </w:p>
        </w:tc>
        <w:tc>
          <w:tcPr>
            <w:tcW w:w="40" w:type="dxa"/>
            <w:vAlign w:val="bottom"/>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spacing w:after="0"/>
              <w:rPr>
                <w:sz w:val="11"/>
                <w:szCs w:val="11"/>
                <w:color w:val="auto"/>
              </w:rPr>
            </w:pPr>
          </w:p>
        </w:tc>
        <w:tc>
          <w:tcPr>
            <w:tcW w:w="80" w:type="dxa"/>
            <w:vAlign w:val="bottom"/>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1"/>
                <w:szCs w:val="11"/>
                <w:color w:val="auto"/>
              </w:rPr>
            </w:pPr>
          </w:p>
        </w:tc>
        <w:tc>
          <w:tcPr>
            <w:tcW w:w="2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 ​</w:t>
            </w:r>
          </w:p>
        </w:tc>
        <w:tc>
          <w:tcPr>
            <w:tcW w:w="3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4"/>
        </w:trPr>
        <w:tc>
          <w:tcPr>
            <w:tcW w:w="1740" w:type="dxa"/>
            <w:vAlign w:val="bottom"/>
          </w:tcPr>
          <w:p>
            <w:pPr>
              <w:spacing w:after="0" w:line="45" w:lineRule="exact"/>
              <w:rPr>
                <w:sz w:val="20"/>
                <w:szCs w:val="20"/>
                <w:color w:val="auto"/>
              </w:rPr>
            </w:pPr>
            <w:r>
              <w:rPr>
                <w:rFonts w:ascii="Arial" w:cs="Arial" w:eastAsia="Arial" w:hAnsi="Arial"/>
                <w:sz w:val="5"/>
                <w:szCs w:val="5"/>
                <w:b w:val="1"/>
                <w:bCs w:val="1"/>
                <w:color w:val="auto"/>
              </w:rPr>
              <w:t>​</w:t>
            </w:r>
          </w:p>
        </w:tc>
        <w:tc>
          <w:tcPr>
            <w:tcW w:w="1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80" w:type="dxa"/>
            <w:vAlign w:val="bottom"/>
            <w:gridSpan w:val="3"/>
            <w:vMerge w:val="continue"/>
          </w:tcPr>
          <w:p>
            <w:pPr>
              <w:spacing w:after="0"/>
              <w:rPr>
                <w:sz w:val="3"/>
                <w:szCs w:val="3"/>
                <w:color w:val="auto"/>
              </w:rPr>
            </w:pPr>
          </w:p>
        </w:tc>
        <w:tc>
          <w:tcPr>
            <w:tcW w:w="40" w:type="dxa"/>
            <w:vAlign w:val="bottom"/>
            <w:vMerge w:val="continue"/>
            <w:shd w:val="clear" w:color="auto" w:fill="E5E5E5"/>
          </w:tcPr>
          <w:p>
            <w:pPr>
              <w:spacing w:after="0"/>
              <w:rPr>
                <w:sz w:val="3"/>
                <w:szCs w:val="3"/>
                <w:color w:val="auto"/>
              </w:rPr>
            </w:pPr>
          </w:p>
        </w:tc>
        <w:tc>
          <w:tcPr>
            <w:tcW w:w="340" w:type="dxa"/>
            <w:vAlign w:val="bottom"/>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b w:val="1"/>
                <w:bCs w:val="1"/>
                <w:color w:val="auto"/>
              </w:rPr>
              <w:t>​Premium Outlets</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 ​</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color w:val="auto"/>
              </w:rPr>
              <w:t>​Total Number of Properties</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23</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54"/>
        </w:trPr>
        <w:tc>
          <w:tcPr>
            <w:tcW w:w="3220" w:type="dxa"/>
            <w:vAlign w:val="bottom"/>
            <w:gridSpan w:val="2"/>
          </w:tcPr>
          <w:p>
            <w:pPr>
              <w:spacing w:after="0"/>
              <w:rPr>
                <w:sz w:val="20"/>
                <w:szCs w:val="20"/>
                <w:color w:val="auto"/>
              </w:rPr>
            </w:pPr>
            <w:r>
              <w:rPr>
                <w:rFonts w:ascii="Arial" w:cs="Arial" w:eastAsia="Arial" w:hAnsi="Arial"/>
                <w:sz w:val="13"/>
                <w:szCs w:val="13"/>
                <w:color w:val="auto"/>
              </w:rPr>
              <w:t>​Total Square Footage of Properties (in millions)</w:t>
            </w: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8.7</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b w:val="1"/>
                <w:bCs w:val="1"/>
                <w:color w:val="auto"/>
              </w:rPr>
              <w:t>​Designer Outlets</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 ​</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color w:val="auto"/>
              </w:rPr>
              <w:t>​Total Number of Properties</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12</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54"/>
        </w:trPr>
        <w:tc>
          <w:tcPr>
            <w:tcW w:w="3220" w:type="dxa"/>
            <w:vAlign w:val="bottom"/>
            <w:gridSpan w:val="2"/>
          </w:tcPr>
          <w:p>
            <w:pPr>
              <w:spacing w:after="0"/>
              <w:rPr>
                <w:sz w:val="20"/>
                <w:szCs w:val="20"/>
                <w:color w:val="auto"/>
              </w:rPr>
            </w:pPr>
            <w:r>
              <w:rPr>
                <w:rFonts w:ascii="Arial" w:cs="Arial" w:eastAsia="Arial" w:hAnsi="Arial"/>
                <w:sz w:val="13"/>
                <w:szCs w:val="13"/>
                <w:color w:val="auto"/>
              </w:rPr>
              <w:t>​Total Square Footage of Properties (in millions)</w:t>
            </w: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3.0</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b w:val="1"/>
                <w:bCs w:val="1"/>
                <w:color w:val="auto"/>
              </w:rPr>
              <w:t>​TRG</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b w:val="1"/>
                <w:bCs w:val="1"/>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spacing w:after="0"/>
              <w:rPr>
                <w:sz w:val="13"/>
                <w:szCs w:val="13"/>
                <w:color w:val="auto"/>
              </w:rPr>
            </w:pP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 ​</w:t>
            </w:r>
          </w:p>
        </w:tc>
        <w:tc>
          <w:tcPr>
            <w:tcW w:w="32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1740" w:type="dxa"/>
            <w:vAlign w:val="bottom"/>
          </w:tcPr>
          <w:p>
            <w:pPr>
              <w:spacing w:after="0"/>
              <w:rPr>
                <w:sz w:val="20"/>
                <w:szCs w:val="20"/>
                <w:color w:val="auto"/>
              </w:rPr>
            </w:pPr>
            <w:r>
              <w:rPr>
                <w:rFonts w:ascii="Arial" w:cs="Arial" w:eastAsia="Arial" w:hAnsi="Arial"/>
                <w:sz w:val="13"/>
                <w:szCs w:val="13"/>
                <w:color w:val="auto"/>
              </w:rPr>
              <w:t>​Total Number of Properties</w:t>
            </w:r>
          </w:p>
        </w:tc>
        <w:tc>
          <w:tcPr>
            <w:tcW w:w="1480" w:type="dxa"/>
            <w:vAlign w:val="bottom"/>
          </w:tcPr>
          <w:p>
            <w:pPr>
              <w:spacing w:after="0"/>
              <w:rPr>
                <w:sz w:val="13"/>
                <w:szCs w:val="13"/>
                <w:color w:val="auto"/>
              </w:rPr>
            </w:pP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4</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53"/>
        </w:trPr>
        <w:tc>
          <w:tcPr>
            <w:tcW w:w="3220" w:type="dxa"/>
            <w:vAlign w:val="bottom"/>
            <w:gridSpan w:val="2"/>
          </w:tcPr>
          <w:p>
            <w:pPr>
              <w:spacing w:after="0"/>
              <w:rPr>
                <w:sz w:val="20"/>
                <w:szCs w:val="20"/>
                <w:color w:val="auto"/>
              </w:rPr>
            </w:pPr>
            <w:r>
              <w:rPr>
                <w:rFonts w:ascii="Arial" w:cs="Arial" w:eastAsia="Arial" w:hAnsi="Arial"/>
                <w:sz w:val="13"/>
                <w:szCs w:val="13"/>
                <w:color w:val="auto"/>
              </w:rPr>
              <w:t>​Total Square Footage of Properties (in millions)</w:t>
            </w:r>
          </w:p>
        </w:tc>
        <w:tc>
          <w:tcPr>
            <w:tcW w:w="500" w:type="dxa"/>
            <w:vAlign w:val="bottom"/>
          </w:tcPr>
          <w:p>
            <w:pPr>
              <w:ind w:left="460"/>
              <w:spacing w:after="0"/>
              <w:rPr>
                <w:sz w:val="20"/>
                <w:szCs w:val="20"/>
                <w:color w:val="auto"/>
              </w:rPr>
            </w:pPr>
            <w:r>
              <w:rPr>
                <w:rFonts w:ascii="Arial" w:cs="Arial" w:eastAsia="Arial" w:hAnsi="Arial"/>
                <w:sz w:val="13"/>
                <w:szCs w:val="13"/>
                <w:color w:val="auto"/>
              </w:rPr>
              <w:t>​</w:t>
            </w:r>
          </w:p>
        </w:tc>
        <w:tc>
          <w:tcPr>
            <w:tcW w:w="180" w:type="dxa"/>
            <w:vAlign w:val="bottom"/>
            <w:gridSpan w:val="3"/>
          </w:tcPr>
          <w:p>
            <w:pPr>
              <w:ind w:left="40"/>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4.7</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200" w:type="dxa"/>
            <w:vAlign w:val="bottom"/>
          </w:tcPr>
          <w:p>
            <w:pPr>
              <w:ind w:left="20"/>
              <w:spacing w:after="0"/>
              <w:rPr>
                <w:sz w:val="20"/>
                <w:szCs w:val="20"/>
                <w:color w:val="auto"/>
              </w:rPr>
            </w:pPr>
            <w:r>
              <w:rPr>
                <w:rFonts w:ascii="Arial" w:cs="Arial" w:eastAsia="Arial" w:hAnsi="Arial"/>
                <w:sz w:val="13"/>
                <w:szCs w:val="13"/>
                <w:color w:val="auto"/>
              </w:rPr>
              <w:t>​​ ​</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2361565</wp:posOffset>
            </wp:positionH>
            <wp:positionV relativeFrom="paragraph">
              <wp:posOffset>-1785620</wp:posOffset>
            </wp:positionV>
            <wp:extent cx="795020" cy="1786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95020" cy="1786255"/>
                    </a:xfrm>
                    <a:prstGeom prst="rect">
                      <a:avLst/>
                    </a:prstGeom>
                    <a:noFill/>
                  </pic:spPr>
                </pic:pic>
              </a:graphicData>
            </a:graphic>
          </wp:anchor>
        </w:drawing>
      </w:r>
    </w:p>
    <w:p>
      <w:pPr>
        <w:spacing w:after="0" w:line="340" w:lineRule="exact"/>
        <w:rPr>
          <w:sz w:val="20"/>
          <w:szCs w:val="20"/>
          <w:color w:val="auto"/>
        </w:rPr>
      </w:pPr>
    </w:p>
    <w:p>
      <w:pPr>
        <w:sectPr>
          <w:pgSz w:w="11900" w:h="16838" w:orient="portrait"/>
          <w:cols w:equalWidth="0" w:num="2">
            <w:col w:w="5460" w:space="420"/>
            <w:col w:w="5020"/>
          </w:cols>
          <w:pgMar w:left="300" w:top="98" w:right="699" w:bottom="1440" w:gutter="0" w:footer="0" w:header="0"/>
        </w:sectPr>
      </w:pPr>
    </w:p>
    <w:p>
      <w:pPr>
        <w:ind w:left="820" w:right="200" w:hanging="300"/>
        <w:spacing w:after="0" w:line="302"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Ending Occupancy is the percentage of total owned square footage (GLA) which is leased as of the last day of the reporting period. We include all company owned space except for mall anchors, mall majors, mall freestanding and mall outlots in the calculation.</w:t>
      </w:r>
    </w:p>
    <w:p>
      <w:pPr>
        <w:spacing w:after="0" w:line="8" w:lineRule="exact"/>
        <w:rPr>
          <w:rFonts w:ascii="Arial" w:cs="Arial" w:eastAsia="Arial" w:hAnsi="Arial"/>
          <w:sz w:val="13"/>
          <w:szCs w:val="13"/>
          <w:color w:val="auto"/>
        </w:rPr>
      </w:pPr>
    </w:p>
    <w:p>
      <w:pPr>
        <w:ind w:left="820" w:right="80" w:hanging="300"/>
        <w:spacing w:after="0" w:line="285" w:lineRule="auto"/>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Base Minimum Rent PSF is the average base minimum rent charge in effect for the reporting period for all tenants that would qualify to be included in Ending Occupancy as defined above.</w:t>
      </w:r>
    </w:p>
    <w:p>
      <w:pPr>
        <w:spacing w:after="0" w:line="18" w:lineRule="exact"/>
        <w:rPr>
          <w:rFonts w:ascii="Arial" w:cs="Arial" w:eastAsia="Arial" w:hAnsi="Arial"/>
          <w:sz w:val="13"/>
          <w:szCs w:val="13"/>
          <w:color w:val="auto"/>
        </w:rPr>
      </w:pPr>
    </w:p>
    <w:p>
      <w:pPr>
        <w:ind w:left="820" w:hanging="300"/>
        <w:spacing w:after="0"/>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See footnote 1 for definition, except Ending Occupancy is calculated on all company owned space.</w:t>
      </w:r>
    </w:p>
    <w:p>
      <w:pPr>
        <w:spacing w:after="0" w:line="70" w:lineRule="exact"/>
        <w:rPr>
          <w:rFonts w:ascii="Arial" w:cs="Arial" w:eastAsia="Arial" w:hAnsi="Arial"/>
          <w:sz w:val="13"/>
          <w:szCs w:val="13"/>
          <w:color w:val="auto"/>
        </w:rPr>
      </w:pPr>
    </w:p>
    <w:p>
      <w:pPr>
        <w:ind w:left="820" w:hanging="300"/>
        <w:spacing w:after="0"/>
        <w:tabs>
          <w:tab w:leader="none" w:pos="82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Includes all international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1474470</wp:posOffset>
            </wp:positionV>
            <wp:extent cx="6620510" cy="292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20</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U.S. MALLS AND PREMIUM OUTLETS LEASE EXPIRATIONS </w:t>
      </w:r>
      <w:r>
        <w:rPr>
          <w:rFonts w:ascii="Arial" w:cs="Arial" w:eastAsia="Arial" w:hAnsi="Arial"/>
          <w:sz w:val="39"/>
          <w:szCs w:val="39"/>
          <w:b w:val="1"/>
          <w:bCs w:val="1"/>
          <w:color w:val="0F7179"/>
          <w:vertAlign w:val="superscript"/>
        </w:rPr>
        <w:t>(1)(2)</w:t>
      </w:r>
    </w:p>
    <w:p>
      <w:pPr>
        <w:spacing w:after="0" w:line="109" w:lineRule="exact"/>
        <w:rPr>
          <w:sz w:val="20"/>
          <w:szCs w:val="20"/>
          <w:color w:val="auto"/>
        </w:rPr>
      </w:pPr>
    </w:p>
    <w:tbl>
      <w:tblPr>
        <w:tblLayout w:type="fixed"/>
        <w:tblInd w:w="960" w:type="dxa"/>
        <w:tblCellMar>
          <w:top w:w="0" w:type="dxa"/>
          <w:left w:w="0" w:type="dxa"/>
          <w:bottom w:w="0" w:type="dxa"/>
          <w:right w:w="0" w:type="dxa"/>
        </w:tblCellMar>
      </w:tblPr>
      <w:tr>
        <w:trPr>
          <w:trHeight w:val="139"/>
        </w:trPr>
        <w:tc>
          <w:tcPr>
            <w:tcW w:w="3460" w:type="dxa"/>
            <w:vAlign w:val="bottom"/>
            <w:shd w:val="clear" w:color="auto" w:fill="0F7179"/>
          </w:tcPr>
          <w:p>
            <w:pPr>
              <w:spacing w:after="0"/>
              <w:rPr>
                <w:sz w:val="12"/>
                <w:szCs w:val="12"/>
                <w:color w:val="auto"/>
              </w:rPr>
            </w:pPr>
          </w:p>
        </w:tc>
        <w:tc>
          <w:tcPr>
            <w:tcW w:w="1660" w:type="dxa"/>
            <w:vAlign w:val="bottom"/>
            <w:shd w:val="clear" w:color="auto" w:fill="0F7179"/>
          </w:tcPr>
          <w:p>
            <w:pPr>
              <w:spacing w:after="0"/>
              <w:rPr>
                <w:sz w:val="12"/>
                <w:szCs w:val="12"/>
                <w:color w:val="auto"/>
              </w:rPr>
            </w:pPr>
          </w:p>
        </w:tc>
        <w:tc>
          <w:tcPr>
            <w:tcW w:w="860" w:type="dxa"/>
            <w:vAlign w:val="bottom"/>
            <w:shd w:val="clear" w:color="auto" w:fill="0F7179"/>
          </w:tcPr>
          <w:p>
            <w:pPr>
              <w:spacing w:after="0"/>
              <w:rPr>
                <w:sz w:val="12"/>
                <w:szCs w:val="12"/>
                <w:color w:val="auto"/>
              </w:rPr>
            </w:pPr>
          </w:p>
        </w:tc>
        <w:tc>
          <w:tcPr>
            <w:tcW w:w="1000" w:type="dxa"/>
            <w:vAlign w:val="bottom"/>
            <w:shd w:val="clear" w:color="auto" w:fill="0F7179"/>
          </w:tcPr>
          <w:p>
            <w:pPr>
              <w:spacing w:after="0"/>
              <w:rPr>
                <w:sz w:val="12"/>
                <w:szCs w:val="12"/>
                <w:color w:val="auto"/>
              </w:rPr>
            </w:pPr>
          </w:p>
        </w:tc>
        <w:tc>
          <w:tcPr>
            <w:tcW w:w="1200" w:type="dxa"/>
            <w:vAlign w:val="bottom"/>
            <w:shd w:val="clear" w:color="auto" w:fill="0F7179"/>
          </w:tcPr>
          <w:p>
            <w:pPr>
              <w:jc w:val="right"/>
              <w:ind w:right="20"/>
              <w:spacing w:after="0"/>
              <w:rPr>
                <w:sz w:val="20"/>
                <w:szCs w:val="20"/>
                <w:color w:val="auto"/>
              </w:rPr>
            </w:pPr>
            <w:r>
              <w:rPr>
                <w:rFonts w:ascii="Arial" w:cs="Arial" w:eastAsia="Arial" w:hAnsi="Arial"/>
                <w:sz w:val="12"/>
                <w:szCs w:val="12"/>
                <w:b w:val="1"/>
                <w:bCs w:val="1"/>
                <w:color w:val="FFFFFF"/>
              </w:rPr>
              <w:t>AVG. BASE</w:t>
            </w:r>
          </w:p>
        </w:tc>
        <w:tc>
          <w:tcPr>
            <w:tcW w:w="1200" w:type="dxa"/>
            <w:vAlign w:val="bottom"/>
            <w:shd w:val="clear" w:color="auto" w:fill="0F7179"/>
          </w:tcPr>
          <w:p>
            <w:pPr>
              <w:jc w:val="right"/>
              <w:ind w:right="20"/>
              <w:spacing w:after="0"/>
              <w:rPr>
                <w:sz w:val="20"/>
                <w:szCs w:val="20"/>
                <w:color w:val="auto"/>
              </w:rPr>
            </w:pPr>
            <w:r>
              <w:rPr>
                <w:rFonts w:ascii="Arial" w:cs="Arial" w:eastAsia="Arial" w:hAnsi="Arial"/>
                <w:sz w:val="12"/>
                <w:szCs w:val="12"/>
                <w:b w:val="1"/>
                <w:bCs w:val="1"/>
                <w:color w:val="FFFFFF"/>
              </w:rPr>
              <w:t>PERCENTAGE OF</w:t>
            </w:r>
          </w:p>
        </w:tc>
        <w:tc>
          <w:tcPr>
            <w:tcW w:w="20" w:type="dxa"/>
            <w:vAlign w:val="bottom"/>
          </w:tcPr>
          <w:p>
            <w:pPr>
              <w:spacing w:after="0"/>
              <w:rPr>
                <w:sz w:val="12"/>
                <w:szCs w:val="12"/>
                <w:color w:val="auto"/>
              </w:rPr>
            </w:pPr>
          </w:p>
        </w:tc>
      </w:tr>
      <w:tr>
        <w:trPr>
          <w:trHeight w:val="132"/>
        </w:trPr>
        <w:tc>
          <w:tcPr>
            <w:tcW w:w="3460" w:type="dxa"/>
            <w:vAlign w:val="bottom"/>
            <w:shd w:val="clear" w:color="auto" w:fill="0F7179"/>
          </w:tcPr>
          <w:p>
            <w:pPr>
              <w:spacing w:after="0"/>
              <w:rPr>
                <w:sz w:val="11"/>
                <w:szCs w:val="11"/>
                <w:color w:val="auto"/>
              </w:rPr>
            </w:pPr>
          </w:p>
        </w:tc>
        <w:tc>
          <w:tcPr>
            <w:tcW w:w="1660" w:type="dxa"/>
            <w:vAlign w:val="bottom"/>
            <w:shd w:val="clear" w:color="auto" w:fill="0F7179"/>
          </w:tcPr>
          <w:p>
            <w:pPr>
              <w:spacing w:after="0"/>
              <w:rPr>
                <w:sz w:val="11"/>
                <w:szCs w:val="11"/>
                <w:color w:val="auto"/>
              </w:rPr>
            </w:pPr>
          </w:p>
        </w:tc>
        <w:tc>
          <w:tcPr>
            <w:tcW w:w="860" w:type="dxa"/>
            <w:vAlign w:val="bottom"/>
            <w:shd w:val="clear" w:color="auto" w:fill="0F7179"/>
          </w:tcPr>
          <w:p>
            <w:pPr>
              <w:jc w:val="right"/>
              <w:ind w:right="19"/>
              <w:spacing w:after="0" w:line="132" w:lineRule="exact"/>
              <w:rPr>
                <w:sz w:val="20"/>
                <w:szCs w:val="20"/>
                <w:color w:val="auto"/>
              </w:rPr>
            </w:pPr>
            <w:r>
              <w:rPr>
                <w:rFonts w:ascii="Arial" w:cs="Arial" w:eastAsia="Arial" w:hAnsi="Arial"/>
                <w:sz w:val="12"/>
                <w:szCs w:val="12"/>
                <w:b w:val="1"/>
                <w:bCs w:val="1"/>
                <w:color w:val="FFFFFF"/>
              </w:rPr>
              <w:t>NUMBER OF</w:t>
            </w:r>
          </w:p>
        </w:tc>
        <w:tc>
          <w:tcPr>
            <w:tcW w:w="1000" w:type="dxa"/>
            <w:vAlign w:val="bottom"/>
            <w:shd w:val="clear" w:color="auto" w:fill="0F7179"/>
          </w:tcPr>
          <w:p>
            <w:pPr>
              <w:spacing w:after="0"/>
              <w:rPr>
                <w:sz w:val="11"/>
                <w:szCs w:val="11"/>
                <w:color w:val="auto"/>
              </w:rPr>
            </w:pPr>
          </w:p>
        </w:tc>
        <w:tc>
          <w:tcPr>
            <w:tcW w:w="1200" w:type="dxa"/>
            <w:vAlign w:val="bottom"/>
            <w:shd w:val="clear" w:color="auto" w:fill="0F7179"/>
          </w:tcPr>
          <w:p>
            <w:pPr>
              <w:jc w:val="right"/>
              <w:ind w:right="20"/>
              <w:spacing w:after="0" w:line="132" w:lineRule="exact"/>
              <w:rPr>
                <w:sz w:val="20"/>
                <w:szCs w:val="20"/>
                <w:color w:val="auto"/>
              </w:rPr>
            </w:pPr>
            <w:r>
              <w:rPr>
                <w:rFonts w:ascii="Arial" w:cs="Arial" w:eastAsia="Arial" w:hAnsi="Arial"/>
                <w:sz w:val="12"/>
                <w:szCs w:val="12"/>
                <w:b w:val="1"/>
                <w:bCs w:val="1"/>
                <w:color w:val="FFFFFF"/>
              </w:rPr>
              <w:t>MINIMUM</w:t>
            </w:r>
          </w:p>
        </w:tc>
        <w:tc>
          <w:tcPr>
            <w:tcW w:w="1200" w:type="dxa"/>
            <w:vAlign w:val="bottom"/>
            <w:shd w:val="clear" w:color="auto" w:fill="0F7179"/>
          </w:tcPr>
          <w:p>
            <w:pPr>
              <w:jc w:val="right"/>
              <w:ind w:right="20"/>
              <w:spacing w:after="0" w:line="132" w:lineRule="exact"/>
              <w:rPr>
                <w:sz w:val="20"/>
                <w:szCs w:val="20"/>
                <w:color w:val="auto"/>
              </w:rPr>
            </w:pPr>
            <w:r>
              <w:rPr>
                <w:rFonts w:ascii="Arial" w:cs="Arial" w:eastAsia="Arial" w:hAnsi="Arial"/>
                <w:sz w:val="12"/>
                <w:szCs w:val="12"/>
                <w:b w:val="1"/>
                <w:bCs w:val="1"/>
                <w:color w:val="FFFFFF"/>
              </w:rPr>
              <w:t>GROSS ANNUAL</w:t>
            </w:r>
          </w:p>
        </w:tc>
        <w:tc>
          <w:tcPr>
            <w:tcW w:w="20" w:type="dxa"/>
            <w:vAlign w:val="bottom"/>
          </w:tcPr>
          <w:p>
            <w:pPr>
              <w:spacing w:after="0"/>
              <w:rPr>
                <w:sz w:val="11"/>
                <w:szCs w:val="11"/>
                <w:color w:val="auto"/>
              </w:rPr>
            </w:pPr>
          </w:p>
        </w:tc>
      </w:tr>
      <w:tr>
        <w:trPr>
          <w:trHeight w:val="123"/>
        </w:trPr>
        <w:tc>
          <w:tcPr>
            <w:tcW w:w="3460" w:type="dxa"/>
            <w:vAlign w:val="bottom"/>
            <w:shd w:val="clear" w:color="auto" w:fill="0F7179"/>
          </w:tcPr>
          <w:p>
            <w:pPr>
              <w:spacing w:after="0"/>
              <w:rPr>
                <w:sz w:val="10"/>
                <w:szCs w:val="10"/>
                <w:color w:val="auto"/>
              </w:rPr>
            </w:pPr>
          </w:p>
        </w:tc>
        <w:tc>
          <w:tcPr>
            <w:tcW w:w="1660" w:type="dxa"/>
            <w:vAlign w:val="bottom"/>
            <w:shd w:val="clear" w:color="auto" w:fill="0F7179"/>
          </w:tcPr>
          <w:p>
            <w:pPr>
              <w:spacing w:after="0"/>
              <w:rPr>
                <w:sz w:val="10"/>
                <w:szCs w:val="10"/>
                <w:color w:val="auto"/>
              </w:rPr>
            </w:pPr>
          </w:p>
        </w:tc>
        <w:tc>
          <w:tcPr>
            <w:tcW w:w="860" w:type="dxa"/>
            <w:vAlign w:val="bottom"/>
            <w:shd w:val="clear" w:color="auto" w:fill="0F7179"/>
          </w:tcPr>
          <w:p>
            <w:pPr>
              <w:jc w:val="right"/>
              <w:ind w:right="19"/>
              <w:spacing w:after="0" w:line="123" w:lineRule="exact"/>
              <w:rPr>
                <w:sz w:val="20"/>
                <w:szCs w:val="20"/>
                <w:color w:val="auto"/>
              </w:rPr>
            </w:pPr>
            <w:r>
              <w:rPr>
                <w:rFonts w:ascii="Arial" w:cs="Arial" w:eastAsia="Arial" w:hAnsi="Arial"/>
                <w:sz w:val="12"/>
                <w:szCs w:val="12"/>
                <w:b w:val="1"/>
                <w:bCs w:val="1"/>
                <w:color w:val="FFFFFF"/>
              </w:rPr>
              <w:t>LEASES</w:t>
            </w:r>
          </w:p>
        </w:tc>
        <w:tc>
          <w:tcPr>
            <w:tcW w:w="1000" w:type="dxa"/>
            <w:vAlign w:val="bottom"/>
            <w:shd w:val="clear" w:color="auto" w:fill="0F7179"/>
          </w:tcPr>
          <w:p>
            <w:pPr>
              <w:spacing w:after="0"/>
              <w:rPr>
                <w:sz w:val="10"/>
                <w:szCs w:val="10"/>
                <w:color w:val="auto"/>
              </w:rPr>
            </w:pPr>
          </w:p>
        </w:tc>
        <w:tc>
          <w:tcPr>
            <w:tcW w:w="1200" w:type="dxa"/>
            <w:vAlign w:val="bottom"/>
            <w:shd w:val="clear" w:color="auto" w:fill="0F7179"/>
          </w:tcPr>
          <w:p>
            <w:pPr>
              <w:jc w:val="right"/>
              <w:ind w:right="20"/>
              <w:spacing w:after="0" w:line="123" w:lineRule="exact"/>
              <w:rPr>
                <w:sz w:val="20"/>
                <w:szCs w:val="20"/>
                <w:color w:val="auto"/>
              </w:rPr>
            </w:pPr>
            <w:r>
              <w:rPr>
                <w:rFonts w:ascii="Arial" w:cs="Arial" w:eastAsia="Arial" w:hAnsi="Arial"/>
                <w:sz w:val="12"/>
                <w:szCs w:val="12"/>
                <w:b w:val="1"/>
                <w:bCs w:val="1"/>
                <w:color w:val="FFFFFF"/>
              </w:rPr>
              <w:t>RENT PSF</w:t>
            </w:r>
          </w:p>
        </w:tc>
        <w:tc>
          <w:tcPr>
            <w:tcW w:w="1200" w:type="dxa"/>
            <w:vAlign w:val="bottom"/>
            <w:shd w:val="clear" w:color="auto" w:fill="0F7179"/>
          </w:tcPr>
          <w:p>
            <w:pPr>
              <w:jc w:val="right"/>
              <w:ind w:right="20"/>
              <w:spacing w:after="0" w:line="123" w:lineRule="exact"/>
              <w:rPr>
                <w:sz w:val="20"/>
                <w:szCs w:val="20"/>
                <w:color w:val="auto"/>
              </w:rPr>
            </w:pPr>
            <w:r>
              <w:rPr>
                <w:rFonts w:ascii="Arial" w:cs="Arial" w:eastAsia="Arial" w:hAnsi="Arial"/>
                <w:sz w:val="12"/>
                <w:szCs w:val="12"/>
                <w:b w:val="1"/>
                <w:bCs w:val="1"/>
                <w:color w:val="FFFFFF"/>
              </w:rPr>
              <w:t>RENTAL</w:t>
            </w:r>
          </w:p>
        </w:tc>
        <w:tc>
          <w:tcPr>
            <w:tcW w:w="20" w:type="dxa"/>
            <w:vAlign w:val="bottom"/>
          </w:tcPr>
          <w:p>
            <w:pPr>
              <w:spacing w:after="0"/>
              <w:rPr>
                <w:sz w:val="10"/>
                <w:szCs w:val="10"/>
                <w:color w:val="auto"/>
              </w:rPr>
            </w:pPr>
          </w:p>
        </w:tc>
      </w:tr>
      <w:tr>
        <w:trPr>
          <w:trHeight w:val="160"/>
        </w:trPr>
        <w:tc>
          <w:tcPr>
            <w:tcW w:w="346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YEAR​</w:t>
            </w:r>
          </w:p>
        </w:tc>
        <w:tc>
          <w:tcPr>
            <w:tcW w:w="252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 ​   EXPIRING</w:t>
            </w:r>
          </w:p>
        </w:tc>
        <w:tc>
          <w:tcPr>
            <w:tcW w:w="1000" w:type="dxa"/>
            <w:vAlign w:val="bottom"/>
            <w:shd w:val="clear" w:color="auto" w:fill="0F7179"/>
          </w:tcPr>
          <w:p>
            <w:pPr>
              <w:ind w:left="60"/>
              <w:spacing w:after="0"/>
              <w:rPr>
                <w:sz w:val="20"/>
                <w:szCs w:val="20"/>
                <w:color w:val="auto"/>
              </w:rPr>
            </w:pPr>
            <w:r>
              <w:rPr>
                <w:rFonts w:ascii="Arial" w:cs="Arial" w:eastAsia="Arial" w:hAnsi="Arial"/>
                <w:sz w:val="12"/>
                <w:szCs w:val="12"/>
                <w:b w:val="1"/>
                <w:bCs w:val="1"/>
                <w:color w:val="FFFFFF"/>
              </w:rPr>
              <w:t>​ ​SQUARE FEET</w:t>
            </w:r>
          </w:p>
        </w:tc>
        <w:tc>
          <w:tcPr>
            <w:tcW w:w="1200" w:type="dxa"/>
            <w:vAlign w:val="bottom"/>
            <w:shd w:val="clear" w:color="auto" w:fill="0F7179"/>
          </w:tcPr>
          <w:p>
            <w:pPr>
              <w:jc w:val="right"/>
              <w:spacing w:after="0" w:line="149" w:lineRule="exact"/>
              <w:rPr>
                <w:sz w:val="20"/>
                <w:szCs w:val="20"/>
                <w:color w:val="auto"/>
              </w:rPr>
            </w:pPr>
            <w:r>
              <w:rPr>
                <w:rFonts w:ascii="Arial" w:cs="Arial" w:eastAsia="Arial" w:hAnsi="Arial"/>
                <w:sz w:val="12"/>
                <w:szCs w:val="12"/>
                <w:b w:val="1"/>
                <w:bCs w:val="1"/>
                <w:color w:val="FFFFFF"/>
              </w:rPr>
              <w:t xml:space="preserve">​ ​AT EXPIRATION </w:t>
            </w:r>
            <w:r>
              <w:rPr>
                <w:rFonts w:ascii="Arial" w:cs="Arial" w:eastAsia="Arial" w:hAnsi="Arial"/>
                <w:sz w:val="14"/>
                <w:szCs w:val="14"/>
                <w:b w:val="1"/>
                <w:bCs w:val="1"/>
                <w:color w:val="FFFFFF"/>
                <w:vertAlign w:val="superscript"/>
              </w:rPr>
              <w:t>(3)</w:t>
            </w:r>
          </w:p>
        </w:tc>
        <w:tc>
          <w:tcPr>
            <w:tcW w:w="1200" w:type="dxa"/>
            <w:vAlign w:val="bottom"/>
            <w:shd w:val="clear" w:color="auto" w:fill="0F7179"/>
          </w:tcPr>
          <w:p>
            <w:pPr>
              <w:ind w:left="40"/>
              <w:spacing w:after="0" w:line="149" w:lineRule="exact"/>
              <w:rPr>
                <w:sz w:val="20"/>
                <w:szCs w:val="20"/>
                <w:color w:val="auto"/>
              </w:rPr>
            </w:pPr>
            <w:r>
              <w:rPr>
                <w:rFonts w:ascii="Arial" w:cs="Arial" w:eastAsia="Arial" w:hAnsi="Arial"/>
                <w:sz w:val="12"/>
                <w:szCs w:val="12"/>
                <w:b w:val="1"/>
                <w:bCs w:val="1"/>
                <w:color w:val="FFFFFF"/>
              </w:rPr>
              <w:t xml:space="preserve">​ ​    REVENUES </w:t>
            </w:r>
            <w:r>
              <w:rPr>
                <w:rFonts w:ascii="Arial" w:cs="Arial" w:eastAsia="Arial" w:hAnsi="Arial"/>
                <w:sz w:val="14"/>
                <w:szCs w:val="14"/>
                <w:b w:val="1"/>
                <w:bCs w:val="1"/>
                <w:color w:val="FFFFFF"/>
                <w:vertAlign w:val="superscript"/>
              </w:rPr>
              <w:t>(4)</w:t>
            </w:r>
          </w:p>
        </w:tc>
        <w:tc>
          <w:tcPr>
            <w:tcW w:w="20" w:type="dxa"/>
            <w:vAlign w:val="bottom"/>
          </w:tcPr>
          <w:p>
            <w:pPr>
              <w:spacing w:after="0"/>
              <w:rPr>
                <w:sz w:val="20"/>
                <w:szCs w:val="20"/>
                <w:color w:val="auto"/>
              </w:rPr>
            </w:pPr>
            <w:r>
              <w:rPr>
                <w:rFonts w:ascii="Arial" w:cs="Arial" w:eastAsia="Arial" w:hAnsi="Arial"/>
                <w:sz w:val="1"/>
                <w:szCs w:val="1"/>
                <w:b w:val="1"/>
                <w:bCs w:val="1"/>
                <w:color w:val="FFFFFF"/>
                <w:w w:val="4294942296"/>
              </w:rPr>
              <w:t>​</w:t>
            </w:r>
          </w:p>
        </w:tc>
      </w:tr>
      <w:tr>
        <w:trPr>
          <w:trHeight w:val="220"/>
        </w:trPr>
        <w:tc>
          <w:tcPr>
            <w:tcW w:w="346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​Inline Stores and Freestanding</w:t>
            </w:r>
          </w:p>
        </w:tc>
        <w:tc>
          <w:tcPr>
            <w:tcW w:w="1660" w:type="dxa"/>
            <w:vAlign w:val="bottom"/>
            <w:shd w:val="clear" w:color="auto" w:fill="E5E5E5"/>
          </w:tcPr>
          <w:p>
            <w:pPr>
              <w:ind w:left="1580"/>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759"/>
              <w:spacing w:after="0"/>
              <w:rPr>
                <w:sz w:val="20"/>
                <w:szCs w:val="20"/>
                <w:color w:val="auto"/>
              </w:rPr>
            </w:pPr>
            <w:r>
              <w:rPr>
                <w:rFonts w:ascii="Arial" w:cs="Arial" w:eastAsia="Arial" w:hAnsi="Arial"/>
                <w:sz w:val="13"/>
                <w:szCs w:val="13"/>
                <w:b w:val="1"/>
                <w:bCs w:val="1"/>
                <w:color w:val="auto"/>
              </w:rPr>
              <w:t>​</w:t>
            </w:r>
          </w:p>
        </w:tc>
        <w:tc>
          <w:tcPr>
            <w:tcW w:w="10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1040"/>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r>
    </w:tbl>
    <w:p>
      <w:pPr>
        <w:spacing w:after="0" w:line="22" w:lineRule="exact"/>
        <w:rPr>
          <w:sz w:val="20"/>
          <w:szCs w:val="20"/>
          <w:color w:val="auto"/>
        </w:rPr>
      </w:pPr>
    </w:p>
    <w:p>
      <w:pPr>
        <w:sectPr>
          <w:pgSz w:w="11900" w:h="16838" w:orient="portrait"/>
          <w:cols w:equalWidth="0" w:num="1">
            <w:col w:w="10900"/>
          </w:cols>
          <w:pgMar w:left="300" w:top="98" w:right="699" w:bottom="1440" w:gutter="0" w:footer="0" w:header="0"/>
        </w:sectPr>
      </w:pPr>
    </w:p>
    <w:tbl>
      <w:tblPr>
        <w:tblLayout w:type="fixed"/>
        <w:tblInd w:w="960" w:type="dxa"/>
        <w:tblCellMar>
          <w:top w:w="0" w:type="dxa"/>
          <w:left w:w="0" w:type="dxa"/>
          <w:bottom w:w="0" w:type="dxa"/>
          <w:right w:w="0" w:type="dxa"/>
        </w:tblCellMar>
      </w:tblP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​Month to Month Leases</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​​2,025​​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7,263,644​​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​2024 (7/1/24 – 12/31/24)</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720​​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2,191,448​​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​2025</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​​2,756​​ ​</w:t>
            </w: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10,304,676​​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​2026</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​​2,501​​ ​</w:t>
            </w:r>
          </w:p>
        </w:tc>
        <w:tc>
          <w:tcPr>
            <w:tcW w:w="96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10,121,954​​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​2027</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​​1,970​​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7,808,324​​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​2028</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​​1,568​​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7,282,887​​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​2029</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​​1,307​​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5,600,123​​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​2030</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653​​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3,041,563​​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​2031</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396​​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2,043,555​​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​2032</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448​​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1,676,228​​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​2033</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561​​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2,203,710​​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​2034</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283​​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1,160,962​​ ​</w:t>
            </w:r>
          </w:p>
        </w:tc>
      </w:tr>
      <w:tr>
        <w:trPr>
          <w:trHeight w:val="154"/>
        </w:trPr>
        <w:tc>
          <w:tcPr>
            <w:tcW w:w="4380" w:type="dxa"/>
            <w:vAlign w:val="bottom"/>
          </w:tcPr>
          <w:p>
            <w:pPr>
              <w:ind w:left="20"/>
              <w:spacing w:after="0"/>
              <w:rPr>
                <w:sz w:val="20"/>
                <w:szCs w:val="20"/>
                <w:color w:val="auto"/>
              </w:rPr>
            </w:pPr>
            <w:r>
              <w:rPr>
                <w:rFonts w:ascii="Arial" w:cs="Arial" w:eastAsia="Arial" w:hAnsi="Arial"/>
                <w:sz w:val="13"/>
                <w:szCs w:val="13"/>
                <w:color w:val="auto"/>
              </w:rPr>
              <w:t>​2035 and Thereafter</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695​​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3,123,149​​ ​</w:t>
            </w:r>
          </w:p>
        </w:tc>
      </w:tr>
      <w:tr>
        <w:trPr>
          <w:trHeight w:val="153"/>
        </w:trPr>
        <w:tc>
          <w:tcPr>
            <w:tcW w:w="4380" w:type="dxa"/>
            <w:vAlign w:val="bottom"/>
          </w:tcPr>
          <w:p>
            <w:pPr>
              <w:ind w:left="20"/>
              <w:spacing w:after="0"/>
              <w:rPr>
                <w:sz w:val="20"/>
                <w:szCs w:val="20"/>
                <w:color w:val="auto"/>
              </w:rPr>
            </w:pPr>
            <w:r>
              <w:rPr>
                <w:rFonts w:ascii="Arial" w:cs="Arial" w:eastAsia="Arial" w:hAnsi="Arial"/>
                <w:sz w:val="13"/>
                <w:szCs w:val="13"/>
                <w:color w:val="auto"/>
              </w:rPr>
              <w:t>​Specialty Leasing Agreements w/ terms in excess of 12 months</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​​2,257​​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5,954,843​​ ​</w:t>
            </w:r>
          </w:p>
        </w:tc>
      </w:tr>
      <w:tr>
        <w:trPr>
          <w:trHeight w:val="209"/>
        </w:trPr>
        <w:tc>
          <w:tcPr>
            <w:tcW w:w="438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​Anchors</w:t>
            </w:r>
          </w:p>
        </w:tc>
        <w:tc>
          <w:tcPr>
            <w:tcW w:w="740" w:type="dxa"/>
            <w:vAlign w:val="bottom"/>
            <w:shd w:val="clear" w:color="auto" w:fill="E5E5E5"/>
          </w:tcPr>
          <w:p>
            <w:pPr>
              <w:ind w:left="660"/>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jc w:val="center"/>
              <w:ind w:right="134"/>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spacing w:after="0"/>
              <w:rPr>
                <w:sz w:val="18"/>
                <w:szCs w:val="18"/>
                <w:color w:val="auto"/>
              </w:rPr>
            </w:pPr>
          </w:p>
        </w:tc>
        <w:tc>
          <w:tcPr>
            <w:tcW w:w="480" w:type="dxa"/>
            <w:vAlign w:val="bottom"/>
          </w:tcPr>
          <w:p>
            <w:pPr>
              <w:jc w:val="right"/>
              <w:ind w:right="1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76"/>
        </w:trPr>
        <w:tc>
          <w:tcPr>
            <w:tcW w:w="4380" w:type="dxa"/>
            <w:vAlign w:val="bottom"/>
          </w:tcPr>
          <w:p>
            <w:pPr>
              <w:ind w:left="20"/>
              <w:spacing w:after="0"/>
              <w:rPr>
                <w:sz w:val="20"/>
                <w:szCs w:val="20"/>
                <w:color w:val="auto"/>
              </w:rPr>
            </w:pPr>
            <w:r>
              <w:rPr>
                <w:rFonts w:ascii="Arial" w:cs="Arial" w:eastAsia="Arial" w:hAnsi="Arial"/>
                <w:sz w:val="13"/>
                <w:szCs w:val="13"/>
                <w:color w:val="auto"/>
              </w:rPr>
              <w:t>​Month to Month Leases</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3​​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367,982​​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​2024 (7/1/24 – 12/31/24)</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269,807​​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​2025</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9​​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887,303​​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​2026</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17​​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1,795,117​​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​2027</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13​​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1,765,268​​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​2028</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16​​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1,986,210​​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​2029</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1,459,583​​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​2030</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15​​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1,538,690​​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​2031</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6​​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427,004​​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​2032</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282,245​​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​2033</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7​​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1,028,383​​ ​</w:t>
            </w:r>
          </w:p>
        </w:tc>
      </w:tr>
      <w:tr>
        <w:trPr>
          <w:trHeight w:val="165"/>
        </w:trPr>
        <w:tc>
          <w:tcPr>
            <w:tcW w:w="4380" w:type="dxa"/>
            <w:vAlign w:val="bottom"/>
          </w:tcPr>
          <w:p>
            <w:pPr>
              <w:ind w:left="20"/>
              <w:spacing w:after="0"/>
              <w:rPr>
                <w:sz w:val="20"/>
                <w:szCs w:val="20"/>
                <w:color w:val="auto"/>
              </w:rPr>
            </w:pPr>
            <w:r>
              <w:rPr>
                <w:rFonts w:ascii="Arial" w:cs="Arial" w:eastAsia="Arial" w:hAnsi="Arial"/>
                <w:sz w:val="13"/>
                <w:szCs w:val="13"/>
                <w:color w:val="auto"/>
              </w:rPr>
              <w:t>​2034</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5​​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462,206​​ ​</w:t>
            </w:r>
          </w:p>
        </w:tc>
      </w:tr>
      <w:tr>
        <w:trPr>
          <w:trHeight w:val="173"/>
        </w:trPr>
        <w:tc>
          <w:tcPr>
            <w:tcW w:w="4380" w:type="dxa"/>
            <w:vAlign w:val="bottom"/>
          </w:tcPr>
          <w:p>
            <w:pPr>
              <w:ind w:left="20"/>
              <w:spacing w:after="0"/>
              <w:rPr>
                <w:sz w:val="20"/>
                <w:szCs w:val="20"/>
                <w:color w:val="auto"/>
              </w:rPr>
            </w:pPr>
            <w:r>
              <w:rPr>
                <w:rFonts w:ascii="Arial" w:cs="Arial" w:eastAsia="Arial" w:hAnsi="Arial"/>
                <w:sz w:val="13"/>
                <w:szCs w:val="13"/>
                <w:color w:val="auto"/>
              </w:rPr>
              <w:t>​2035 and Thereafter</w:t>
            </w:r>
          </w:p>
        </w:tc>
        <w:tc>
          <w:tcPr>
            <w:tcW w:w="1000" w:type="dxa"/>
            <w:vAlign w:val="bottom"/>
            <w:gridSpan w:val="2"/>
          </w:tcPr>
          <w:p>
            <w:pPr>
              <w:jc w:val="center"/>
              <w:ind w:left="454"/>
              <w:spacing w:after="0"/>
              <w:rPr>
                <w:sz w:val="20"/>
                <w:szCs w:val="20"/>
                <w:color w:val="auto"/>
              </w:rPr>
            </w:pPr>
            <w:r>
              <w:rPr>
                <w:rFonts w:ascii="Arial" w:cs="Arial" w:eastAsia="Arial" w:hAnsi="Arial"/>
                <w:sz w:val="13"/>
                <w:szCs w:val="13"/>
                <w:color w:val="auto"/>
              </w:rPr>
              <w:t>​ ​</w:t>
            </w:r>
          </w:p>
        </w:tc>
        <w:tc>
          <w:tcPr>
            <w:tcW w:w="300" w:type="dxa"/>
            <w:vAlign w:val="bottom"/>
          </w:tcPr>
          <w:p>
            <w:pPr>
              <w:ind w:left="18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26​​ ​</w:t>
            </w: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spacing w:after="0"/>
              <w:rPr>
                <w:sz w:val="20"/>
                <w:szCs w:val="20"/>
                <w:color w:val="auto"/>
              </w:rPr>
            </w:pPr>
            <w:r>
              <w:rPr>
                <w:rFonts w:ascii="Arial" w:cs="Arial" w:eastAsia="Arial" w:hAnsi="Arial"/>
                <w:sz w:val="13"/>
                <w:szCs w:val="13"/>
                <w:color w:val="auto"/>
              </w:rPr>
              <w:t>2,249,217​​ ​</w:t>
            </w:r>
          </w:p>
        </w:tc>
      </w:tr>
    </w:tbl>
    <w:p>
      <w:pPr>
        <w:spacing w:after="0" w:line="156" w:lineRule="exact"/>
        <w:rPr>
          <w:sz w:val="20"/>
          <w:szCs w:val="20"/>
          <w:color w:val="auto"/>
        </w:rPr>
      </w:pPr>
    </w:p>
    <w:p>
      <w:pPr>
        <w:ind w:left="1020"/>
        <w:spacing w:after="0"/>
        <w:tabs>
          <w:tab w:leader="none" w:pos="1300" w:val="left"/>
        </w:tabs>
        <w:rPr>
          <w:sz w:val="20"/>
          <w:szCs w:val="20"/>
          <w:color w:val="auto"/>
        </w:rPr>
      </w:pPr>
      <w:r>
        <w:rPr>
          <w:rFonts w:ascii="Arial" w:cs="Arial" w:eastAsia="Arial" w:hAnsi="Arial"/>
          <w:sz w:val="13"/>
          <w:szCs w:val="13"/>
          <w:color w:val="auto"/>
        </w:rPr>
        <w:t>(1)</w:t>
        <w:tab/>
        <w:t>Does not include TRG portfolio lease expirations.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​$56.81​​ ​</w:t>
            </w:r>
          </w:p>
        </w:tc>
        <w:tc>
          <w:tcPr>
            <w:tcW w:w="760" w:type="dxa"/>
            <w:vAlign w:val="bottom"/>
          </w:tcPr>
          <w:p>
            <w:pPr>
              <w:ind w:left="300"/>
              <w:spacing w:after="0"/>
              <w:rPr>
                <w:sz w:val="20"/>
                <w:szCs w:val="20"/>
                <w:color w:val="auto"/>
              </w:rPr>
            </w:pPr>
            <w:r>
              <w:rPr>
                <w:rFonts w:ascii="Arial" w:cs="Arial" w:eastAsia="Arial" w:hAnsi="Arial"/>
                <w:sz w:val="13"/>
                <w:szCs w:val="13"/>
                <w:color w:val="auto"/>
              </w:rPr>
              <w:t>​​ 7.4%​​</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​$64.42​​ ​</w:t>
            </w:r>
          </w:p>
        </w:tc>
        <w:tc>
          <w:tcPr>
            <w:tcW w:w="760" w:type="dxa"/>
            <w:vAlign w:val="bottom"/>
          </w:tcPr>
          <w:p>
            <w:pPr>
              <w:ind w:left="300"/>
              <w:spacing w:after="0"/>
              <w:rPr>
                <w:sz w:val="20"/>
                <w:szCs w:val="20"/>
                <w:color w:val="auto"/>
              </w:rPr>
            </w:pPr>
            <w:r>
              <w:rPr>
                <w:rFonts w:ascii="Arial" w:cs="Arial" w:eastAsia="Arial" w:hAnsi="Arial"/>
                <w:sz w:val="13"/>
                <w:szCs w:val="13"/>
                <w:color w:val="auto"/>
              </w:rPr>
              <w:t>​​ 2.5%​​</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​$60.55​​ ​</w:t>
            </w:r>
          </w:p>
        </w:tc>
        <w:tc>
          <w:tcPr>
            <w:tcW w:w="760" w:type="dxa"/>
            <w:vAlign w:val="bottom"/>
          </w:tcPr>
          <w:p>
            <w:pPr>
              <w:ind w:left="300"/>
              <w:spacing w:after="0"/>
              <w:rPr>
                <w:sz w:val="20"/>
                <w:szCs w:val="20"/>
                <w:color w:val="auto"/>
              </w:rPr>
            </w:pPr>
            <w:r>
              <w:rPr>
                <w:rFonts w:ascii="Arial" w:cs="Arial" w:eastAsia="Arial" w:hAnsi="Arial"/>
                <w:sz w:val="13"/>
                <w:szCs w:val="13"/>
                <w:color w:val="auto"/>
              </w:rPr>
              <w:t>​​11.1%​​</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​$56.96​​ ​</w:t>
            </w:r>
          </w:p>
        </w:tc>
        <w:tc>
          <w:tcPr>
            <w:tcW w:w="760" w:type="dxa"/>
            <w:vAlign w:val="bottom"/>
          </w:tcPr>
          <w:p>
            <w:pPr>
              <w:ind w:left="300"/>
              <w:spacing w:after="0"/>
              <w:rPr>
                <w:sz w:val="20"/>
                <w:szCs w:val="20"/>
                <w:color w:val="auto"/>
              </w:rPr>
            </w:pPr>
            <w:r>
              <w:rPr>
                <w:rFonts w:ascii="Arial" w:cs="Arial" w:eastAsia="Arial" w:hAnsi="Arial"/>
                <w:sz w:val="13"/>
                <w:szCs w:val="13"/>
                <w:color w:val="auto"/>
              </w:rPr>
              <w:t>​​ 9.2%​​</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​$62.89​​ ​</w:t>
            </w:r>
          </w:p>
        </w:tc>
        <w:tc>
          <w:tcPr>
            <w:tcW w:w="760" w:type="dxa"/>
            <w:vAlign w:val="bottom"/>
          </w:tcPr>
          <w:p>
            <w:pPr>
              <w:ind w:left="300"/>
              <w:spacing w:after="0"/>
              <w:rPr>
                <w:sz w:val="20"/>
                <w:szCs w:val="20"/>
                <w:color w:val="auto"/>
              </w:rPr>
            </w:pPr>
            <w:r>
              <w:rPr>
                <w:rFonts w:ascii="Arial" w:cs="Arial" w:eastAsia="Arial" w:hAnsi="Arial"/>
                <w:sz w:val="13"/>
                <w:szCs w:val="13"/>
                <w:color w:val="auto"/>
              </w:rPr>
              <w:t>​​ 8.7%​​</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​$67.71​​ ​</w:t>
            </w:r>
          </w:p>
        </w:tc>
        <w:tc>
          <w:tcPr>
            <w:tcW w:w="760" w:type="dxa"/>
            <w:vAlign w:val="bottom"/>
          </w:tcPr>
          <w:p>
            <w:pPr>
              <w:ind w:left="300"/>
              <w:spacing w:after="0"/>
              <w:rPr>
                <w:sz w:val="20"/>
                <w:szCs w:val="20"/>
                <w:color w:val="auto"/>
              </w:rPr>
            </w:pPr>
            <w:r>
              <w:rPr>
                <w:rFonts w:ascii="Arial" w:cs="Arial" w:eastAsia="Arial" w:hAnsi="Arial"/>
                <w:sz w:val="13"/>
                <w:szCs w:val="13"/>
                <w:color w:val="auto"/>
              </w:rPr>
              <w:t>​​ 8.7%​​</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​$69.69​​ ​</w:t>
            </w:r>
          </w:p>
        </w:tc>
        <w:tc>
          <w:tcPr>
            <w:tcW w:w="760" w:type="dxa"/>
            <w:vAlign w:val="bottom"/>
          </w:tcPr>
          <w:p>
            <w:pPr>
              <w:ind w:left="300"/>
              <w:spacing w:after="0"/>
              <w:rPr>
                <w:sz w:val="20"/>
                <w:szCs w:val="20"/>
                <w:color w:val="auto"/>
              </w:rPr>
            </w:pPr>
            <w:r>
              <w:rPr>
                <w:rFonts w:ascii="Arial" w:cs="Arial" w:eastAsia="Arial" w:hAnsi="Arial"/>
                <w:sz w:val="13"/>
                <w:szCs w:val="13"/>
                <w:color w:val="auto"/>
              </w:rPr>
              <w:t>​​ 6.7%​​</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​$79.91​​ ​</w:t>
            </w:r>
          </w:p>
        </w:tc>
        <w:tc>
          <w:tcPr>
            <w:tcW w:w="760" w:type="dxa"/>
            <w:vAlign w:val="bottom"/>
          </w:tcPr>
          <w:p>
            <w:pPr>
              <w:ind w:left="300"/>
              <w:spacing w:after="0"/>
              <w:rPr>
                <w:sz w:val="20"/>
                <w:szCs w:val="20"/>
                <w:color w:val="auto"/>
              </w:rPr>
            </w:pPr>
            <w:r>
              <w:rPr>
                <w:rFonts w:ascii="Arial" w:cs="Arial" w:eastAsia="Arial" w:hAnsi="Arial"/>
                <w:sz w:val="13"/>
                <w:szCs w:val="13"/>
                <w:color w:val="auto"/>
              </w:rPr>
              <w:t>​​ 4.2%​​</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​$74.50​​ ​</w:t>
            </w:r>
          </w:p>
        </w:tc>
        <w:tc>
          <w:tcPr>
            <w:tcW w:w="760" w:type="dxa"/>
            <w:vAlign w:val="bottom"/>
          </w:tcPr>
          <w:p>
            <w:pPr>
              <w:ind w:left="300"/>
              <w:spacing w:after="0"/>
              <w:rPr>
                <w:sz w:val="20"/>
                <w:szCs w:val="20"/>
                <w:color w:val="auto"/>
              </w:rPr>
            </w:pPr>
            <w:r>
              <w:rPr>
                <w:rFonts w:ascii="Arial" w:cs="Arial" w:eastAsia="Arial" w:hAnsi="Arial"/>
                <w:sz w:val="13"/>
                <w:szCs w:val="13"/>
                <w:color w:val="auto"/>
              </w:rPr>
              <w:t>​​ 2.7%​​</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​$94.90​​ ​</w:t>
            </w:r>
          </w:p>
        </w:tc>
        <w:tc>
          <w:tcPr>
            <w:tcW w:w="760" w:type="dxa"/>
            <w:vAlign w:val="bottom"/>
          </w:tcPr>
          <w:p>
            <w:pPr>
              <w:ind w:left="300"/>
              <w:spacing w:after="0"/>
              <w:rPr>
                <w:sz w:val="20"/>
                <w:szCs w:val="20"/>
                <w:color w:val="auto"/>
              </w:rPr>
            </w:pPr>
            <w:r>
              <w:rPr>
                <w:rFonts w:ascii="Arial" w:cs="Arial" w:eastAsia="Arial" w:hAnsi="Arial"/>
                <w:sz w:val="13"/>
                <w:szCs w:val="13"/>
                <w:color w:val="auto"/>
              </w:rPr>
              <w:t>​​ 2.9%​​</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​$97.18​​ ​</w:t>
            </w:r>
          </w:p>
        </w:tc>
        <w:tc>
          <w:tcPr>
            <w:tcW w:w="760" w:type="dxa"/>
            <w:vAlign w:val="bottom"/>
          </w:tcPr>
          <w:p>
            <w:pPr>
              <w:ind w:left="300"/>
              <w:spacing w:after="0"/>
              <w:rPr>
                <w:sz w:val="20"/>
                <w:szCs w:val="20"/>
                <w:color w:val="auto"/>
              </w:rPr>
            </w:pPr>
            <w:r>
              <w:rPr>
                <w:rFonts w:ascii="Arial" w:cs="Arial" w:eastAsia="Arial" w:hAnsi="Arial"/>
                <w:sz w:val="13"/>
                <w:szCs w:val="13"/>
                <w:color w:val="auto"/>
              </w:rPr>
              <w:t>​​ 3.8%​​</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​$86.13​​ ​</w:t>
            </w:r>
          </w:p>
        </w:tc>
        <w:tc>
          <w:tcPr>
            <w:tcW w:w="760" w:type="dxa"/>
            <w:vAlign w:val="bottom"/>
          </w:tcPr>
          <w:p>
            <w:pPr>
              <w:ind w:left="300"/>
              <w:spacing w:after="0"/>
              <w:rPr>
                <w:sz w:val="20"/>
                <w:szCs w:val="20"/>
                <w:color w:val="auto"/>
              </w:rPr>
            </w:pPr>
            <w:r>
              <w:rPr>
                <w:rFonts w:ascii="Arial" w:cs="Arial" w:eastAsia="Arial" w:hAnsi="Arial"/>
                <w:sz w:val="13"/>
                <w:szCs w:val="13"/>
                <w:color w:val="auto"/>
              </w:rPr>
              <w:t>​​ 1.8%​​</w:t>
            </w:r>
          </w:p>
        </w:tc>
      </w:tr>
      <w:tr>
        <w:trPr>
          <w:trHeight w:val="154"/>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​$53.85​​ ​</w:t>
            </w:r>
          </w:p>
        </w:tc>
        <w:tc>
          <w:tcPr>
            <w:tcW w:w="760" w:type="dxa"/>
            <w:vAlign w:val="bottom"/>
          </w:tcPr>
          <w:p>
            <w:pPr>
              <w:ind w:left="300"/>
              <w:spacing w:after="0"/>
              <w:rPr>
                <w:sz w:val="20"/>
                <w:szCs w:val="20"/>
                <w:color w:val="auto"/>
              </w:rPr>
            </w:pPr>
            <w:r>
              <w:rPr>
                <w:rFonts w:ascii="Arial" w:cs="Arial" w:eastAsia="Arial" w:hAnsi="Arial"/>
                <w:sz w:val="13"/>
                <w:szCs w:val="13"/>
                <w:color w:val="auto"/>
              </w:rPr>
              <w:t>​​ 2.6%​​</w:t>
            </w:r>
          </w:p>
        </w:tc>
      </w:tr>
      <w:tr>
        <w:trPr>
          <w:trHeight w:val="173"/>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​$17.07​​ ​</w:t>
            </w:r>
          </w:p>
        </w:tc>
        <w:tc>
          <w:tcPr>
            <w:tcW w:w="760" w:type="dxa"/>
            <w:vAlign w:val="bottom"/>
          </w:tcPr>
          <w:p>
            <w:pPr>
              <w:ind w:left="300"/>
              <w:spacing w:after="0"/>
              <w:rPr>
                <w:sz w:val="20"/>
                <w:szCs w:val="20"/>
                <w:color w:val="auto"/>
              </w:rPr>
            </w:pPr>
            <w:r>
              <w:rPr>
                <w:rFonts w:ascii="Arial" w:cs="Arial" w:eastAsia="Arial" w:hAnsi="Arial"/>
                <w:sz w:val="13"/>
                <w:szCs w:val="13"/>
                <w:color w:val="auto"/>
              </w:rPr>
              <w:t>​​ 1.8%​​</w:t>
            </w:r>
          </w:p>
        </w:tc>
      </w:tr>
      <w:tr>
        <w:trPr>
          <w:trHeight w:val="200"/>
        </w:trPr>
        <w:tc>
          <w:tcPr>
            <w:tcW w:w="120" w:type="dxa"/>
            <w:vAlign w:val="bottom"/>
          </w:tcPr>
          <w:p>
            <w:pPr>
              <w:spacing w:after="0"/>
              <w:rPr>
                <w:sz w:val="17"/>
                <w:szCs w:val="17"/>
                <w:color w:val="auto"/>
              </w:rPr>
            </w:pPr>
          </w:p>
        </w:tc>
        <w:tc>
          <w:tcPr>
            <w:tcW w:w="78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spacing w:after="0"/>
              <w:rPr>
                <w:sz w:val="17"/>
                <w:szCs w:val="17"/>
                <w:color w:val="auto"/>
              </w:rPr>
            </w:pP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4.64​​ ​</w:t>
            </w:r>
          </w:p>
        </w:tc>
        <w:tc>
          <w:tcPr>
            <w:tcW w:w="760" w:type="dxa"/>
            <w:vAlign w:val="bottom"/>
          </w:tcPr>
          <w:p>
            <w:pPr>
              <w:ind w:left="300"/>
              <w:spacing w:after="0"/>
              <w:rPr>
                <w:sz w:val="20"/>
                <w:szCs w:val="20"/>
                <w:color w:val="auto"/>
              </w:rPr>
            </w:pPr>
            <w:r>
              <w:rPr>
                <w:rFonts w:ascii="Arial" w:cs="Arial" w:eastAsia="Arial" w:hAnsi="Arial"/>
                <w:sz w:val="13"/>
                <w:szCs w:val="13"/>
                <w:color w:val="auto"/>
              </w:rPr>
              <w:t>​​ 0.0%​​</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5.46​​ ​</w:t>
            </w:r>
          </w:p>
        </w:tc>
        <w:tc>
          <w:tcPr>
            <w:tcW w:w="760" w:type="dxa"/>
            <w:vAlign w:val="bottom"/>
          </w:tcPr>
          <w:p>
            <w:pPr>
              <w:ind w:left="300"/>
              <w:spacing w:after="0"/>
              <w:rPr>
                <w:sz w:val="20"/>
                <w:szCs w:val="20"/>
                <w:color w:val="auto"/>
              </w:rPr>
            </w:pPr>
            <w:r>
              <w:rPr>
                <w:rFonts w:ascii="Arial" w:cs="Arial" w:eastAsia="Arial" w:hAnsi="Arial"/>
                <w:sz w:val="13"/>
                <w:szCs w:val="13"/>
                <w:color w:val="auto"/>
              </w:rPr>
              <w:t>​​ 0.0%​​</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7.19​​ ​</w:t>
            </w:r>
          </w:p>
        </w:tc>
        <w:tc>
          <w:tcPr>
            <w:tcW w:w="760" w:type="dxa"/>
            <w:vAlign w:val="bottom"/>
          </w:tcPr>
          <w:p>
            <w:pPr>
              <w:ind w:left="300"/>
              <w:spacing w:after="0"/>
              <w:rPr>
                <w:sz w:val="20"/>
                <w:szCs w:val="20"/>
                <w:color w:val="auto"/>
              </w:rPr>
            </w:pPr>
            <w:r>
              <w:rPr>
                <w:rFonts w:ascii="Arial" w:cs="Arial" w:eastAsia="Arial" w:hAnsi="Arial"/>
                <w:sz w:val="13"/>
                <w:szCs w:val="13"/>
                <w:color w:val="auto"/>
              </w:rPr>
              <w:t>​​ 0.1%​​</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5.23​​ ​</w:t>
            </w:r>
          </w:p>
        </w:tc>
        <w:tc>
          <w:tcPr>
            <w:tcW w:w="760" w:type="dxa"/>
            <w:vAlign w:val="bottom"/>
          </w:tcPr>
          <w:p>
            <w:pPr>
              <w:ind w:left="300"/>
              <w:spacing w:after="0"/>
              <w:rPr>
                <w:sz w:val="20"/>
                <w:szCs w:val="20"/>
                <w:color w:val="auto"/>
              </w:rPr>
            </w:pPr>
            <w:r>
              <w:rPr>
                <w:rFonts w:ascii="Arial" w:cs="Arial" w:eastAsia="Arial" w:hAnsi="Arial"/>
                <w:sz w:val="13"/>
                <w:szCs w:val="13"/>
                <w:color w:val="auto"/>
              </w:rPr>
              <w:t>​​ 0.2%​​</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5.32​​ ​</w:t>
            </w:r>
          </w:p>
        </w:tc>
        <w:tc>
          <w:tcPr>
            <w:tcW w:w="760" w:type="dxa"/>
            <w:vAlign w:val="bottom"/>
          </w:tcPr>
          <w:p>
            <w:pPr>
              <w:ind w:left="300"/>
              <w:spacing w:after="0"/>
              <w:rPr>
                <w:sz w:val="20"/>
                <w:szCs w:val="20"/>
                <w:color w:val="auto"/>
              </w:rPr>
            </w:pPr>
            <w:r>
              <w:rPr>
                <w:rFonts w:ascii="Arial" w:cs="Arial" w:eastAsia="Arial" w:hAnsi="Arial"/>
                <w:sz w:val="13"/>
                <w:szCs w:val="13"/>
                <w:color w:val="auto"/>
              </w:rPr>
              <w:t>​​ 0.2%​​</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5.73​​ ​</w:t>
            </w:r>
          </w:p>
        </w:tc>
        <w:tc>
          <w:tcPr>
            <w:tcW w:w="760" w:type="dxa"/>
            <w:vAlign w:val="bottom"/>
          </w:tcPr>
          <w:p>
            <w:pPr>
              <w:ind w:left="300"/>
              <w:spacing w:after="0"/>
              <w:rPr>
                <w:sz w:val="20"/>
                <w:szCs w:val="20"/>
                <w:color w:val="auto"/>
              </w:rPr>
            </w:pPr>
            <w:r>
              <w:rPr>
                <w:rFonts w:ascii="Arial" w:cs="Arial" w:eastAsia="Arial" w:hAnsi="Arial"/>
                <w:sz w:val="13"/>
                <w:szCs w:val="13"/>
                <w:color w:val="auto"/>
              </w:rPr>
              <w:t>​​ 0.2%​​</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7.08​​ ​</w:t>
            </w:r>
          </w:p>
        </w:tc>
        <w:tc>
          <w:tcPr>
            <w:tcW w:w="760" w:type="dxa"/>
            <w:vAlign w:val="bottom"/>
          </w:tcPr>
          <w:p>
            <w:pPr>
              <w:ind w:left="300"/>
              <w:spacing w:after="0"/>
              <w:rPr>
                <w:sz w:val="20"/>
                <w:szCs w:val="20"/>
                <w:color w:val="auto"/>
              </w:rPr>
            </w:pPr>
            <w:r>
              <w:rPr>
                <w:rFonts w:ascii="Arial" w:cs="Arial" w:eastAsia="Arial" w:hAnsi="Arial"/>
                <w:sz w:val="13"/>
                <w:szCs w:val="13"/>
                <w:color w:val="auto"/>
              </w:rPr>
              <w:t>​​ 0.2%​​</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7.51​​ ​</w:t>
            </w:r>
          </w:p>
        </w:tc>
        <w:tc>
          <w:tcPr>
            <w:tcW w:w="760" w:type="dxa"/>
            <w:vAlign w:val="bottom"/>
          </w:tcPr>
          <w:p>
            <w:pPr>
              <w:ind w:left="300"/>
              <w:spacing w:after="0"/>
              <w:rPr>
                <w:sz w:val="20"/>
                <w:szCs w:val="20"/>
                <w:color w:val="auto"/>
              </w:rPr>
            </w:pPr>
            <w:r>
              <w:rPr>
                <w:rFonts w:ascii="Arial" w:cs="Arial" w:eastAsia="Arial" w:hAnsi="Arial"/>
                <w:sz w:val="13"/>
                <w:szCs w:val="13"/>
                <w:color w:val="auto"/>
              </w:rPr>
              <w:t>​​ 0.2%​​</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9.71​​ ​</w:t>
            </w:r>
          </w:p>
        </w:tc>
        <w:tc>
          <w:tcPr>
            <w:tcW w:w="760" w:type="dxa"/>
            <w:vAlign w:val="bottom"/>
          </w:tcPr>
          <w:p>
            <w:pPr>
              <w:ind w:left="300"/>
              <w:spacing w:after="0"/>
              <w:rPr>
                <w:sz w:val="20"/>
                <w:szCs w:val="20"/>
                <w:color w:val="auto"/>
              </w:rPr>
            </w:pPr>
            <w:r>
              <w:rPr>
                <w:rFonts w:ascii="Arial" w:cs="Arial" w:eastAsia="Arial" w:hAnsi="Arial"/>
                <w:sz w:val="13"/>
                <w:szCs w:val="13"/>
                <w:color w:val="auto"/>
              </w:rPr>
              <w:t>​​ 0.1%​​</w:t>
            </w:r>
          </w:p>
        </w:tc>
      </w:tr>
      <w:tr>
        <w:trPr>
          <w:trHeight w:val="165"/>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​$25.21​​ ​</w:t>
            </w:r>
          </w:p>
        </w:tc>
        <w:tc>
          <w:tcPr>
            <w:tcW w:w="760" w:type="dxa"/>
            <w:vAlign w:val="bottom"/>
          </w:tcPr>
          <w:p>
            <w:pPr>
              <w:ind w:left="300"/>
              <w:spacing w:after="0"/>
              <w:rPr>
                <w:sz w:val="20"/>
                <w:szCs w:val="20"/>
                <w:color w:val="auto"/>
              </w:rPr>
            </w:pPr>
            <w:r>
              <w:rPr>
                <w:rFonts w:ascii="Arial" w:cs="Arial" w:eastAsia="Arial" w:hAnsi="Arial"/>
                <w:sz w:val="13"/>
                <w:szCs w:val="13"/>
                <w:color w:val="auto"/>
              </w:rPr>
              <w:t>​​ 0.1%​​</w:t>
            </w:r>
          </w:p>
        </w:tc>
      </w:tr>
      <w:tr>
        <w:trPr>
          <w:trHeight w:val="165"/>
        </w:trPr>
        <w:tc>
          <w:tcPr>
            <w:tcW w:w="120" w:type="dxa"/>
            <w:vAlign w:val="bottom"/>
          </w:tcPr>
          <w:p>
            <w:pPr>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254"/>
              <w:spacing w:after="0"/>
              <w:rPr>
                <w:sz w:val="20"/>
                <w:szCs w:val="20"/>
                <w:color w:val="auto"/>
              </w:rPr>
            </w:pPr>
            <w:r>
              <w:rPr>
                <w:rFonts w:ascii="Arial" w:cs="Arial" w:eastAsia="Arial" w:hAnsi="Arial"/>
                <w:sz w:val="13"/>
                <w:szCs w:val="13"/>
                <w:color w:val="auto"/>
              </w:rPr>
              <w:t>8.48​​ ​</w:t>
            </w:r>
          </w:p>
        </w:tc>
        <w:tc>
          <w:tcPr>
            <w:tcW w:w="760" w:type="dxa"/>
            <w:vAlign w:val="bottom"/>
          </w:tcPr>
          <w:p>
            <w:pPr>
              <w:ind w:left="300"/>
              <w:spacing w:after="0"/>
              <w:rPr>
                <w:sz w:val="20"/>
                <w:szCs w:val="20"/>
                <w:color w:val="auto"/>
              </w:rPr>
            </w:pPr>
            <w:r>
              <w:rPr>
                <w:rFonts w:ascii="Arial" w:cs="Arial" w:eastAsia="Arial" w:hAnsi="Arial"/>
                <w:sz w:val="13"/>
                <w:szCs w:val="13"/>
                <w:color w:val="auto"/>
              </w:rPr>
              <w:t>​​ 0.2%​​</w:t>
            </w:r>
          </w:p>
        </w:tc>
      </w:tr>
      <w:tr>
        <w:trPr>
          <w:trHeight w:val="165"/>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​$13.70​​ ​</w:t>
            </w:r>
          </w:p>
        </w:tc>
        <w:tc>
          <w:tcPr>
            <w:tcW w:w="760" w:type="dxa"/>
            <w:vAlign w:val="bottom"/>
          </w:tcPr>
          <w:p>
            <w:pPr>
              <w:ind w:left="300"/>
              <w:spacing w:after="0"/>
              <w:rPr>
                <w:sz w:val="20"/>
                <w:szCs w:val="20"/>
                <w:color w:val="auto"/>
              </w:rPr>
            </w:pPr>
            <w:r>
              <w:rPr>
                <w:rFonts w:ascii="Arial" w:cs="Arial" w:eastAsia="Arial" w:hAnsi="Arial"/>
                <w:sz w:val="13"/>
                <w:szCs w:val="13"/>
                <w:color w:val="auto"/>
              </w:rPr>
              <w:t>​​ 0.1%​​</w:t>
            </w:r>
          </w:p>
        </w:tc>
      </w:tr>
      <w:tr>
        <w:trPr>
          <w:trHeight w:val="173"/>
        </w:trPr>
        <w:tc>
          <w:tcPr>
            <w:tcW w:w="900" w:type="dxa"/>
            <w:vAlign w:val="bottom"/>
            <w:gridSpan w:val="2"/>
          </w:tcPr>
          <w:p>
            <w:pPr>
              <w:jc w:val="right"/>
              <w:ind w:right="254"/>
              <w:spacing w:after="0"/>
              <w:rPr>
                <w:sz w:val="20"/>
                <w:szCs w:val="20"/>
                <w:color w:val="auto"/>
              </w:rPr>
            </w:pPr>
            <w:r>
              <w:rPr>
                <w:rFonts w:ascii="Arial" w:cs="Arial" w:eastAsia="Arial" w:hAnsi="Arial"/>
                <w:sz w:val="13"/>
                <w:szCs w:val="13"/>
                <w:color w:val="auto"/>
              </w:rPr>
              <w:t>​$17.00​​ ​</w:t>
            </w:r>
          </w:p>
        </w:tc>
        <w:tc>
          <w:tcPr>
            <w:tcW w:w="760" w:type="dxa"/>
            <w:vAlign w:val="bottom"/>
          </w:tcPr>
          <w:p>
            <w:pPr>
              <w:ind w:left="300"/>
              <w:spacing w:after="0"/>
              <w:rPr>
                <w:sz w:val="20"/>
                <w:szCs w:val="20"/>
                <w:color w:val="auto"/>
              </w:rPr>
            </w:pPr>
            <w:r>
              <w:rPr>
                <w:rFonts w:ascii="Arial" w:cs="Arial" w:eastAsia="Arial" w:hAnsi="Arial"/>
                <w:sz w:val="13"/>
                <w:szCs w:val="13"/>
                <w:color w:val="auto"/>
              </w:rPr>
              <w:t>​​ 0.6%​​</w:t>
            </w:r>
          </w:p>
        </w:tc>
      </w:tr>
    </w:tbl>
    <w:p>
      <w:pPr>
        <w:spacing w:after="0" w:line="397" w:lineRule="exact"/>
        <w:rPr>
          <w:sz w:val="20"/>
          <w:szCs w:val="20"/>
          <w:color w:val="auto"/>
        </w:rPr>
      </w:pPr>
    </w:p>
    <w:p>
      <w:pPr>
        <w:sectPr>
          <w:pgSz w:w="11900" w:h="16838" w:orient="portrait"/>
          <w:cols w:equalWidth="0" w:num="2">
            <w:col w:w="8080" w:space="600"/>
            <w:col w:w="2220"/>
          </w:cols>
          <w:pgMar w:left="300" w:top="98" w:right="699" w:bottom="1440" w:gutter="0" w:footer="0" w:header="0"/>
          <w:type w:val="continuous"/>
        </w:sectPr>
      </w:pPr>
    </w:p>
    <w:p>
      <w:pPr>
        <w:ind w:left="1320" w:hanging="302"/>
        <w:spacing w:after="0"/>
        <w:tabs>
          <w:tab w:leader="none" w:pos="1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Does not consider the impact of renewal options that may be contained in leases.</w:t>
      </w:r>
    </w:p>
    <w:p>
      <w:pPr>
        <w:spacing w:after="0" w:line="81" w:lineRule="exact"/>
        <w:rPr>
          <w:rFonts w:ascii="Arial" w:cs="Arial" w:eastAsia="Arial" w:hAnsi="Arial"/>
          <w:sz w:val="13"/>
          <w:szCs w:val="13"/>
          <w:color w:val="auto"/>
        </w:rPr>
      </w:pPr>
    </w:p>
    <w:p>
      <w:pPr>
        <w:ind w:left="1320" w:hanging="302"/>
        <w:spacing w:after="0"/>
        <w:tabs>
          <w:tab w:leader="none" w:pos="1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Average Base Minimum Rent psf reflects base minimum rent in the respective year of expiration.</w:t>
      </w:r>
    </w:p>
    <w:p>
      <w:pPr>
        <w:spacing w:after="0" w:line="92" w:lineRule="exact"/>
        <w:rPr>
          <w:rFonts w:ascii="Arial" w:cs="Arial" w:eastAsia="Arial" w:hAnsi="Arial"/>
          <w:sz w:val="13"/>
          <w:szCs w:val="13"/>
          <w:color w:val="auto"/>
        </w:rPr>
      </w:pPr>
    </w:p>
    <w:p>
      <w:pPr>
        <w:ind w:left="1320" w:hanging="302"/>
        <w:spacing w:after="0"/>
        <w:tabs>
          <w:tab w:leader="none" w:pos="13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Annual rental revenues represent 2023 consolidated and joint venture combined base rental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281305</wp:posOffset>
            </wp:positionV>
            <wp:extent cx="6620510" cy="292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21</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U.S. MALLS AND PREMIUM OUTLETS TOP TENANTS </w:t>
      </w:r>
      <w:r>
        <w:rPr>
          <w:rFonts w:ascii="Arial" w:cs="Arial" w:eastAsia="Arial" w:hAnsi="Arial"/>
          <w:sz w:val="39"/>
          <w:szCs w:val="39"/>
          <w:b w:val="1"/>
          <w:bCs w:val="1"/>
          <w:color w:val="0F7179"/>
          <w:vertAlign w:val="superscript"/>
        </w:rPr>
        <w:t>(1)</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0F7179"/>
        </w:rPr>
        <w:t xml:space="preserve">Top Inline Store Tenants </w:t>
      </w:r>
      <w:r>
        <w:rPr>
          <w:rFonts w:ascii="Arial" w:cs="Arial" w:eastAsia="Arial" w:hAnsi="Arial"/>
          <w:sz w:val="15"/>
          <w:szCs w:val="15"/>
          <w:b w:val="1"/>
          <w:bCs w:val="1"/>
          <w:color w:val="000000"/>
        </w:rPr>
        <w:t>(sorted by percentage of total base minimum rent for U.S. properties)</w:t>
      </w:r>
    </w:p>
    <w:p>
      <w:pPr>
        <w:spacing w:after="0" w:line="164" w:lineRule="exact"/>
        <w:rPr>
          <w:sz w:val="20"/>
          <w:szCs w:val="20"/>
          <w:color w:val="auto"/>
        </w:rPr>
      </w:pPr>
    </w:p>
    <w:tbl>
      <w:tblPr>
        <w:tblLayout w:type="fixed"/>
        <w:tblInd w:w="960" w:type="dxa"/>
        <w:tblCellMar>
          <w:top w:w="0" w:type="dxa"/>
          <w:left w:w="0" w:type="dxa"/>
          <w:bottom w:w="0" w:type="dxa"/>
          <w:right w:w="0" w:type="dxa"/>
        </w:tblCellMar>
      </w:tblPr>
      <w:tr>
        <w:trPr>
          <w:trHeight w:val="157"/>
        </w:trPr>
        <w:tc>
          <w:tcPr>
            <w:tcW w:w="2940" w:type="dxa"/>
            <w:vAlign w:val="bottom"/>
            <w:shd w:val="clear" w:color="auto" w:fill="0F7179"/>
          </w:tcPr>
          <w:p>
            <w:pPr>
              <w:spacing w:after="0"/>
              <w:rPr>
                <w:sz w:val="13"/>
                <w:szCs w:val="13"/>
                <w:color w:val="auto"/>
              </w:rPr>
            </w:pPr>
          </w:p>
        </w:tc>
        <w:tc>
          <w:tcPr>
            <w:tcW w:w="3120" w:type="dxa"/>
            <w:vAlign w:val="bottom"/>
            <w:shd w:val="clear" w:color="auto" w:fill="0F7179"/>
          </w:tcPr>
          <w:p>
            <w:pPr>
              <w:jc w:val="right"/>
              <w:ind w:right="21"/>
              <w:spacing w:after="0"/>
              <w:rPr>
                <w:sz w:val="20"/>
                <w:szCs w:val="20"/>
                <w:color w:val="auto"/>
              </w:rPr>
            </w:pPr>
            <w:r>
              <w:rPr>
                <w:rFonts w:ascii="Arial" w:cs="Arial" w:eastAsia="Arial" w:hAnsi="Arial"/>
                <w:sz w:val="12"/>
                <w:szCs w:val="12"/>
                <w:b w:val="1"/>
                <w:bCs w:val="1"/>
                <w:color w:val="FFFFFF"/>
              </w:rPr>
              <w:t>NUMBER</w:t>
            </w:r>
          </w:p>
        </w:tc>
        <w:tc>
          <w:tcPr>
            <w:tcW w:w="700" w:type="dxa"/>
            <w:vAlign w:val="bottom"/>
            <w:shd w:val="clear" w:color="auto" w:fill="0F7179"/>
          </w:tcPr>
          <w:p>
            <w:pPr>
              <w:jc w:val="right"/>
              <w:ind w:right="21"/>
              <w:spacing w:after="0"/>
              <w:rPr>
                <w:sz w:val="20"/>
                <w:szCs w:val="20"/>
                <w:color w:val="auto"/>
              </w:rPr>
            </w:pPr>
            <w:r>
              <w:rPr>
                <w:rFonts w:ascii="Arial" w:cs="Arial" w:eastAsia="Arial" w:hAnsi="Arial"/>
                <w:sz w:val="12"/>
                <w:szCs w:val="12"/>
                <w:b w:val="1"/>
                <w:bCs w:val="1"/>
                <w:color w:val="FFFFFF"/>
              </w:rPr>
              <w:t>SQUARE</w:t>
            </w:r>
          </w:p>
        </w:tc>
        <w:tc>
          <w:tcPr>
            <w:tcW w:w="1160" w:type="dxa"/>
            <w:vAlign w:val="bottom"/>
            <w:shd w:val="clear" w:color="auto" w:fill="0F7179"/>
          </w:tcPr>
          <w:p>
            <w:pPr>
              <w:jc w:val="right"/>
              <w:ind w:right="1"/>
              <w:spacing w:after="0"/>
              <w:rPr>
                <w:sz w:val="20"/>
                <w:szCs w:val="20"/>
                <w:color w:val="auto"/>
              </w:rPr>
            </w:pPr>
            <w:r>
              <w:rPr>
                <w:rFonts w:ascii="Arial" w:cs="Arial" w:eastAsia="Arial" w:hAnsi="Arial"/>
                <w:sz w:val="12"/>
                <w:szCs w:val="12"/>
                <w:b w:val="1"/>
                <w:bCs w:val="1"/>
                <w:color w:val="FFFFFF"/>
              </w:rPr>
              <w:t>PERCENT OF</w:t>
            </w:r>
          </w:p>
        </w:tc>
        <w:tc>
          <w:tcPr>
            <w:tcW w:w="1460" w:type="dxa"/>
            <w:vAlign w:val="bottom"/>
            <w:shd w:val="clear" w:color="auto" w:fill="0F7179"/>
          </w:tcPr>
          <w:p>
            <w:pPr>
              <w:jc w:val="right"/>
              <w:ind w:right="21"/>
              <w:spacing w:after="0"/>
              <w:rPr>
                <w:sz w:val="20"/>
                <w:szCs w:val="20"/>
                <w:color w:val="auto"/>
              </w:rPr>
            </w:pPr>
            <w:r>
              <w:rPr>
                <w:rFonts w:ascii="Arial" w:cs="Arial" w:eastAsia="Arial" w:hAnsi="Arial"/>
                <w:sz w:val="12"/>
                <w:szCs w:val="12"/>
                <w:b w:val="1"/>
                <w:bCs w:val="1"/>
                <w:color w:val="FFFFFF"/>
              </w:rPr>
              <w:t>PERCENT OF TOTAL</w:t>
            </w:r>
          </w:p>
        </w:tc>
        <w:tc>
          <w:tcPr>
            <w:tcW w:w="20" w:type="dxa"/>
            <w:vAlign w:val="bottom"/>
          </w:tcPr>
          <w:p>
            <w:pPr>
              <w:spacing w:after="0"/>
              <w:rPr>
                <w:sz w:val="13"/>
                <w:szCs w:val="13"/>
                <w:color w:val="auto"/>
              </w:rPr>
            </w:pPr>
          </w:p>
        </w:tc>
      </w:tr>
      <w:tr>
        <w:trPr>
          <w:trHeight w:val="132"/>
        </w:trPr>
        <w:tc>
          <w:tcPr>
            <w:tcW w:w="2940" w:type="dxa"/>
            <w:vAlign w:val="bottom"/>
            <w:shd w:val="clear" w:color="auto" w:fill="0F7179"/>
          </w:tcPr>
          <w:p>
            <w:pPr>
              <w:spacing w:after="0"/>
              <w:rPr>
                <w:sz w:val="11"/>
                <w:szCs w:val="11"/>
                <w:color w:val="auto"/>
              </w:rPr>
            </w:pPr>
          </w:p>
        </w:tc>
        <w:tc>
          <w:tcPr>
            <w:tcW w:w="3120" w:type="dxa"/>
            <w:vAlign w:val="bottom"/>
            <w:shd w:val="clear" w:color="auto" w:fill="0F7179"/>
          </w:tcPr>
          <w:p>
            <w:pPr>
              <w:jc w:val="right"/>
              <w:ind w:right="21"/>
              <w:spacing w:after="0" w:line="132" w:lineRule="exact"/>
              <w:rPr>
                <w:sz w:val="20"/>
                <w:szCs w:val="20"/>
                <w:color w:val="auto"/>
              </w:rPr>
            </w:pPr>
            <w:r>
              <w:rPr>
                <w:rFonts w:ascii="Arial" w:cs="Arial" w:eastAsia="Arial" w:hAnsi="Arial"/>
                <w:sz w:val="12"/>
                <w:szCs w:val="12"/>
                <w:b w:val="1"/>
                <w:bCs w:val="1"/>
                <w:color w:val="FFFFFF"/>
              </w:rPr>
              <w:t>OF</w:t>
            </w:r>
          </w:p>
        </w:tc>
        <w:tc>
          <w:tcPr>
            <w:tcW w:w="700" w:type="dxa"/>
            <w:vAlign w:val="bottom"/>
            <w:shd w:val="clear" w:color="auto" w:fill="0F7179"/>
          </w:tcPr>
          <w:p>
            <w:pPr>
              <w:jc w:val="right"/>
              <w:ind w:right="21"/>
              <w:spacing w:after="0" w:line="132" w:lineRule="exact"/>
              <w:rPr>
                <w:sz w:val="20"/>
                <w:szCs w:val="20"/>
                <w:color w:val="auto"/>
              </w:rPr>
            </w:pPr>
            <w:r>
              <w:rPr>
                <w:rFonts w:ascii="Arial" w:cs="Arial" w:eastAsia="Arial" w:hAnsi="Arial"/>
                <w:sz w:val="12"/>
                <w:szCs w:val="12"/>
                <w:b w:val="1"/>
                <w:bCs w:val="1"/>
                <w:color w:val="FFFFFF"/>
              </w:rPr>
              <w:t>FEET</w:t>
            </w:r>
          </w:p>
        </w:tc>
        <w:tc>
          <w:tcPr>
            <w:tcW w:w="1160" w:type="dxa"/>
            <w:vAlign w:val="bottom"/>
            <w:shd w:val="clear" w:color="auto" w:fill="0F7179"/>
          </w:tcPr>
          <w:p>
            <w:pPr>
              <w:jc w:val="right"/>
              <w:ind w:right="1"/>
              <w:spacing w:after="0" w:line="132" w:lineRule="exact"/>
              <w:rPr>
                <w:sz w:val="20"/>
                <w:szCs w:val="20"/>
                <w:color w:val="auto"/>
              </w:rPr>
            </w:pPr>
            <w:r>
              <w:rPr>
                <w:rFonts w:ascii="Arial" w:cs="Arial" w:eastAsia="Arial" w:hAnsi="Arial"/>
                <w:sz w:val="12"/>
                <w:szCs w:val="12"/>
                <w:b w:val="1"/>
                <w:bCs w:val="1"/>
                <w:color w:val="FFFFFF"/>
              </w:rPr>
              <w:t>TOTAL SQ. FT. IN</w:t>
            </w:r>
          </w:p>
        </w:tc>
        <w:tc>
          <w:tcPr>
            <w:tcW w:w="1460" w:type="dxa"/>
            <w:vAlign w:val="bottom"/>
            <w:shd w:val="clear" w:color="auto" w:fill="0F7179"/>
          </w:tcPr>
          <w:p>
            <w:pPr>
              <w:jc w:val="right"/>
              <w:ind w:right="21"/>
              <w:spacing w:after="0" w:line="132" w:lineRule="exact"/>
              <w:rPr>
                <w:sz w:val="20"/>
                <w:szCs w:val="20"/>
                <w:color w:val="auto"/>
              </w:rPr>
            </w:pPr>
            <w:r>
              <w:rPr>
                <w:rFonts w:ascii="Arial" w:cs="Arial" w:eastAsia="Arial" w:hAnsi="Arial"/>
                <w:sz w:val="12"/>
                <w:szCs w:val="12"/>
                <w:b w:val="1"/>
                <w:bCs w:val="1"/>
                <w:color w:val="FFFFFF"/>
              </w:rPr>
              <w:t>BASE MINIMUM RENT</w:t>
            </w:r>
          </w:p>
        </w:tc>
        <w:tc>
          <w:tcPr>
            <w:tcW w:w="20" w:type="dxa"/>
            <w:vAlign w:val="bottom"/>
          </w:tcPr>
          <w:p>
            <w:pPr>
              <w:spacing w:after="0"/>
              <w:rPr>
                <w:sz w:val="11"/>
                <w:szCs w:val="11"/>
                <w:color w:val="auto"/>
              </w:rPr>
            </w:pPr>
          </w:p>
        </w:tc>
      </w:tr>
      <w:tr>
        <w:trPr>
          <w:trHeight w:val="151"/>
        </w:trPr>
        <w:tc>
          <w:tcPr>
            <w:tcW w:w="294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TENANT​</w:t>
            </w:r>
          </w:p>
        </w:tc>
        <w:tc>
          <w:tcPr>
            <w:tcW w:w="31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 ​ STORES</w:t>
            </w:r>
          </w:p>
        </w:tc>
        <w:tc>
          <w:tcPr>
            <w:tcW w:w="7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 ​  (000’S)</w:t>
            </w:r>
          </w:p>
        </w:tc>
        <w:tc>
          <w:tcPr>
            <w:tcW w:w="11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 ​U.S. PROPERTIES</w:t>
            </w:r>
          </w:p>
        </w:tc>
        <w:tc>
          <w:tcPr>
            <w:tcW w:w="1460" w:type="dxa"/>
            <w:vAlign w:val="bottom"/>
            <w:shd w:val="clear" w:color="auto" w:fill="0F7179"/>
          </w:tcPr>
          <w:p>
            <w:pPr>
              <w:jc w:val="right"/>
              <w:ind w:right="1"/>
              <w:spacing w:after="0"/>
              <w:rPr>
                <w:sz w:val="20"/>
                <w:szCs w:val="20"/>
                <w:color w:val="auto"/>
              </w:rPr>
            </w:pPr>
            <w:r>
              <w:rPr>
                <w:rFonts w:ascii="Arial" w:cs="Arial" w:eastAsia="Arial" w:hAnsi="Arial"/>
                <w:sz w:val="12"/>
                <w:szCs w:val="12"/>
                <w:b w:val="1"/>
                <w:bCs w:val="1"/>
                <w:color w:val="FFFFFF"/>
              </w:rPr>
              <w:t>​ ​FOR U.S. PROPERTIES</w:t>
            </w:r>
          </w:p>
        </w:tc>
        <w:tc>
          <w:tcPr>
            <w:tcW w:w="20" w:type="dxa"/>
            <w:vAlign w:val="bottom"/>
          </w:tcPr>
          <w:p>
            <w:pPr>
              <w:spacing w:after="0"/>
              <w:rPr>
                <w:sz w:val="20"/>
                <w:szCs w:val="20"/>
                <w:color w:val="auto"/>
              </w:rPr>
            </w:pPr>
            <w:r>
              <w:rPr>
                <w:rFonts w:ascii="Arial" w:cs="Arial" w:eastAsia="Arial" w:hAnsi="Arial"/>
                <w:sz w:val="1"/>
                <w:szCs w:val="1"/>
                <w:b w:val="1"/>
                <w:bCs w:val="1"/>
                <w:color w:val="FFFFFF"/>
                <w:w w:val="4294942296"/>
              </w:rPr>
              <w:t>​</w:t>
            </w:r>
          </w:p>
        </w:tc>
      </w:tr>
    </w:tbl>
    <w:p>
      <w:pPr>
        <w:spacing w:after="0" w:line="1" w:lineRule="exact"/>
        <w:rPr>
          <w:sz w:val="20"/>
          <w:szCs w:val="20"/>
          <w:color w:val="auto"/>
        </w:rPr>
      </w:pPr>
    </w:p>
    <w:p>
      <w:pPr>
        <w:sectPr>
          <w:pgSz w:w="11900" w:h="16838" w:orient="portrait"/>
          <w:cols w:equalWidth="0" w:num="1">
            <w:col w:w="10900"/>
          </w:cols>
          <w:pgMar w:left="300" w:top="98" w:right="699" w:bottom="1440" w:gutter="0" w:footer="0" w:header="0"/>
        </w:sectPr>
      </w:pPr>
    </w:p>
    <w:tbl>
      <w:tblPr>
        <w:tblLayout w:type="fixed"/>
        <w:tblInd w:w="980" w:type="dxa"/>
        <w:tblCellMar>
          <w:top w:w="0" w:type="dxa"/>
          <w:left w:w="0" w:type="dxa"/>
          <w:bottom w:w="0" w:type="dxa"/>
          <w:right w:w="0" w:type="dxa"/>
        </w:tblCellMar>
      </w:tblPr>
      <w:tr>
        <w:trPr>
          <w:trHeight w:val="154"/>
        </w:trPr>
        <w:tc>
          <w:tcPr>
            <w:tcW w:w="3420" w:type="dxa"/>
            <w:vAlign w:val="bottom"/>
          </w:tcPr>
          <w:p>
            <w:pPr>
              <w:spacing w:after="0"/>
              <w:rPr>
                <w:sz w:val="20"/>
                <w:szCs w:val="20"/>
                <w:color w:val="auto"/>
              </w:rPr>
            </w:pPr>
            <w:r>
              <w:rPr>
                <w:rFonts w:ascii="Arial" w:cs="Arial" w:eastAsia="Arial" w:hAnsi="Arial"/>
                <w:sz w:val="13"/>
                <w:szCs w:val="13"/>
                <w:color w:val="auto"/>
              </w:rPr>
              <w:t>​The Gap</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​​281​​ ​</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3,027​​ ​</w:t>
            </w:r>
          </w:p>
        </w:tc>
      </w:tr>
      <w:tr>
        <w:trPr>
          <w:trHeight w:val="154"/>
        </w:trPr>
        <w:tc>
          <w:tcPr>
            <w:tcW w:w="3420" w:type="dxa"/>
            <w:vAlign w:val="bottom"/>
          </w:tcPr>
          <w:p>
            <w:pPr>
              <w:spacing w:after="0"/>
              <w:rPr>
                <w:sz w:val="20"/>
                <w:szCs w:val="20"/>
                <w:color w:val="auto"/>
              </w:rPr>
            </w:pPr>
            <w:r>
              <w:rPr>
                <w:rFonts w:ascii="Arial" w:cs="Arial" w:eastAsia="Arial" w:hAnsi="Arial"/>
                <w:sz w:val="13"/>
                <w:szCs w:val="13"/>
                <w:color w:val="auto"/>
              </w:rPr>
              <w:t>​Knitwell Group</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​​442​​ ​</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2,002​​ ​</w:t>
            </w:r>
          </w:p>
        </w:tc>
      </w:tr>
      <w:tr>
        <w:trPr>
          <w:trHeight w:val="154"/>
        </w:trPr>
        <w:tc>
          <w:tcPr>
            <w:tcW w:w="3420" w:type="dxa"/>
            <w:vAlign w:val="bottom"/>
          </w:tcPr>
          <w:p>
            <w:pPr>
              <w:spacing w:after="0"/>
              <w:rPr>
                <w:sz w:val="20"/>
                <w:szCs w:val="20"/>
                <w:color w:val="auto"/>
              </w:rPr>
            </w:pPr>
            <w:r>
              <w:rPr>
                <w:rFonts w:ascii="Arial" w:cs="Arial" w:eastAsia="Arial" w:hAnsi="Arial"/>
                <w:sz w:val="13"/>
                <w:szCs w:val="13"/>
                <w:color w:val="auto"/>
              </w:rPr>
              <w:t>​Tapestry</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​​223​​ ​</w:t>
            </w: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941​​ ​</w:t>
            </w:r>
          </w:p>
        </w:tc>
      </w:tr>
      <w:tr>
        <w:trPr>
          <w:trHeight w:val="154"/>
        </w:trPr>
        <w:tc>
          <w:tcPr>
            <w:tcW w:w="3420" w:type="dxa"/>
            <w:vAlign w:val="bottom"/>
          </w:tcPr>
          <w:p>
            <w:pPr>
              <w:spacing w:after="0"/>
              <w:rPr>
                <w:sz w:val="20"/>
                <w:szCs w:val="20"/>
                <w:color w:val="auto"/>
              </w:rPr>
            </w:pPr>
            <w:r>
              <w:rPr>
                <w:rFonts w:ascii="Arial" w:cs="Arial" w:eastAsia="Arial" w:hAnsi="Arial"/>
                <w:sz w:val="13"/>
                <w:szCs w:val="13"/>
                <w:color w:val="auto"/>
              </w:rPr>
              <w:t>​Signet Jewelers</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​​347​​ ​</w:t>
            </w: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494​​ ​</w:t>
            </w:r>
          </w:p>
        </w:tc>
      </w:tr>
      <w:tr>
        <w:trPr>
          <w:trHeight w:val="154"/>
        </w:trPr>
        <w:tc>
          <w:tcPr>
            <w:tcW w:w="3420" w:type="dxa"/>
            <w:vAlign w:val="bottom"/>
          </w:tcPr>
          <w:p>
            <w:pPr>
              <w:spacing w:after="0"/>
              <w:rPr>
                <w:sz w:val="20"/>
                <w:szCs w:val="20"/>
                <w:color w:val="auto"/>
              </w:rPr>
            </w:pPr>
            <w:r>
              <w:rPr>
                <w:rFonts w:ascii="Arial" w:cs="Arial" w:eastAsia="Arial" w:hAnsi="Arial"/>
                <w:sz w:val="13"/>
                <w:szCs w:val="13"/>
                <w:color w:val="auto"/>
              </w:rPr>
              <w:t>​Victoria’s Secret &amp; Co.</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​​131​​ ​</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1,119​​ ​</w:t>
            </w:r>
          </w:p>
        </w:tc>
      </w:tr>
      <w:tr>
        <w:trPr>
          <w:trHeight w:val="154"/>
        </w:trPr>
        <w:tc>
          <w:tcPr>
            <w:tcW w:w="3420" w:type="dxa"/>
            <w:vAlign w:val="bottom"/>
          </w:tcPr>
          <w:p>
            <w:pPr>
              <w:spacing w:after="0"/>
              <w:rPr>
                <w:sz w:val="20"/>
                <w:szCs w:val="20"/>
                <w:color w:val="auto"/>
              </w:rPr>
            </w:pPr>
            <w:r>
              <w:rPr>
                <w:rFonts w:ascii="Arial" w:cs="Arial" w:eastAsia="Arial" w:hAnsi="Arial"/>
                <w:sz w:val="13"/>
                <w:szCs w:val="13"/>
                <w:color w:val="auto"/>
              </w:rPr>
              <w:t>​American Eagle Outfitters</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​​219​​ ​</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1,375​​ ​</w:t>
            </w:r>
          </w:p>
        </w:tc>
      </w:tr>
      <w:tr>
        <w:trPr>
          <w:trHeight w:val="154"/>
        </w:trPr>
        <w:tc>
          <w:tcPr>
            <w:tcW w:w="3420" w:type="dxa"/>
            <w:vAlign w:val="bottom"/>
          </w:tcPr>
          <w:p>
            <w:pPr>
              <w:spacing w:after="0"/>
              <w:rPr>
                <w:sz w:val="20"/>
                <w:szCs w:val="20"/>
                <w:color w:val="auto"/>
              </w:rPr>
            </w:pPr>
            <w:r>
              <w:rPr>
                <w:rFonts w:ascii="Arial" w:cs="Arial" w:eastAsia="Arial" w:hAnsi="Arial"/>
                <w:sz w:val="13"/>
                <w:szCs w:val="13"/>
                <w:color w:val="auto"/>
              </w:rPr>
              <w:t>​Capri Holdings</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​​135​​ ​</w:t>
            </w: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540​​ ​</w:t>
            </w:r>
          </w:p>
        </w:tc>
      </w:tr>
      <w:tr>
        <w:trPr>
          <w:trHeight w:val="165"/>
        </w:trPr>
        <w:tc>
          <w:tcPr>
            <w:tcW w:w="3420" w:type="dxa"/>
            <w:vAlign w:val="bottom"/>
          </w:tcPr>
          <w:p>
            <w:pPr>
              <w:spacing w:after="0"/>
              <w:rPr>
                <w:sz w:val="20"/>
                <w:szCs w:val="20"/>
                <w:color w:val="auto"/>
              </w:rPr>
            </w:pPr>
            <w:r>
              <w:rPr>
                <w:rFonts w:ascii="Arial" w:cs="Arial" w:eastAsia="Arial" w:hAnsi="Arial"/>
                <w:sz w:val="13"/>
                <w:szCs w:val="13"/>
                <w:color w:val="auto"/>
              </w:rPr>
              <w:t>​PVH Corporation</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​​145​​ ​</w:t>
            </w:r>
          </w:p>
        </w:tc>
        <w:tc>
          <w:tcPr>
            <w:tcW w:w="640" w:type="dxa"/>
            <w:vAlign w:val="bottom"/>
            <w:gridSpan w:val="2"/>
          </w:tcPr>
          <w:p>
            <w:pPr>
              <w:jc w:val="right"/>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1,094​​ ​</w:t>
            </w:r>
          </w:p>
        </w:tc>
      </w:tr>
      <w:tr>
        <w:trPr>
          <w:trHeight w:val="165"/>
        </w:trPr>
        <w:tc>
          <w:tcPr>
            <w:tcW w:w="3420" w:type="dxa"/>
            <w:vAlign w:val="bottom"/>
          </w:tcPr>
          <w:p>
            <w:pPr>
              <w:spacing w:after="0"/>
              <w:rPr>
                <w:sz w:val="20"/>
                <w:szCs w:val="20"/>
                <w:color w:val="auto"/>
              </w:rPr>
            </w:pPr>
            <w:r>
              <w:rPr>
                <w:rFonts w:ascii="Arial" w:cs="Arial" w:eastAsia="Arial" w:hAnsi="Arial"/>
                <w:sz w:val="13"/>
                <w:szCs w:val="13"/>
                <w:color w:val="auto"/>
              </w:rPr>
              <w:t>​LVMH Fashion</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​​116​​ ​</w:t>
            </w: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452​​ ​</w:t>
            </w:r>
          </w:p>
        </w:tc>
      </w:tr>
      <w:tr>
        <w:trPr>
          <w:trHeight w:val="173"/>
        </w:trPr>
        <w:tc>
          <w:tcPr>
            <w:tcW w:w="3420" w:type="dxa"/>
            <w:vAlign w:val="bottom"/>
          </w:tcPr>
          <w:p>
            <w:pPr>
              <w:spacing w:after="0"/>
              <w:rPr>
                <w:sz w:val="20"/>
                <w:szCs w:val="20"/>
                <w:color w:val="auto"/>
              </w:rPr>
            </w:pPr>
            <w:r>
              <w:rPr>
                <w:rFonts w:ascii="Arial" w:cs="Arial" w:eastAsia="Arial" w:hAnsi="Arial"/>
                <w:sz w:val="13"/>
                <w:szCs w:val="13"/>
                <w:color w:val="auto"/>
              </w:rPr>
              <w:t>​Luxottica Group</w:t>
            </w:r>
          </w:p>
        </w:tc>
        <w:tc>
          <w:tcPr>
            <w:tcW w:w="2160" w:type="dxa"/>
            <w:vAlign w:val="bottom"/>
          </w:tcPr>
          <w:p>
            <w:pPr>
              <w:ind w:left="1900"/>
              <w:spacing w:after="0"/>
              <w:rPr>
                <w:sz w:val="20"/>
                <w:szCs w:val="20"/>
                <w:color w:val="auto"/>
              </w:rPr>
            </w:pPr>
            <w:r>
              <w:rPr>
                <w:rFonts w:ascii="Arial" w:cs="Arial" w:eastAsia="Arial" w:hAnsi="Arial"/>
                <w:sz w:val="13"/>
                <w:szCs w:val="13"/>
                <w:color w:val="auto"/>
              </w:rPr>
              <w:t>​ ​</w:t>
            </w:r>
          </w:p>
        </w:tc>
        <w:tc>
          <w:tcPr>
            <w:tcW w:w="660" w:type="dxa"/>
            <w:vAlign w:val="bottom"/>
          </w:tcPr>
          <w:p>
            <w:pPr>
              <w:ind w:left="160"/>
              <w:spacing w:after="0"/>
              <w:rPr>
                <w:sz w:val="20"/>
                <w:szCs w:val="20"/>
                <w:color w:val="auto"/>
              </w:rPr>
            </w:pPr>
            <w:r>
              <w:rPr>
                <w:rFonts w:ascii="Arial" w:cs="Arial" w:eastAsia="Arial" w:hAnsi="Arial"/>
                <w:sz w:val="13"/>
                <w:szCs w:val="13"/>
                <w:color w:val="auto"/>
              </w:rPr>
              <w:t>​​375​​ ​</w:t>
            </w:r>
          </w:p>
        </w:tc>
        <w:tc>
          <w:tcPr>
            <w:tcW w:w="180" w:type="dxa"/>
            <w:vAlign w:val="bottom"/>
          </w:tcPr>
          <w:p>
            <w:pPr>
              <w:ind w:left="80"/>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jc w:val="right"/>
              <w:spacing w:after="0"/>
              <w:rPr>
                <w:sz w:val="20"/>
                <w:szCs w:val="20"/>
                <w:color w:val="auto"/>
              </w:rPr>
            </w:pPr>
            <w:r>
              <w:rPr>
                <w:rFonts w:ascii="Arial" w:cs="Arial" w:eastAsia="Arial" w:hAnsi="Arial"/>
                <w:sz w:val="13"/>
                <w:szCs w:val="13"/>
                <w:color w:val="auto"/>
              </w:rPr>
              <w:t>661​​ ​</w:t>
            </w:r>
          </w:p>
        </w:tc>
      </w:tr>
    </w:tbl>
    <w:p>
      <w:pPr>
        <w:spacing w:after="0" w:line="20" w:lineRule="exact"/>
        <w:rPr>
          <w:sz w:val="20"/>
          <w:szCs w:val="20"/>
          <w:color w:val="auto"/>
        </w:rPr>
      </w:pPr>
      <w:r>
        <w:rPr>
          <w:sz w:val="20"/>
          <w:szCs w:val="20"/>
          <w:color w:val="auto"/>
        </w:rPr>
        <w:br w:type="column"/>
      </w: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1.8%​​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2.8%​​</w:t>
      </w:r>
    </w:p>
    <w:p>
      <w:pPr>
        <w:spacing w:after="0" w:line="16"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1.2%​​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1.9%​​</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0.5%​​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1.7%​​</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0.3%​​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1.6%​​</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0.7%​​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1.5%​​</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0.8%​​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1.4%​​</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0.3%​​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1.4%​​</w:t>
      </w:r>
    </w:p>
    <w:p>
      <w:pPr>
        <w:spacing w:after="0" w:line="4"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0.6%​​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1.3%​​</w:t>
      </w:r>
    </w:p>
    <w:p>
      <w:pPr>
        <w:spacing w:after="0" w:line="12"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0.3%​​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1.3%​​</w:t>
      </w:r>
    </w:p>
    <w:p>
      <w:pPr>
        <w:spacing w:after="0" w:line="15" w:lineRule="exact"/>
        <w:rPr>
          <w:sz w:val="20"/>
          <w:szCs w:val="20"/>
          <w:color w:val="auto"/>
        </w:rPr>
      </w:pPr>
    </w:p>
    <w:p>
      <w:pPr>
        <w:spacing w:after="0"/>
        <w:tabs>
          <w:tab w:leader="none" w:pos="1420" w:val="left"/>
        </w:tabs>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0.4%​​ ​</w:t>
      </w:r>
      <w:r>
        <w:rPr>
          <w:sz w:val="20"/>
          <w:szCs w:val="20"/>
          <w:color w:val="auto"/>
        </w:rPr>
        <w:tab/>
      </w:r>
      <w:r>
        <w:rPr>
          <w:rFonts w:ascii="Arial" w:cs="Arial" w:eastAsia="Arial" w:hAnsi="Arial"/>
          <w:sz w:val="13"/>
          <w:szCs w:val="13"/>
          <w:b w:val="1"/>
          <w:bCs w:val="1"/>
          <w:color w:val="auto"/>
        </w:rPr>
        <w:t>​</w:t>
      </w:r>
      <w:r>
        <w:rPr>
          <w:rFonts w:ascii="Arial" w:cs="Arial" w:eastAsia="Arial" w:hAnsi="Arial"/>
          <w:sz w:val="13"/>
          <w:szCs w:val="13"/>
          <w:color w:val="auto"/>
        </w:rPr>
        <w:t>1.3%​​</w:t>
      </w:r>
    </w:p>
    <w:p>
      <w:pPr>
        <w:spacing w:after="0" w:line="215" w:lineRule="exact"/>
        <w:rPr>
          <w:sz w:val="20"/>
          <w:szCs w:val="20"/>
          <w:color w:val="auto"/>
        </w:rPr>
      </w:pPr>
    </w:p>
    <w:p>
      <w:pPr>
        <w:sectPr>
          <w:pgSz w:w="11900" w:h="16838" w:orient="portrait"/>
          <w:cols w:equalWidth="0" w:num="2">
            <w:col w:w="7860" w:space="660"/>
            <w:col w:w="2380"/>
          </w:cols>
          <w:pgMar w:left="300" w:top="98" w:right="699" w:bottom="1440" w:gutter="0" w:footer="0" w:header="0"/>
          <w:type w:val="continuous"/>
        </w:sectPr>
      </w:pPr>
    </w:p>
    <w:p>
      <w:pPr>
        <w:spacing w:after="0" w:line="178" w:lineRule="exact"/>
        <w:rPr>
          <w:sz w:val="20"/>
          <w:szCs w:val="20"/>
          <w:color w:val="auto"/>
        </w:rPr>
      </w:pPr>
    </w:p>
    <w:p>
      <w:pPr>
        <w:ind w:left="960"/>
        <w:spacing w:after="0"/>
        <w:rPr>
          <w:sz w:val="20"/>
          <w:szCs w:val="20"/>
          <w:color w:val="auto"/>
        </w:rPr>
      </w:pPr>
      <w:r>
        <w:rPr>
          <w:rFonts w:ascii="Arial" w:cs="Arial" w:eastAsia="Arial" w:hAnsi="Arial"/>
          <w:sz w:val="15"/>
          <w:szCs w:val="15"/>
          <w:b w:val="1"/>
          <w:bCs w:val="1"/>
          <w:color w:val="0F7179"/>
        </w:rPr>
        <w:t xml:space="preserve">Top Anchors </w:t>
      </w:r>
      <w:r>
        <w:rPr>
          <w:rFonts w:ascii="Arial" w:cs="Arial" w:eastAsia="Arial" w:hAnsi="Arial"/>
          <w:sz w:val="15"/>
          <w:szCs w:val="15"/>
          <w:b w:val="1"/>
          <w:bCs w:val="1"/>
          <w:color w:val="000000"/>
        </w:rPr>
        <w:t>(sorted by percentage of total square footage in U.S. properties)</w:t>
      </w:r>
      <w:r>
        <w:rPr>
          <w:rFonts w:ascii="Arial" w:cs="Arial" w:eastAsia="Arial" w:hAnsi="Arial"/>
          <w:sz w:val="15"/>
          <w:szCs w:val="15"/>
          <w:b w:val="1"/>
          <w:bCs w:val="1"/>
          <w:color w:val="0F7179"/>
        </w:rPr>
        <w:t xml:space="preserve"> </w:t>
      </w:r>
      <w:r>
        <w:rPr>
          <w:rFonts w:ascii="Arial" w:cs="Arial" w:eastAsia="Arial" w:hAnsi="Arial"/>
          <w:sz w:val="23"/>
          <w:szCs w:val="23"/>
          <w:b w:val="1"/>
          <w:bCs w:val="1"/>
          <w:color w:val="000000"/>
          <w:vertAlign w:val="superscript"/>
        </w:rPr>
        <w:t>(2)</w:t>
      </w:r>
    </w:p>
    <w:p>
      <w:pPr>
        <w:spacing w:after="0" w:line="128" w:lineRule="exact"/>
        <w:rPr>
          <w:sz w:val="20"/>
          <w:szCs w:val="20"/>
          <w:color w:val="auto"/>
        </w:rPr>
      </w:pPr>
    </w:p>
    <w:tbl>
      <w:tblPr>
        <w:tblLayout w:type="fixed"/>
        <w:tblInd w:w="960" w:type="dxa"/>
        <w:tblCellMar>
          <w:top w:w="0" w:type="dxa"/>
          <w:left w:w="0" w:type="dxa"/>
          <w:bottom w:w="0" w:type="dxa"/>
          <w:right w:w="0" w:type="dxa"/>
        </w:tblCellMar>
      </w:tblPr>
      <w:tr>
        <w:trPr>
          <w:trHeight w:val="157"/>
        </w:trPr>
        <w:tc>
          <w:tcPr>
            <w:tcW w:w="3340" w:type="dxa"/>
            <w:vAlign w:val="bottom"/>
            <w:shd w:val="clear" w:color="auto" w:fill="0F7179"/>
          </w:tcPr>
          <w:p>
            <w:pPr>
              <w:spacing w:after="0"/>
              <w:rPr>
                <w:sz w:val="13"/>
                <w:szCs w:val="13"/>
                <w:color w:val="auto"/>
              </w:rPr>
            </w:pPr>
          </w:p>
        </w:tc>
        <w:tc>
          <w:tcPr>
            <w:tcW w:w="2140" w:type="dxa"/>
            <w:vAlign w:val="bottom"/>
            <w:shd w:val="clear" w:color="auto" w:fill="0F7179"/>
          </w:tcPr>
          <w:p>
            <w:pPr>
              <w:spacing w:after="0"/>
              <w:rPr>
                <w:sz w:val="13"/>
                <w:szCs w:val="13"/>
                <w:color w:val="auto"/>
              </w:rPr>
            </w:pPr>
          </w:p>
        </w:tc>
        <w:tc>
          <w:tcPr>
            <w:tcW w:w="620" w:type="dxa"/>
            <w:vAlign w:val="bottom"/>
            <w:gridSpan w:val="2"/>
            <w:shd w:val="clear" w:color="auto" w:fill="0F7179"/>
          </w:tcPr>
          <w:p>
            <w:pPr>
              <w:jc w:val="right"/>
              <w:ind w:right="54"/>
              <w:spacing w:after="0"/>
              <w:rPr>
                <w:sz w:val="20"/>
                <w:szCs w:val="20"/>
                <w:color w:val="auto"/>
              </w:rPr>
            </w:pPr>
            <w:r>
              <w:rPr>
                <w:rFonts w:ascii="Arial" w:cs="Arial" w:eastAsia="Arial" w:hAnsi="Arial"/>
                <w:sz w:val="12"/>
                <w:szCs w:val="12"/>
                <w:b w:val="1"/>
                <w:bCs w:val="1"/>
                <w:color w:val="FFFFFF"/>
                <w:w w:val="91"/>
              </w:rPr>
              <w:t>NUMBER</w:t>
            </w:r>
          </w:p>
        </w:tc>
        <w:tc>
          <w:tcPr>
            <w:tcW w:w="100" w:type="dxa"/>
            <w:vAlign w:val="bottom"/>
            <w:shd w:val="clear" w:color="auto" w:fill="0F7179"/>
          </w:tcPr>
          <w:p>
            <w:pPr>
              <w:spacing w:after="0"/>
              <w:rPr>
                <w:sz w:val="13"/>
                <w:szCs w:val="13"/>
                <w:color w:val="auto"/>
              </w:rPr>
            </w:pPr>
          </w:p>
        </w:tc>
        <w:tc>
          <w:tcPr>
            <w:tcW w:w="720" w:type="dxa"/>
            <w:vAlign w:val="bottom"/>
            <w:gridSpan w:val="2"/>
            <w:shd w:val="clear" w:color="auto" w:fill="0F7179"/>
          </w:tcPr>
          <w:p>
            <w:pPr>
              <w:jc w:val="right"/>
              <w:ind w:right="175"/>
              <w:spacing w:after="0"/>
              <w:rPr>
                <w:sz w:val="20"/>
                <w:szCs w:val="20"/>
                <w:color w:val="auto"/>
              </w:rPr>
            </w:pPr>
            <w:r>
              <w:rPr>
                <w:rFonts w:ascii="Arial" w:cs="Arial" w:eastAsia="Arial" w:hAnsi="Arial"/>
                <w:sz w:val="12"/>
                <w:szCs w:val="12"/>
                <w:b w:val="1"/>
                <w:bCs w:val="1"/>
                <w:color w:val="FFFFFF"/>
                <w:w w:val="89"/>
              </w:rPr>
              <w:t>SQUARE</w:t>
            </w:r>
          </w:p>
        </w:tc>
        <w:tc>
          <w:tcPr>
            <w:tcW w:w="1160" w:type="dxa"/>
            <w:vAlign w:val="bottom"/>
            <w:shd w:val="clear" w:color="auto" w:fill="0F7179"/>
          </w:tcPr>
          <w:p>
            <w:pPr>
              <w:jc w:val="right"/>
              <w:ind w:right="155"/>
              <w:spacing w:after="0"/>
              <w:rPr>
                <w:sz w:val="20"/>
                <w:szCs w:val="20"/>
                <w:color w:val="auto"/>
              </w:rPr>
            </w:pPr>
            <w:r>
              <w:rPr>
                <w:rFonts w:ascii="Arial" w:cs="Arial" w:eastAsia="Arial" w:hAnsi="Arial"/>
                <w:sz w:val="12"/>
                <w:szCs w:val="12"/>
                <w:b w:val="1"/>
                <w:bCs w:val="1"/>
                <w:color w:val="FFFFFF"/>
              </w:rPr>
              <w:t>PERCENT OF</w:t>
            </w:r>
          </w:p>
        </w:tc>
        <w:tc>
          <w:tcPr>
            <w:tcW w:w="1300" w:type="dxa"/>
            <w:vAlign w:val="bottom"/>
            <w:shd w:val="clear" w:color="auto" w:fill="0F7179"/>
          </w:tcPr>
          <w:p>
            <w:pPr>
              <w:jc w:val="right"/>
              <w:ind w:right="15"/>
              <w:spacing w:after="0"/>
              <w:rPr>
                <w:sz w:val="20"/>
                <w:szCs w:val="20"/>
                <w:color w:val="auto"/>
              </w:rPr>
            </w:pPr>
            <w:r>
              <w:rPr>
                <w:rFonts w:ascii="Arial" w:cs="Arial" w:eastAsia="Arial" w:hAnsi="Arial"/>
                <w:sz w:val="12"/>
                <w:szCs w:val="12"/>
                <w:b w:val="1"/>
                <w:bCs w:val="1"/>
                <w:color w:val="FFFFFF"/>
                <w:w w:val="99"/>
              </w:rPr>
              <w:t>PERCENT OF TOTAL</w:t>
            </w:r>
          </w:p>
        </w:tc>
        <w:tc>
          <w:tcPr>
            <w:tcW w:w="20" w:type="dxa"/>
            <w:vAlign w:val="bottom"/>
          </w:tcPr>
          <w:p>
            <w:pPr>
              <w:spacing w:after="0"/>
              <w:rPr>
                <w:sz w:val="13"/>
                <w:szCs w:val="13"/>
                <w:color w:val="auto"/>
              </w:rPr>
            </w:pPr>
          </w:p>
        </w:tc>
      </w:tr>
      <w:tr>
        <w:trPr>
          <w:trHeight w:val="132"/>
        </w:trPr>
        <w:tc>
          <w:tcPr>
            <w:tcW w:w="3340" w:type="dxa"/>
            <w:vAlign w:val="bottom"/>
            <w:shd w:val="clear" w:color="auto" w:fill="0F7179"/>
          </w:tcPr>
          <w:p>
            <w:pPr>
              <w:spacing w:after="0"/>
              <w:rPr>
                <w:sz w:val="11"/>
                <w:szCs w:val="11"/>
                <w:color w:val="auto"/>
              </w:rPr>
            </w:pPr>
          </w:p>
        </w:tc>
        <w:tc>
          <w:tcPr>
            <w:tcW w:w="2140" w:type="dxa"/>
            <w:vAlign w:val="bottom"/>
            <w:shd w:val="clear" w:color="auto" w:fill="0F7179"/>
          </w:tcPr>
          <w:p>
            <w:pPr>
              <w:spacing w:after="0"/>
              <w:rPr>
                <w:sz w:val="11"/>
                <w:szCs w:val="11"/>
                <w:color w:val="auto"/>
              </w:rPr>
            </w:pPr>
          </w:p>
        </w:tc>
        <w:tc>
          <w:tcPr>
            <w:tcW w:w="620" w:type="dxa"/>
            <w:vAlign w:val="bottom"/>
            <w:gridSpan w:val="2"/>
            <w:shd w:val="clear" w:color="auto" w:fill="0F7179"/>
          </w:tcPr>
          <w:p>
            <w:pPr>
              <w:ind w:left="340"/>
              <w:spacing w:after="0" w:line="132" w:lineRule="exact"/>
              <w:rPr>
                <w:sz w:val="20"/>
                <w:szCs w:val="20"/>
                <w:color w:val="auto"/>
              </w:rPr>
            </w:pPr>
            <w:r>
              <w:rPr>
                <w:rFonts w:ascii="Arial" w:cs="Arial" w:eastAsia="Arial" w:hAnsi="Arial"/>
                <w:sz w:val="12"/>
                <w:szCs w:val="12"/>
                <w:b w:val="1"/>
                <w:bCs w:val="1"/>
                <w:color w:val="FFFFFF"/>
              </w:rPr>
              <w:t>OF</w:t>
            </w:r>
          </w:p>
        </w:tc>
        <w:tc>
          <w:tcPr>
            <w:tcW w:w="10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600" w:type="dxa"/>
            <w:vAlign w:val="bottom"/>
            <w:shd w:val="clear" w:color="auto" w:fill="0F7179"/>
          </w:tcPr>
          <w:p>
            <w:pPr>
              <w:jc w:val="right"/>
              <w:ind w:right="175"/>
              <w:spacing w:after="0" w:line="132" w:lineRule="exact"/>
              <w:rPr>
                <w:sz w:val="20"/>
                <w:szCs w:val="20"/>
                <w:color w:val="auto"/>
              </w:rPr>
            </w:pPr>
            <w:r>
              <w:rPr>
                <w:rFonts w:ascii="Arial" w:cs="Arial" w:eastAsia="Arial" w:hAnsi="Arial"/>
                <w:sz w:val="12"/>
                <w:szCs w:val="12"/>
                <w:b w:val="1"/>
                <w:bCs w:val="1"/>
                <w:color w:val="FFFFFF"/>
              </w:rPr>
              <w:t>FEET</w:t>
            </w:r>
          </w:p>
        </w:tc>
        <w:tc>
          <w:tcPr>
            <w:tcW w:w="1160" w:type="dxa"/>
            <w:vAlign w:val="bottom"/>
            <w:shd w:val="clear" w:color="auto" w:fill="0F7179"/>
          </w:tcPr>
          <w:p>
            <w:pPr>
              <w:jc w:val="right"/>
              <w:ind w:right="155"/>
              <w:spacing w:after="0" w:line="132" w:lineRule="exact"/>
              <w:rPr>
                <w:sz w:val="20"/>
                <w:szCs w:val="20"/>
                <w:color w:val="auto"/>
              </w:rPr>
            </w:pPr>
            <w:r>
              <w:rPr>
                <w:rFonts w:ascii="Arial" w:cs="Arial" w:eastAsia="Arial" w:hAnsi="Arial"/>
                <w:sz w:val="12"/>
                <w:szCs w:val="12"/>
                <w:b w:val="1"/>
                <w:bCs w:val="1"/>
                <w:color w:val="FFFFFF"/>
                <w:w w:val="91"/>
              </w:rPr>
              <w:t>TOTAL SQ. FT. IN</w:t>
            </w:r>
          </w:p>
        </w:tc>
        <w:tc>
          <w:tcPr>
            <w:tcW w:w="1300" w:type="dxa"/>
            <w:vAlign w:val="bottom"/>
            <w:shd w:val="clear" w:color="auto" w:fill="0F7179"/>
          </w:tcPr>
          <w:p>
            <w:pPr>
              <w:jc w:val="right"/>
              <w:ind w:right="15"/>
              <w:spacing w:after="0" w:line="132" w:lineRule="exact"/>
              <w:rPr>
                <w:sz w:val="20"/>
                <w:szCs w:val="20"/>
                <w:color w:val="auto"/>
              </w:rPr>
            </w:pPr>
            <w:r>
              <w:rPr>
                <w:rFonts w:ascii="Arial" w:cs="Arial" w:eastAsia="Arial" w:hAnsi="Arial"/>
                <w:sz w:val="12"/>
                <w:szCs w:val="12"/>
                <w:b w:val="1"/>
                <w:bCs w:val="1"/>
                <w:color w:val="FFFFFF"/>
                <w:w w:val="94"/>
              </w:rPr>
              <w:t>BASE MINIMUM RENT</w:t>
            </w:r>
          </w:p>
        </w:tc>
        <w:tc>
          <w:tcPr>
            <w:tcW w:w="20" w:type="dxa"/>
            <w:vAlign w:val="bottom"/>
          </w:tcPr>
          <w:p>
            <w:pPr>
              <w:spacing w:after="0"/>
              <w:rPr>
                <w:sz w:val="11"/>
                <w:szCs w:val="11"/>
                <w:color w:val="auto"/>
              </w:rPr>
            </w:pPr>
          </w:p>
        </w:tc>
      </w:tr>
      <w:tr>
        <w:trPr>
          <w:trHeight w:val="151"/>
        </w:trPr>
        <w:tc>
          <w:tcPr>
            <w:tcW w:w="334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TENANT​</w:t>
            </w:r>
          </w:p>
        </w:tc>
        <w:tc>
          <w:tcPr>
            <w:tcW w:w="2760" w:type="dxa"/>
            <w:vAlign w:val="bottom"/>
            <w:gridSpan w:val="3"/>
            <w:shd w:val="clear" w:color="auto" w:fill="0F7179"/>
          </w:tcPr>
          <w:p>
            <w:pPr>
              <w:jc w:val="right"/>
              <w:ind w:right="14"/>
              <w:spacing w:after="0"/>
              <w:rPr>
                <w:sz w:val="20"/>
                <w:szCs w:val="20"/>
                <w:color w:val="auto"/>
              </w:rPr>
            </w:pPr>
            <w:r>
              <w:rPr>
                <w:rFonts w:ascii="Arial" w:cs="Arial" w:eastAsia="Arial" w:hAnsi="Arial"/>
                <w:sz w:val="12"/>
                <w:szCs w:val="12"/>
                <w:b w:val="1"/>
                <w:bCs w:val="1"/>
                <w:color w:val="FFFFFF"/>
              </w:rPr>
              <w:t>​ ​ STORES</w:t>
            </w:r>
          </w:p>
        </w:tc>
        <w:tc>
          <w:tcPr>
            <w:tcW w:w="22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 ​</w:t>
            </w:r>
          </w:p>
        </w:tc>
        <w:tc>
          <w:tcPr>
            <w:tcW w:w="306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rPr>
              <w:t>(000’S)  ​ ​U.S. PROPERTIES  ​ ​FOR U.S. PROPERTIES</w:t>
            </w: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r>
      <w:tr>
        <w:trPr>
          <w:trHeight w:val="154"/>
        </w:trPr>
        <w:tc>
          <w:tcPr>
            <w:tcW w:w="3340" w:type="dxa"/>
            <w:vAlign w:val="bottom"/>
          </w:tcPr>
          <w:p>
            <w:pPr>
              <w:ind w:left="20"/>
              <w:spacing w:after="0"/>
              <w:rPr>
                <w:sz w:val="20"/>
                <w:szCs w:val="20"/>
                <w:color w:val="auto"/>
              </w:rPr>
            </w:pPr>
            <w:r>
              <w:rPr>
                <w:rFonts w:ascii="Arial" w:cs="Arial" w:eastAsia="Arial" w:hAnsi="Arial"/>
                <w:sz w:val="13"/>
                <w:szCs w:val="13"/>
                <w:color w:val="auto"/>
              </w:rPr>
              <w:t>​Macy’s</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 18,845​​ ​</w:t>
            </w:r>
          </w:p>
        </w:tc>
        <w:tc>
          <w:tcPr>
            <w:tcW w:w="1160" w:type="dxa"/>
            <w:vAlign w:val="bottom"/>
          </w:tcPr>
          <w:p>
            <w:pPr>
              <w:ind w:left="580"/>
              <w:spacing w:after="0"/>
              <w:rPr>
                <w:sz w:val="20"/>
                <w:szCs w:val="20"/>
                <w:color w:val="auto"/>
              </w:rPr>
            </w:pPr>
            <w:r>
              <w:rPr>
                <w:rFonts w:ascii="Arial" w:cs="Arial" w:eastAsia="Arial" w:hAnsi="Arial"/>
                <w:sz w:val="13"/>
                <w:szCs w:val="13"/>
                <w:color w:val="auto"/>
              </w:rPr>
              <w:t>​11.0%​​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0.3%​​</w:t>
            </w:r>
          </w:p>
        </w:tc>
      </w:tr>
      <w:tr>
        <w:trPr>
          <w:trHeight w:val="154"/>
        </w:trPr>
        <w:tc>
          <w:tcPr>
            <w:tcW w:w="3340" w:type="dxa"/>
            <w:vAlign w:val="bottom"/>
          </w:tcPr>
          <w:p>
            <w:pPr>
              <w:ind w:left="20"/>
              <w:spacing w:after="0"/>
              <w:rPr>
                <w:sz w:val="20"/>
                <w:szCs w:val="20"/>
                <w:color w:val="auto"/>
              </w:rPr>
            </w:pPr>
            <w:r>
              <w:rPr>
                <w:rFonts w:ascii="Arial" w:cs="Arial" w:eastAsia="Arial" w:hAnsi="Arial"/>
                <w:sz w:val="13"/>
                <w:szCs w:val="13"/>
                <w:color w:val="auto"/>
              </w:rPr>
              <w:t>​J.C. Penney</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8,668​​ ​</w:t>
            </w:r>
          </w:p>
        </w:tc>
        <w:tc>
          <w:tcPr>
            <w:tcW w:w="1160" w:type="dxa"/>
            <w:vAlign w:val="bottom"/>
          </w:tcPr>
          <w:p>
            <w:pPr>
              <w:ind w:left="580"/>
              <w:spacing w:after="0"/>
              <w:rPr>
                <w:sz w:val="20"/>
                <w:szCs w:val="20"/>
                <w:color w:val="auto"/>
              </w:rPr>
            </w:pPr>
            <w:r>
              <w:rPr>
                <w:rFonts w:ascii="Arial" w:cs="Arial" w:eastAsia="Arial" w:hAnsi="Arial"/>
                <w:sz w:val="13"/>
                <w:szCs w:val="13"/>
                <w:color w:val="auto"/>
              </w:rPr>
              <w:t>​ 5.0%​​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0.3%​​</w:t>
            </w:r>
          </w:p>
        </w:tc>
      </w:tr>
      <w:tr>
        <w:trPr>
          <w:trHeight w:val="154"/>
        </w:trPr>
        <w:tc>
          <w:tcPr>
            <w:tcW w:w="3340" w:type="dxa"/>
            <w:vAlign w:val="bottom"/>
          </w:tcPr>
          <w:p>
            <w:pPr>
              <w:ind w:left="20"/>
              <w:spacing w:after="0"/>
              <w:rPr>
                <w:sz w:val="20"/>
                <w:szCs w:val="20"/>
                <w:color w:val="auto"/>
              </w:rPr>
            </w:pPr>
            <w:r>
              <w:rPr>
                <w:rFonts w:ascii="Arial" w:cs="Arial" w:eastAsia="Arial" w:hAnsi="Arial"/>
                <w:sz w:val="13"/>
                <w:szCs w:val="13"/>
                <w:color w:val="auto"/>
              </w:rPr>
              <w:t>​Dillard’s</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6,377​​ ​</w:t>
            </w:r>
          </w:p>
        </w:tc>
        <w:tc>
          <w:tcPr>
            <w:tcW w:w="1160" w:type="dxa"/>
            <w:vAlign w:val="bottom"/>
          </w:tcPr>
          <w:p>
            <w:pPr>
              <w:ind w:left="580"/>
              <w:spacing w:after="0"/>
              <w:rPr>
                <w:sz w:val="20"/>
                <w:szCs w:val="20"/>
                <w:color w:val="auto"/>
              </w:rPr>
            </w:pPr>
            <w:r>
              <w:rPr>
                <w:rFonts w:ascii="Arial" w:cs="Arial" w:eastAsia="Arial" w:hAnsi="Arial"/>
                <w:sz w:val="13"/>
                <w:szCs w:val="13"/>
                <w:color w:val="auto"/>
              </w:rPr>
              <w:t>​ 3.7%​​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 ​​</w:t>
            </w:r>
          </w:p>
        </w:tc>
      </w:tr>
      <w:tr>
        <w:trPr>
          <w:trHeight w:val="154"/>
        </w:trPr>
        <w:tc>
          <w:tcPr>
            <w:tcW w:w="3340" w:type="dxa"/>
            <w:vAlign w:val="bottom"/>
          </w:tcPr>
          <w:p>
            <w:pPr>
              <w:ind w:left="20"/>
              <w:spacing w:after="0"/>
              <w:rPr>
                <w:sz w:val="20"/>
                <w:szCs w:val="20"/>
                <w:color w:val="auto"/>
              </w:rPr>
            </w:pPr>
            <w:r>
              <w:rPr>
                <w:rFonts w:ascii="Arial" w:cs="Arial" w:eastAsia="Arial" w:hAnsi="Arial"/>
                <w:sz w:val="13"/>
                <w:szCs w:val="13"/>
                <w:color w:val="auto"/>
              </w:rPr>
              <w:t>​Nordstrom</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4,103​​ ​</w:t>
            </w:r>
          </w:p>
        </w:tc>
        <w:tc>
          <w:tcPr>
            <w:tcW w:w="1160" w:type="dxa"/>
            <w:vAlign w:val="bottom"/>
          </w:tcPr>
          <w:p>
            <w:pPr>
              <w:ind w:left="580"/>
              <w:spacing w:after="0"/>
              <w:rPr>
                <w:sz w:val="20"/>
                <w:szCs w:val="20"/>
                <w:color w:val="auto"/>
              </w:rPr>
            </w:pPr>
            <w:r>
              <w:rPr>
                <w:rFonts w:ascii="Arial" w:cs="Arial" w:eastAsia="Arial" w:hAnsi="Arial"/>
                <w:sz w:val="13"/>
                <w:szCs w:val="13"/>
                <w:color w:val="auto"/>
              </w:rPr>
              <w:t>​ 2.4%​​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0.1%​​</w:t>
            </w:r>
          </w:p>
        </w:tc>
      </w:tr>
      <w:tr>
        <w:trPr>
          <w:trHeight w:val="154"/>
        </w:trPr>
        <w:tc>
          <w:tcPr>
            <w:tcW w:w="3340" w:type="dxa"/>
            <w:vAlign w:val="bottom"/>
          </w:tcPr>
          <w:p>
            <w:pPr>
              <w:ind w:left="20"/>
              <w:spacing w:after="0"/>
              <w:rPr>
                <w:sz w:val="20"/>
                <w:szCs w:val="20"/>
                <w:color w:val="auto"/>
              </w:rPr>
            </w:pPr>
            <w:r>
              <w:rPr>
                <w:rFonts w:ascii="Arial" w:cs="Arial" w:eastAsia="Arial" w:hAnsi="Arial"/>
                <w:sz w:val="13"/>
                <w:szCs w:val="13"/>
                <w:color w:val="auto"/>
              </w:rPr>
              <w:t>​Dick’s Sporting Goods</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2,753​​ ​</w:t>
            </w:r>
          </w:p>
        </w:tc>
        <w:tc>
          <w:tcPr>
            <w:tcW w:w="1160" w:type="dxa"/>
            <w:vAlign w:val="bottom"/>
          </w:tcPr>
          <w:p>
            <w:pPr>
              <w:ind w:left="580"/>
              <w:spacing w:after="0"/>
              <w:rPr>
                <w:sz w:val="20"/>
                <w:szCs w:val="20"/>
                <w:color w:val="auto"/>
              </w:rPr>
            </w:pPr>
            <w:r>
              <w:rPr>
                <w:rFonts w:ascii="Arial" w:cs="Arial" w:eastAsia="Arial" w:hAnsi="Arial"/>
                <w:sz w:val="13"/>
                <w:szCs w:val="13"/>
                <w:color w:val="auto"/>
              </w:rPr>
              <w:t>​ 1.6%​​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0.6%​​</w:t>
            </w:r>
          </w:p>
        </w:tc>
      </w:tr>
      <w:tr>
        <w:trPr>
          <w:trHeight w:val="154"/>
        </w:trPr>
        <w:tc>
          <w:tcPr>
            <w:tcW w:w="3340" w:type="dxa"/>
            <w:vAlign w:val="bottom"/>
          </w:tcPr>
          <w:p>
            <w:pPr>
              <w:ind w:left="20"/>
              <w:spacing w:after="0"/>
              <w:rPr>
                <w:sz w:val="20"/>
                <w:szCs w:val="20"/>
                <w:color w:val="auto"/>
              </w:rPr>
            </w:pPr>
            <w:r>
              <w:rPr>
                <w:rFonts w:ascii="Arial" w:cs="Arial" w:eastAsia="Arial" w:hAnsi="Arial"/>
                <w:sz w:val="13"/>
                <w:szCs w:val="13"/>
                <w:color w:val="auto"/>
              </w:rPr>
              <w:t>​Neiman Marcus</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​​12​​</w:t>
            </w:r>
          </w:p>
        </w:tc>
        <w:tc>
          <w:tcPr>
            <w:tcW w:w="220" w:type="dxa"/>
            <w:vAlign w:val="bottom"/>
            <w:gridSpan w:val="2"/>
          </w:tcPr>
          <w:p>
            <w:pPr>
              <w:ind w:left="60"/>
              <w:spacing w:after="0"/>
              <w:rPr>
                <w:sz w:val="20"/>
                <w:szCs w:val="20"/>
                <w:color w:val="auto"/>
              </w:rPr>
            </w:pPr>
            <w:r>
              <w:rPr>
                <w:rFonts w:ascii="Arial" w:cs="Arial" w:eastAsia="Arial" w:hAnsi="Arial"/>
                <w:sz w:val="13"/>
                <w:szCs w:val="13"/>
                <w:color w:val="auto"/>
              </w:rPr>
              <w:t>​ ​</w:t>
            </w:r>
          </w:p>
        </w:tc>
        <w:tc>
          <w:tcPr>
            <w:tcW w:w="600" w:type="dxa"/>
            <w:vAlign w:val="bottom"/>
          </w:tcPr>
          <w:p>
            <w:pPr>
              <w:jc w:val="right"/>
              <w:spacing w:after="0"/>
              <w:rPr>
                <w:sz w:val="20"/>
                <w:szCs w:val="20"/>
                <w:color w:val="auto"/>
              </w:rPr>
            </w:pPr>
            <w:r>
              <w:rPr>
                <w:rFonts w:ascii="Arial" w:cs="Arial" w:eastAsia="Arial" w:hAnsi="Arial"/>
                <w:sz w:val="13"/>
                <w:szCs w:val="13"/>
                <w:color w:val="auto"/>
              </w:rPr>
              <w:t>1,458​​ ​</w:t>
            </w:r>
          </w:p>
        </w:tc>
        <w:tc>
          <w:tcPr>
            <w:tcW w:w="1160" w:type="dxa"/>
            <w:vAlign w:val="bottom"/>
          </w:tcPr>
          <w:p>
            <w:pPr>
              <w:ind w:left="580"/>
              <w:spacing w:after="0"/>
              <w:rPr>
                <w:sz w:val="20"/>
                <w:szCs w:val="20"/>
                <w:color w:val="auto"/>
              </w:rPr>
            </w:pPr>
            <w:r>
              <w:rPr>
                <w:rFonts w:ascii="Arial" w:cs="Arial" w:eastAsia="Arial" w:hAnsi="Arial"/>
                <w:sz w:val="13"/>
                <w:szCs w:val="13"/>
                <w:color w:val="auto"/>
              </w:rPr>
              <w:t>​ 0.8%​​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0.1%​​</w:t>
            </w:r>
          </w:p>
        </w:tc>
      </w:tr>
      <w:tr>
        <w:trPr>
          <w:trHeight w:val="154"/>
        </w:trPr>
        <w:tc>
          <w:tcPr>
            <w:tcW w:w="3340" w:type="dxa"/>
            <w:vAlign w:val="bottom"/>
          </w:tcPr>
          <w:p>
            <w:pPr>
              <w:ind w:left="20"/>
              <w:spacing w:after="0"/>
              <w:rPr>
                <w:sz w:val="20"/>
                <w:szCs w:val="20"/>
                <w:color w:val="auto"/>
              </w:rPr>
            </w:pPr>
            <w:r>
              <w:rPr>
                <w:rFonts w:ascii="Arial" w:cs="Arial" w:eastAsia="Arial" w:hAnsi="Arial"/>
                <w:sz w:val="13"/>
                <w:szCs w:val="13"/>
                <w:color w:val="auto"/>
              </w:rPr>
              <w:t>​Belk</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440" w:type="dxa"/>
            <w:vAlign w:val="bottom"/>
          </w:tcPr>
          <w:p>
            <w:pPr>
              <w:ind w:left="3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1,194​​ ​</w:t>
            </w:r>
          </w:p>
        </w:tc>
        <w:tc>
          <w:tcPr>
            <w:tcW w:w="1160" w:type="dxa"/>
            <w:vAlign w:val="bottom"/>
          </w:tcPr>
          <w:p>
            <w:pPr>
              <w:ind w:left="580"/>
              <w:spacing w:after="0"/>
              <w:rPr>
                <w:sz w:val="20"/>
                <w:szCs w:val="20"/>
                <w:color w:val="auto"/>
              </w:rPr>
            </w:pPr>
            <w:r>
              <w:rPr>
                <w:rFonts w:ascii="Arial" w:cs="Arial" w:eastAsia="Arial" w:hAnsi="Arial"/>
                <w:sz w:val="13"/>
                <w:szCs w:val="13"/>
                <w:color w:val="auto"/>
              </w:rPr>
              <w:t>​ 0.7%​​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 ​​</w:t>
            </w:r>
          </w:p>
        </w:tc>
      </w:tr>
      <w:tr>
        <w:trPr>
          <w:trHeight w:val="165"/>
        </w:trPr>
        <w:tc>
          <w:tcPr>
            <w:tcW w:w="3340" w:type="dxa"/>
            <w:vAlign w:val="bottom"/>
          </w:tcPr>
          <w:p>
            <w:pPr>
              <w:ind w:left="20"/>
              <w:spacing w:after="0"/>
              <w:rPr>
                <w:sz w:val="20"/>
                <w:szCs w:val="20"/>
                <w:color w:val="auto"/>
              </w:rPr>
            </w:pPr>
            <w:r>
              <w:rPr>
                <w:rFonts w:ascii="Arial" w:cs="Arial" w:eastAsia="Arial" w:hAnsi="Arial"/>
                <w:sz w:val="13"/>
                <w:szCs w:val="13"/>
                <w:color w:val="auto"/>
              </w:rPr>
              <w:t>​Target</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440" w:type="dxa"/>
            <w:vAlign w:val="bottom"/>
          </w:tcPr>
          <w:p>
            <w:pPr>
              <w:ind w:left="3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968​​ ​</w:t>
            </w:r>
          </w:p>
        </w:tc>
        <w:tc>
          <w:tcPr>
            <w:tcW w:w="1160" w:type="dxa"/>
            <w:vAlign w:val="bottom"/>
          </w:tcPr>
          <w:p>
            <w:pPr>
              <w:ind w:left="580"/>
              <w:spacing w:after="0"/>
              <w:rPr>
                <w:sz w:val="20"/>
                <w:szCs w:val="20"/>
                <w:color w:val="auto"/>
              </w:rPr>
            </w:pPr>
            <w:r>
              <w:rPr>
                <w:rFonts w:ascii="Arial" w:cs="Arial" w:eastAsia="Arial" w:hAnsi="Arial"/>
                <w:sz w:val="13"/>
                <w:szCs w:val="13"/>
                <w:color w:val="auto"/>
              </w:rPr>
              <w:t>​ 0.6%​​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0.1%​​</w:t>
            </w:r>
          </w:p>
        </w:tc>
      </w:tr>
      <w:tr>
        <w:trPr>
          <w:trHeight w:val="165"/>
        </w:trPr>
        <w:tc>
          <w:tcPr>
            <w:tcW w:w="3340" w:type="dxa"/>
            <w:vAlign w:val="bottom"/>
          </w:tcPr>
          <w:p>
            <w:pPr>
              <w:ind w:left="20"/>
              <w:spacing w:after="0"/>
              <w:rPr>
                <w:sz w:val="20"/>
                <w:szCs w:val="20"/>
                <w:color w:val="auto"/>
              </w:rPr>
            </w:pPr>
            <w:r>
              <w:rPr>
                <w:rFonts w:ascii="Arial" w:cs="Arial" w:eastAsia="Arial" w:hAnsi="Arial"/>
                <w:sz w:val="13"/>
                <w:szCs w:val="13"/>
                <w:color w:val="auto"/>
              </w:rPr>
              <w:t>​Hudson’s Bay</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440" w:type="dxa"/>
            <w:vAlign w:val="bottom"/>
          </w:tcPr>
          <w:p>
            <w:pPr>
              <w:ind w:left="3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943​​ ​</w:t>
            </w:r>
          </w:p>
        </w:tc>
        <w:tc>
          <w:tcPr>
            <w:tcW w:w="1160" w:type="dxa"/>
            <w:vAlign w:val="bottom"/>
          </w:tcPr>
          <w:p>
            <w:pPr>
              <w:ind w:left="580"/>
              <w:spacing w:after="0"/>
              <w:rPr>
                <w:sz w:val="20"/>
                <w:szCs w:val="20"/>
                <w:color w:val="auto"/>
              </w:rPr>
            </w:pPr>
            <w:r>
              <w:rPr>
                <w:rFonts w:ascii="Arial" w:cs="Arial" w:eastAsia="Arial" w:hAnsi="Arial"/>
                <w:sz w:val="13"/>
                <w:szCs w:val="13"/>
                <w:color w:val="auto"/>
              </w:rPr>
              <w:t>​ 0.5%​​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0.1%​​</w:t>
            </w:r>
          </w:p>
        </w:tc>
      </w:tr>
      <w:tr>
        <w:trPr>
          <w:trHeight w:val="173"/>
        </w:trPr>
        <w:tc>
          <w:tcPr>
            <w:tcW w:w="3340" w:type="dxa"/>
            <w:vAlign w:val="bottom"/>
          </w:tcPr>
          <w:p>
            <w:pPr>
              <w:ind w:left="20"/>
              <w:spacing w:after="0"/>
              <w:rPr>
                <w:sz w:val="20"/>
                <w:szCs w:val="20"/>
                <w:color w:val="auto"/>
              </w:rPr>
            </w:pPr>
            <w:r>
              <w:rPr>
                <w:rFonts w:ascii="Arial" w:cs="Arial" w:eastAsia="Arial" w:hAnsi="Arial"/>
                <w:sz w:val="13"/>
                <w:szCs w:val="13"/>
                <w:color w:val="auto"/>
              </w:rPr>
              <w:t>​Von Maur</w:t>
            </w:r>
          </w:p>
        </w:tc>
        <w:tc>
          <w:tcPr>
            <w:tcW w:w="2140" w:type="dxa"/>
            <w:vAlign w:val="bottom"/>
          </w:tcPr>
          <w:p>
            <w:pPr>
              <w:ind w:left="2000"/>
              <w:spacing w:after="0"/>
              <w:rPr>
                <w:sz w:val="20"/>
                <w:szCs w:val="20"/>
                <w:color w:val="auto"/>
              </w:rPr>
            </w:pPr>
            <w:r>
              <w:rPr>
                <w:rFonts w:ascii="Arial" w:cs="Arial" w:eastAsia="Arial" w:hAnsi="Arial"/>
                <w:sz w:val="13"/>
                <w:szCs w:val="13"/>
                <w:color w:val="auto"/>
              </w:rPr>
              <w:t>​ ​</w:t>
            </w:r>
          </w:p>
        </w:tc>
        <w:tc>
          <w:tcPr>
            <w:tcW w:w="440" w:type="dxa"/>
            <w:vAlign w:val="bottom"/>
          </w:tcPr>
          <w:p>
            <w:pPr>
              <w:ind w:left="340"/>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ind w:left="60"/>
              <w:spacing w:after="0"/>
              <w:rPr>
                <w:sz w:val="20"/>
                <w:szCs w:val="20"/>
                <w:color w:val="auto"/>
              </w:rPr>
            </w:pPr>
            <w:r>
              <w:rPr>
                <w:rFonts w:ascii="Arial" w:cs="Arial" w:eastAsia="Arial" w:hAnsi="Arial"/>
                <w:sz w:val="13"/>
                <w:szCs w:val="13"/>
                <w:color w:val="auto"/>
              </w:rPr>
              <w:t>​</w:t>
            </w:r>
          </w:p>
        </w:tc>
        <w:tc>
          <w:tcPr>
            <w:tcW w:w="120" w:type="dxa"/>
            <w:vAlign w:val="bottom"/>
          </w:tcPr>
          <w:p>
            <w:pPr>
              <w:ind w:left="60"/>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892​​ ​</w:t>
            </w:r>
          </w:p>
        </w:tc>
        <w:tc>
          <w:tcPr>
            <w:tcW w:w="1160" w:type="dxa"/>
            <w:vAlign w:val="bottom"/>
          </w:tcPr>
          <w:p>
            <w:pPr>
              <w:ind w:left="580"/>
              <w:spacing w:after="0"/>
              <w:rPr>
                <w:sz w:val="20"/>
                <w:szCs w:val="20"/>
                <w:color w:val="auto"/>
              </w:rPr>
            </w:pPr>
            <w:r>
              <w:rPr>
                <w:rFonts w:ascii="Arial" w:cs="Arial" w:eastAsia="Arial" w:hAnsi="Arial"/>
                <w:sz w:val="13"/>
                <w:szCs w:val="13"/>
                <w:color w:val="auto"/>
              </w:rPr>
              <w:t>​ 0.5%​​ ​</w:t>
            </w:r>
          </w:p>
        </w:tc>
        <w:tc>
          <w:tcPr>
            <w:tcW w:w="132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 ​​</w:t>
            </w:r>
          </w:p>
        </w:tc>
      </w:tr>
    </w:tbl>
    <w:p>
      <w:pPr>
        <w:spacing w:after="0" w:line="101" w:lineRule="exact"/>
        <w:rPr>
          <w:sz w:val="20"/>
          <w:szCs w:val="20"/>
          <w:color w:val="auto"/>
        </w:rPr>
      </w:pPr>
    </w:p>
    <w:p>
      <w:pPr>
        <w:ind w:left="1320" w:hanging="302"/>
        <w:spacing w:after="0"/>
        <w:tabs>
          <w:tab w:leader="none" w:pos="1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Does not include TRG portfolio top tenants.</w:t>
      </w:r>
    </w:p>
    <w:p>
      <w:pPr>
        <w:spacing w:after="0" w:line="70" w:lineRule="exact"/>
        <w:rPr>
          <w:rFonts w:ascii="Arial" w:cs="Arial" w:eastAsia="Arial" w:hAnsi="Arial"/>
          <w:sz w:val="13"/>
          <w:szCs w:val="13"/>
          <w:color w:val="auto"/>
        </w:rPr>
      </w:pPr>
    </w:p>
    <w:p>
      <w:pPr>
        <w:ind w:left="1320" w:right="320" w:hanging="302"/>
        <w:spacing w:after="0" w:line="285" w:lineRule="auto"/>
        <w:tabs>
          <w:tab w:leader="none" w:pos="13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Includes space leased and owned by anchors in U.S. Malls; does not include Bloomingdale’s The Outlet Store, Neiman Marcus Last Call, Nordstrom Rack, and Saks Fifth Avenue Off 5th.</w:t>
      </w:r>
    </w:p>
    <w:p>
      <w:pPr>
        <w:spacing w:after="0" w:line="18" w:lineRule="exact"/>
        <w:rPr>
          <w:sz w:val="20"/>
          <w:szCs w:val="20"/>
          <w:color w:val="auto"/>
        </w:rPr>
      </w:pPr>
    </w:p>
    <w:p>
      <w:pPr>
        <w:ind w:left="1320" w:hanging="302"/>
        <w:spacing w:after="0"/>
        <w:tabs>
          <w:tab w:leader="none" w:pos="13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Less than one-tenth of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330200</wp:posOffset>
            </wp:positionV>
            <wp:extent cx="6620510" cy="292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22</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12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CAPITAL EXPENDITURES </w:t>
      </w:r>
      <w:r>
        <w:rPr>
          <w:rFonts w:ascii="Arial" w:cs="Arial" w:eastAsia="Arial" w:hAnsi="Arial"/>
          <w:sz w:val="39"/>
          <w:szCs w:val="39"/>
          <w:b w:val="1"/>
          <w:bCs w:val="1"/>
          <w:color w:val="0F7179"/>
          <w:vertAlign w:val="superscript"/>
        </w:rPr>
        <w:t>(1)</w:t>
      </w:r>
    </w:p>
    <w:p>
      <w:pPr>
        <w:ind w:left="440"/>
        <w:spacing w:after="0"/>
        <w:rPr>
          <w:sz w:val="20"/>
          <w:szCs w:val="20"/>
          <w:color w:val="auto"/>
        </w:rPr>
      </w:pPr>
      <w:r>
        <w:rPr>
          <w:rFonts w:ascii="Arial" w:cs="Arial" w:eastAsia="Arial" w:hAnsi="Arial"/>
          <w:sz w:val="19"/>
          <w:szCs w:val="19"/>
          <w:color w:val="auto"/>
        </w:rPr>
        <w:t>(In thousands)</w:t>
      </w:r>
    </w:p>
    <w:p>
      <w:pPr>
        <w:spacing w:after="0" w:line="163" w:lineRule="exact"/>
        <w:rPr>
          <w:sz w:val="20"/>
          <w:szCs w:val="20"/>
          <w:color w:val="auto"/>
        </w:rPr>
      </w:pPr>
    </w:p>
    <w:tbl>
      <w:tblPr>
        <w:tblLayout w:type="fixed"/>
        <w:tblInd w:w="960" w:type="dxa"/>
        <w:tblCellMar>
          <w:top w:w="0" w:type="dxa"/>
          <w:left w:w="0" w:type="dxa"/>
          <w:bottom w:w="0" w:type="dxa"/>
          <w:right w:w="0" w:type="dxa"/>
        </w:tblCellMar>
      </w:tblPr>
      <w:tr>
        <w:trPr>
          <w:trHeight w:val="157"/>
        </w:trPr>
        <w:tc>
          <w:tcPr>
            <w:tcW w:w="5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140" w:type="dxa"/>
            <w:vAlign w:val="bottom"/>
            <w:shd w:val="clear" w:color="auto" w:fill="0F7179"/>
          </w:tcPr>
          <w:p>
            <w:pPr>
              <w:spacing w:after="0"/>
              <w:rPr>
                <w:sz w:val="13"/>
                <w:szCs w:val="13"/>
                <w:color w:val="auto"/>
              </w:rPr>
            </w:pPr>
          </w:p>
        </w:tc>
        <w:tc>
          <w:tcPr>
            <w:tcW w:w="260" w:type="dxa"/>
            <w:vAlign w:val="bottom"/>
            <w:shd w:val="clear" w:color="auto" w:fill="0F7179"/>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440" w:type="dxa"/>
            <w:vAlign w:val="bottom"/>
            <w:shd w:val="clear" w:color="auto" w:fill="0F7179"/>
          </w:tcPr>
          <w:p>
            <w:pPr>
              <w:spacing w:after="0"/>
              <w:rPr>
                <w:sz w:val="13"/>
                <w:szCs w:val="13"/>
                <w:color w:val="auto"/>
              </w:rPr>
            </w:pPr>
          </w:p>
        </w:tc>
        <w:tc>
          <w:tcPr>
            <w:tcW w:w="80" w:type="dxa"/>
            <w:vAlign w:val="bottom"/>
            <w:tcBorders>
              <w:left w:val="single" w:sz="8" w:color="0F7179"/>
            </w:tcBorders>
            <w:shd w:val="clear" w:color="auto" w:fill="0F7179"/>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1220" w:type="dxa"/>
            <w:vAlign w:val="bottom"/>
            <w:gridSpan w:val="6"/>
            <w:shd w:val="clear" w:color="auto" w:fill="0F7179"/>
          </w:tcPr>
          <w:p>
            <w:pPr>
              <w:spacing w:after="0"/>
              <w:rPr>
                <w:sz w:val="20"/>
                <w:szCs w:val="20"/>
                <w:color w:val="auto"/>
              </w:rPr>
            </w:pPr>
            <w:r>
              <w:rPr>
                <w:rFonts w:ascii="Arial" w:cs="Arial" w:eastAsia="Arial" w:hAnsi="Arial"/>
                <w:sz w:val="12"/>
                <w:szCs w:val="12"/>
                <w:b w:val="1"/>
                <w:bCs w:val="1"/>
                <w:color w:val="FFFFFF"/>
              </w:rPr>
              <w:t>UNCONSOLIDATED</w:t>
            </w:r>
          </w:p>
        </w:tc>
        <w:tc>
          <w:tcPr>
            <w:tcW w:w="20" w:type="dxa"/>
            <w:vAlign w:val="bottom"/>
            <w:shd w:val="clear" w:color="auto" w:fill="0F7179"/>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84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900" w:type="dxa"/>
            <w:vAlign w:val="bottom"/>
          </w:tcPr>
          <w:p>
            <w:pPr>
              <w:spacing w:after="0"/>
              <w:rPr>
                <w:sz w:val="15"/>
                <w:szCs w:val="15"/>
                <w:color w:val="auto"/>
              </w:rPr>
            </w:pPr>
          </w:p>
        </w:tc>
        <w:tc>
          <w:tcPr>
            <w:tcW w:w="80" w:type="dxa"/>
            <w:vAlign w:val="bottom"/>
            <w:shd w:val="clear" w:color="auto" w:fill="0F7179"/>
          </w:tcPr>
          <w:p>
            <w:pPr>
              <w:jc w:val="right"/>
              <w:ind w:right="9"/>
              <w:spacing w:after="0"/>
              <w:rPr>
                <w:sz w:val="20"/>
                <w:szCs w:val="20"/>
                <w:color w:val="auto"/>
              </w:rPr>
            </w:pPr>
            <w:r>
              <w:rPr>
                <w:rFonts w:ascii="Arial" w:cs="Arial" w:eastAsia="Arial" w:hAnsi="Arial"/>
                <w:sz w:val="1"/>
                <w:szCs w:val="1"/>
                <w:b w:val="1"/>
                <w:bCs w:val="1"/>
                <w:color w:val="FFFFFF"/>
                <w:w w:val="4294942296"/>
              </w:rPr>
              <w:t>​</w:t>
            </w:r>
          </w:p>
        </w:tc>
        <w:tc>
          <w:tcPr>
            <w:tcW w:w="14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260" w:type="dxa"/>
            <w:vAlign w:val="bottom"/>
            <w:shd w:val="clear" w:color="auto" w:fill="0F7179"/>
          </w:tcPr>
          <w:p>
            <w:pPr>
              <w:spacing w:after="0"/>
              <w:rPr>
                <w:sz w:val="15"/>
                <w:szCs w:val="15"/>
                <w:color w:val="auto"/>
              </w:rPr>
            </w:pPr>
          </w:p>
        </w:tc>
        <w:tc>
          <w:tcPr>
            <w:tcW w:w="14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 ​</w:t>
            </w:r>
          </w:p>
        </w:tc>
        <w:tc>
          <w:tcPr>
            <w:tcW w:w="700" w:type="dxa"/>
            <w:vAlign w:val="bottom"/>
            <w:gridSpan w:val="4"/>
            <w:shd w:val="clear" w:color="auto" w:fill="0F7179"/>
          </w:tcPr>
          <w:p>
            <w:pPr>
              <w:jc w:val="right"/>
              <w:ind w:right="60"/>
              <w:spacing w:after="0"/>
              <w:rPr>
                <w:sz w:val="20"/>
                <w:szCs w:val="20"/>
                <w:color w:val="auto"/>
              </w:rPr>
            </w:pPr>
            <w:r>
              <w:rPr>
                <w:rFonts w:ascii="Arial" w:cs="Arial" w:eastAsia="Arial" w:hAnsi="Arial"/>
                <w:sz w:val="12"/>
                <w:szCs w:val="12"/>
                <w:b w:val="1"/>
                <w:bCs w:val="1"/>
                <w:color w:val="FFFFFF"/>
              </w:rPr>
              <w:t>​ ​ ​</w:t>
            </w:r>
          </w:p>
        </w:tc>
        <w:tc>
          <w:tcPr>
            <w:tcW w:w="40" w:type="dxa"/>
            <w:vAlign w:val="bottom"/>
            <w:shd w:val="clear" w:color="auto" w:fill="0F7179"/>
          </w:tcPr>
          <w:p>
            <w:pPr>
              <w:spacing w:after="0"/>
              <w:rPr>
                <w:sz w:val="15"/>
                <w:szCs w:val="15"/>
                <w:color w:val="auto"/>
              </w:rPr>
            </w:pPr>
          </w:p>
        </w:tc>
        <w:tc>
          <w:tcPr>
            <w:tcW w:w="1220" w:type="dxa"/>
            <w:vAlign w:val="bottom"/>
            <w:gridSpan w:val="6"/>
            <w:shd w:val="clear" w:color="auto" w:fill="0F7179"/>
          </w:tcPr>
          <w:p>
            <w:pPr>
              <w:ind w:left="180"/>
              <w:spacing w:after="0"/>
              <w:rPr>
                <w:sz w:val="20"/>
                <w:szCs w:val="20"/>
                <w:color w:val="auto"/>
              </w:rPr>
            </w:pPr>
            <w:r>
              <w:rPr>
                <w:rFonts w:ascii="Arial" w:cs="Arial" w:eastAsia="Arial" w:hAnsi="Arial"/>
                <w:sz w:val="12"/>
                <w:szCs w:val="12"/>
                <w:b w:val="1"/>
                <w:bCs w:val="1"/>
                <w:color w:val="FFFFFF"/>
              </w:rPr>
              <w:t>PROPERTIES</w:t>
            </w:r>
          </w:p>
        </w:tc>
        <w:tc>
          <w:tcPr>
            <w:tcW w:w="20" w:type="dxa"/>
            <w:vAlign w:val="bottom"/>
            <w:shd w:val="clear" w:color="auto" w:fill="0F7179"/>
          </w:tcPr>
          <w:p>
            <w:pPr>
              <w:spacing w:after="0"/>
              <w:rPr>
                <w:sz w:val="15"/>
                <w:szCs w:val="15"/>
                <w:color w:val="auto"/>
              </w:rPr>
            </w:pPr>
          </w:p>
        </w:tc>
        <w:tc>
          <w:tcPr>
            <w:tcW w:w="40" w:type="dxa"/>
            <w:vAlign w:val="bottom"/>
            <w:shd w:val="clear" w:color="auto" w:fill="0F7179"/>
          </w:tcPr>
          <w:p>
            <w:pPr>
              <w:spacing w:after="0"/>
              <w:rPr>
                <w:sz w:val="15"/>
                <w:szCs w:val="15"/>
                <w:color w:val="auto"/>
              </w:rPr>
            </w:pP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73"/>
        </w:trPr>
        <w:tc>
          <w:tcPr>
            <w:tcW w:w="5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shd w:val="clear" w:color="auto" w:fill="0F7179"/>
          </w:tcPr>
          <w:p>
            <w:pPr>
              <w:spacing w:after="0"/>
              <w:rPr>
                <w:sz w:val="15"/>
                <w:szCs w:val="15"/>
                <w:color w:val="auto"/>
              </w:rPr>
            </w:pPr>
          </w:p>
        </w:tc>
        <w:tc>
          <w:tcPr>
            <w:tcW w:w="980" w:type="dxa"/>
            <w:vAlign w:val="bottom"/>
            <w:gridSpan w:val="5"/>
            <w:shd w:val="clear" w:color="auto" w:fill="0F7179"/>
          </w:tcPr>
          <w:p>
            <w:pPr>
              <w:ind w:left="40"/>
              <w:spacing w:after="0"/>
              <w:rPr>
                <w:sz w:val="20"/>
                <w:szCs w:val="20"/>
                <w:color w:val="auto"/>
              </w:rPr>
            </w:pPr>
            <w:r>
              <w:rPr>
                <w:rFonts w:ascii="Arial" w:cs="Arial" w:eastAsia="Arial" w:hAnsi="Arial"/>
                <w:sz w:val="12"/>
                <w:szCs w:val="12"/>
                <w:b w:val="1"/>
                <w:bCs w:val="1"/>
                <w:color w:val="FFFFFF"/>
                <w:w w:val="93"/>
              </w:rPr>
              <w:t>CONSOLIDATED</w:t>
            </w:r>
          </w:p>
        </w:tc>
        <w:tc>
          <w:tcPr>
            <w:tcW w:w="80" w:type="dxa"/>
            <w:vAlign w:val="bottom"/>
            <w:tcBorders>
              <w:left w:val="single" w:sz="8" w:color="0F7179"/>
            </w:tcBorders>
            <w:shd w:val="clear" w:color="auto" w:fill="0F7179"/>
          </w:tcPr>
          <w:p>
            <w:pPr>
              <w:spacing w:after="0"/>
              <w:rPr>
                <w:sz w:val="15"/>
                <w:szCs w:val="15"/>
                <w:color w:val="auto"/>
              </w:rPr>
            </w:pPr>
          </w:p>
        </w:tc>
        <w:tc>
          <w:tcPr>
            <w:tcW w:w="100" w:type="dxa"/>
            <w:vAlign w:val="bottom"/>
            <w:shd w:val="clear" w:color="auto" w:fill="0F7179"/>
          </w:tcPr>
          <w:p>
            <w:pPr>
              <w:spacing w:after="0"/>
              <w:rPr>
                <w:sz w:val="15"/>
                <w:szCs w:val="15"/>
                <w:color w:val="auto"/>
              </w:rPr>
            </w:pPr>
          </w:p>
        </w:tc>
        <w:tc>
          <w:tcPr>
            <w:tcW w:w="80" w:type="dxa"/>
            <w:vAlign w:val="bottom"/>
            <w:shd w:val="clear" w:color="auto" w:fill="0F7179"/>
          </w:tcPr>
          <w:p>
            <w:pPr>
              <w:spacing w:after="0"/>
              <w:rPr>
                <w:sz w:val="15"/>
                <w:szCs w:val="15"/>
                <w:color w:val="auto"/>
              </w:rPr>
            </w:pPr>
          </w:p>
        </w:tc>
        <w:tc>
          <w:tcPr>
            <w:tcW w:w="40" w:type="dxa"/>
            <w:vAlign w:val="bottom"/>
            <w:shd w:val="clear" w:color="auto" w:fill="0F7179"/>
          </w:tcPr>
          <w:p>
            <w:pPr>
              <w:spacing w:after="0"/>
              <w:rPr>
                <w:sz w:val="15"/>
                <w:szCs w:val="15"/>
                <w:color w:val="auto"/>
              </w:rPr>
            </w:pPr>
          </w:p>
        </w:tc>
        <w:tc>
          <w:tcPr>
            <w:tcW w:w="460" w:type="dxa"/>
            <w:vAlign w:val="bottom"/>
            <w:shd w:val="clear" w:color="auto" w:fill="0F7179"/>
          </w:tcPr>
          <w:p>
            <w:pPr>
              <w:spacing w:after="0"/>
              <w:rPr>
                <w:sz w:val="15"/>
                <w:szCs w:val="15"/>
                <w:color w:val="auto"/>
              </w:rPr>
            </w:pPr>
          </w:p>
        </w:tc>
        <w:tc>
          <w:tcPr>
            <w:tcW w:w="100" w:type="dxa"/>
            <w:vAlign w:val="bottom"/>
            <w:tcBorders>
              <w:left w:val="single" w:sz="8" w:color="0F7179"/>
            </w:tcBorders>
            <w:shd w:val="clear" w:color="auto" w:fill="0F7179"/>
          </w:tcPr>
          <w:p>
            <w:pPr>
              <w:spacing w:after="0"/>
              <w:rPr>
                <w:sz w:val="15"/>
                <w:szCs w:val="15"/>
                <w:color w:val="auto"/>
              </w:rPr>
            </w:pPr>
          </w:p>
        </w:tc>
        <w:tc>
          <w:tcPr>
            <w:tcW w:w="80" w:type="dxa"/>
            <w:vAlign w:val="bottom"/>
            <w:shd w:val="clear" w:color="auto" w:fill="0F7179"/>
          </w:tcPr>
          <w:p>
            <w:pPr>
              <w:spacing w:after="0"/>
              <w:rPr>
                <w:sz w:val="15"/>
                <w:szCs w:val="15"/>
                <w:color w:val="auto"/>
              </w:rPr>
            </w:pPr>
          </w:p>
        </w:tc>
        <w:tc>
          <w:tcPr>
            <w:tcW w:w="80" w:type="dxa"/>
            <w:vAlign w:val="bottom"/>
            <w:shd w:val="clear" w:color="auto" w:fill="0F7179"/>
          </w:tcPr>
          <w:p>
            <w:pPr>
              <w:spacing w:after="0"/>
              <w:rPr>
                <w:sz w:val="15"/>
                <w:szCs w:val="15"/>
                <w:color w:val="auto"/>
              </w:rPr>
            </w:pPr>
          </w:p>
        </w:tc>
        <w:tc>
          <w:tcPr>
            <w:tcW w:w="80" w:type="dxa"/>
            <w:vAlign w:val="bottom"/>
            <w:shd w:val="clear" w:color="auto" w:fill="0F7179"/>
          </w:tcPr>
          <w:p>
            <w:pPr>
              <w:spacing w:after="0"/>
              <w:rPr>
                <w:sz w:val="15"/>
                <w:szCs w:val="15"/>
                <w:color w:val="auto"/>
              </w:rPr>
            </w:pPr>
          </w:p>
        </w:tc>
        <w:tc>
          <w:tcPr>
            <w:tcW w:w="420" w:type="dxa"/>
            <w:vAlign w:val="bottom"/>
            <w:shd w:val="clear" w:color="auto" w:fill="0F7179"/>
          </w:tcPr>
          <w:p>
            <w:pPr>
              <w:ind w:left="140"/>
              <w:spacing w:after="0"/>
              <w:rPr>
                <w:sz w:val="20"/>
                <w:szCs w:val="20"/>
                <w:color w:val="auto"/>
              </w:rPr>
            </w:pPr>
            <w:r>
              <w:rPr>
                <w:rFonts w:ascii="Arial" w:cs="Arial" w:eastAsia="Arial" w:hAnsi="Arial"/>
                <w:sz w:val="12"/>
                <w:szCs w:val="12"/>
                <w:b w:val="1"/>
                <w:bCs w:val="1"/>
                <w:color w:val="FFFFFF"/>
                <w:w w:val="97"/>
              </w:rPr>
              <w:t>OUR</w:t>
            </w:r>
          </w:p>
        </w:tc>
        <w:tc>
          <w:tcPr>
            <w:tcW w:w="20" w:type="dxa"/>
            <w:vAlign w:val="bottom"/>
            <w:shd w:val="clear" w:color="auto" w:fill="0F7179"/>
          </w:tcPr>
          <w:p>
            <w:pPr>
              <w:spacing w:after="0"/>
              <w:rPr>
                <w:sz w:val="15"/>
                <w:szCs w:val="15"/>
                <w:color w:val="auto"/>
              </w:rPr>
            </w:pPr>
          </w:p>
        </w:tc>
        <w:tc>
          <w:tcPr>
            <w:tcW w:w="40" w:type="dxa"/>
            <w:vAlign w:val="bottom"/>
            <w:shd w:val="clear" w:color="auto" w:fill="0F7179"/>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84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900" w:type="dxa"/>
            <w:vAlign w:val="bottom"/>
          </w:tcPr>
          <w:p>
            <w:pPr>
              <w:spacing w:after="0"/>
              <w:rPr>
                <w:sz w:val="15"/>
                <w:szCs w:val="15"/>
                <w:color w:val="auto"/>
              </w:rPr>
            </w:pPr>
          </w:p>
        </w:tc>
        <w:tc>
          <w:tcPr>
            <w:tcW w:w="80" w:type="dxa"/>
            <w:vAlign w:val="bottom"/>
            <w:shd w:val="clear" w:color="auto" w:fill="0F7179"/>
          </w:tcPr>
          <w:p>
            <w:pPr>
              <w:jc w:val="right"/>
              <w:ind w:right="9"/>
              <w:spacing w:after="0"/>
              <w:rPr>
                <w:sz w:val="20"/>
                <w:szCs w:val="20"/>
                <w:color w:val="auto"/>
              </w:rPr>
            </w:pPr>
            <w:r>
              <w:rPr>
                <w:rFonts w:ascii="Arial" w:cs="Arial" w:eastAsia="Arial" w:hAnsi="Arial"/>
                <w:sz w:val="1"/>
                <w:szCs w:val="1"/>
                <w:b w:val="1"/>
                <w:bCs w:val="1"/>
                <w:color w:val="FFFFFF"/>
                <w:w w:val="4294942296"/>
              </w:rPr>
              <w:t>​</w:t>
            </w:r>
          </w:p>
        </w:tc>
        <w:tc>
          <w:tcPr>
            <w:tcW w:w="14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840" w:type="dxa"/>
            <w:vAlign w:val="bottom"/>
            <w:gridSpan w:val="4"/>
            <w:shd w:val="clear" w:color="auto" w:fill="0F7179"/>
          </w:tcPr>
          <w:p>
            <w:pPr>
              <w:ind w:left="100"/>
              <w:spacing w:after="0"/>
              <w:rPr>
                <w:sz w:val="20"/>
                <w:szCs w:val="20"/>
                <w:color w:val="auto"/>
              </w:rPr>
            </w:pPr>
            <w:r>
              <w:rPr>
                <w:rFonts w:ascii="Arial" w:cs="Arial" w:eastAsia="Arial" w:hAnsi="Arial"/>
                <w:sz w:val="12"/>
                <w:szCs w:val="12"/>
                <w:b w:val="1"/>
                <w:bCs w:val="1"/>
                <w:color w:val="FFFFFF"/>
                <w:w w:val="90"/>
              </w:rPr>
              <w:t>PROPERTIES</w:t>
            </w:r>
          </w:p>
        </w:tc>
        <w:tc>
          <w:tcPr>
            <w:tcW w:w="260" w:type="dxa"/>
            <w:vAlign w:val="bottom"/>
            <w:tcBorders>
              <w:left w:val="single" w:sz="8" w:color="0F7179"/>
            </w:tcBorders>
            <w:gridSpan w:val="3"/>
            <w:shd w:val="clear" w:color="auto" w:fill="0F7179"/>
          </w:tcPr>
          <w:p>
            <w:pPr>
              <w:jc w:val="right"/>
              <w:ind w:right="60"/>
              <w:spacing w:after="0"/>
              <w:rPr>
                <w:sz w:val="20"/>
                <w:szCs w:val="20"/>
                <w:color w:val="auto"/>
              </w:rPr>
            </w:pPr>
            <w:r>
              <w:rPr>
                <w:rFonts w:ascii="Arial" w:cs="Arial" w:eastAsia="Arial" w:hAnsi="Arial"/>
                <w:sz w:val="12"/>
                <w:szCs w:val="12"/>
                <w:b w:val="1"/>
                <w:bCs w:val="1"/>
                <w:color w:val="FFFFFF"/>
              </w:rPr>
              <w:t>​ ​</w:t>
            </w:r>
          </w:p>
        </w:tc>
        <w:tc>
          <w:tcPr>
            <w:tcW w:w="40" w:type="dxa"/>
            <w:vAlign w:val="bottom"/>
            <w:shd w:val="clear" w:color="auto" w:fill="0F7179"/>
          </w:tcPr>
          <w:p>
            <w:pPr>
              <w:spacing w:after="0"/>
              <w:rPr>
                <w:sz w:val="15"/>
                <w:szCs w:val="15"/>
                <w:color w:val="auto"/>
              </w:rPr>
            </w:pPr>
          </w:p>
        </w:tc>
        <w:tc>
          <w:tcPr>
            <w:tcW w:w="460" w:type="dxa"/>
            <w:vAlign w:val="bottom"/>
            <w:shd w:val="clear" w:color="auto" w:fill="0F7179"/>
          </w:tcPr>
          <w:p>
            <w:pPr>
              <w:ind w:left="80"/>
              <w:spacing w:after="0"/>
              <w:rPr>
                <w:sz w:val="20"/>
                <w:szCs w:val="20"/>
                <w:color w:val="auto"/>
              </w:rPr>
            </w:pPr>
            <w:r>
              <w:rPr>
                <w:rFonts w:ascii="Arial" w:cs="Arial" w:eastAsia="Arial" w:hAnsi="Arial"/>
                <w:sz w:val="12"/>
                <w:szCs w:val="12"/>
                <w:b w:val="1"/>
                <w:bCs w:val="1"/>
                <w:color w:val="FFFFFF"/>
                <w:w w:val="84"/>
              </w:rPr>
              <w:t>TOTAL</w:t>
            </w:r>
          </w:p>
        </w:tc>
        <w:tc>
          <w:tcPr>
            <w:tcW w:w="260" w:type="dxa"/>
            <w:vAlign w:val="bottom"/>
            <w:tcBorders>
              <w:left w:val="single" w:sz="8" w:color="0F7179"/>
            </w:tcBorders>
            <w:gridSpan w:val="3"/>
            <w:shd w:val="clear" w:color="auto" w:fill="0F7179"/>
          </w:tcPr>
          <w:p>
            <w:pPr>
              <w:jc w:val="right"/>
              <w:ind w:right="60"/>
              <w:spacing w:after="0"/>
              <w:rPr>
                <w:sz w:val="20"/>
                <w:szCs w:val="20"/>
                <w:color w:val="auto"/>
              </w:rPr>
            </w:pPr>
            <w:r>
              <w:rPr>
                <w:rFonts w:ascii="Arial" w:cs="Arial" w:eastAsia="Arial" w:hAnsi="Arial"/>
                <w:sz w:val="12"/>
                <w:szCs w:val="12"/>
                <w:b w:val="1"/>
                <w:bCs w:val="1"/>
                <w:color w:val="FFFFFF"/>
              </w:rPr>
              <w:t>​ ​</w:t>
            </w:r>
          </w:p>
        </w:tc>
        <w:tc>
          <w:tcPr>
            <w:tcW w:w="80" w:type="dxa"/>
            <w:vAlign w:val="bottom"/>
            <w:shd w:val="clear" w:color="auto" w:fill="0F7179"/>
          </w:tcPr>
          <w:p>
            <w:pPr>
              <w:spacing w:after="0"/>
              <w:rPr>
                <w:sz w:val="15"/>
                <w:szCs w:val="15"/>
                <w:color w:val="auto"/>
              </w:rPr>
            </w:pPr>
          </w:p>
        </w:tc>
        <w:tc>
          <w:tcPr>
            <w:tcW w:w="480" w:type="dxa"/>
            <w:vAlign w:val="bottom"/>
            <w:gridSpan w:val="3"/>
            <w:shd w:val="clear" w:color="auto" w:fill="0F7179"/>
          </w:tcPr>
          <w:p>
            <w:pPr>
              <w:jc w:val="right"/>
              <w:ind w:right="60"/>
              <w:spacing w:after="0"/>
              <w:rPr>
                <w:sz w:val="20"/>
                <w:szCs w:val="20"/>
                <w:color w:val="auto"/>
              </w:rPr>
            </w:pPr>
            <w:r>
              <w:rPr>
                <w:rFonts w:ascii="Arial" w:cs="Arial" w:eastAsia="Arial" w:hAnsi="Arial"/>
                <w:sz w:val="12"/>
                <w:szCs w:val="12"/>
                <w:b w:val="1"/>
                <w:bCs w:val="1"/>
                <w:color w:val="FFFFFF"/>
                <w:w w:val="95"/>
              </w:rPr>
              <w:t>SHARE</w:t>
            </w: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3"/>
                <w:szCs w:val="13"/>
                <w:color w:val="auto"/>
              </w:rPr>
              <w:t>​New development projects</w:t>
            </w:r>
          </w:p>
        </w:tc>
        <w:tc>
          <w:tcPr>
            <w:tcW w:w="1120" w:type="dxa"/>
            <w:vAlign w:val="bottom"/>
            <w:gridSpan w:val="3"/>
          </w:tcPr>
          <w:p>
            <w:pPr>
              <w:jc w:val="right"/>
              <w:ind w:right="81"/>
              <w:spacing w:after="0"/>
              <w:rPr>
                <w:sz w:val="20"/>
                <w:szCs w:val="20"/>
                <w:color w:val="auto"/>
              </w:rPr>
            </w:pPr>
            <w:r>
              <w:rPr>
                <w:rFonts w:ascii="Arial" w:cs="Arial" w:eastAsia="Arial" w:hAnsi="Arial"/>
                <w:sz w:val="13"/>
                <w:szCs w:val="13"/>
                <w:color w:val="auto"/>
              </w:rPr>
              <w:t>​ ​</w:t>
            </w:r>
          </w:p>
        </w:tc>
        <w:tc>
          <w:tcPr>
            <w:tcW w:w="340" w:type="dxa"/>
            <w:vAlign w:val="bottom"/>
            <w:gridSpan w:val="2"/>
          </w:tcPr>
          <w:p>
            <w:pPr>
              <w:ind w:lef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3"/>
                <w:szCs w:val="13"/>
                <w:color w:val="auto"/>
              </w:rPr>
              <w:t>40,687</w:t>
            </w:r>
            <w:r>
              <w:rPr>
                <w:rFonts w:ascii="Arial" w:cs="Arial" w:eastAsia="Arial" w:hAnsi="Arial"/>
                <w:sz w:val="13"/>
                <w:szCs w:val="13"/>
                <w:b w:val="1"/>
                <w:bCs w:val="1"/>
                <w:color w:val="auto"/>
              </w:rPr>
              <w:t>​</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14,774</w:t>
            </w:r>
            <w:r>
              <w:rPr>
                <w:rFonts w:ascii="Arial" w:cs="Arial" w:eastAsia="Arial" w:hAnsi="Arial"/>
                <w:sz w:val="13"/>
                <w:szCs w:val="13"/>
                <w:b w:val="1"/>
                <w:bCs w:val="1"/>
                <w:color w:val="auto"/>
              </w:rPr>
              <w:t>​</w:t>
            </w:r>
          </w:p>
        </w:tc>
        <w:tc>
          <w:tcPr>
            <w:tcW w:w="260" w:type="dxa"/>
            <w:vAlign w:val="bottom"/>
            <w:gridSpan w:val="3"/>
          </w:tcPr>
          <w:p>
            <w:pPr>
              <w:jc w:val="right"/>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9"/>
                <w:szCs w:val="19"/>
                <w:color w:val="auto"/>
              </w:rPr>
            </w:pPr>
          </w:p>
        </w:tc>
        <w:tc>
          <w:tcPr>
            <w:tcW w:w="500" w:type="dxa"/>
            <w:vAlign w:val="bottom"/>
            <w:gridSpan w:val="4"/>
          </w:tcPr>
          <w:p>
            <w:pPr>
              <w:jc w:val="right"/>
              <w:ind w:right="14"/>
              <w:spacing w:after="0"/>
              <w:rPr>
                <w:sz w:val="20"/>
                <w:szCs w:val="20"/>
                <w:color w:val="auto"/>
              </w:rPr>
            </w:pPr>
            <w:r>
              <w:rPr>
                <w:rFonts w:ascii="Arial" w:cs="Arial" w:eastAsia="Arial" w:hAnsi="Arial"/>
                <w:sz w:val="13"/>
                <w:szCs w:val="13"/>
                <w:color w:val="auto"/>
              </w:rPr>
              <w:t>7,387</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9"/>
        </w:trPr>
        <w:tc>
          <w:tcPr>
            <w:tcW w:w="5840" w:type="dxa"/>
            <w:vAlign w:val="bottom"/>
          </w:tcPr>
          <w:p>
            <w:pPr>
              <w:ind w:left="20"/>
              <w:spacing w:after="0"/>
              <w:rPr>
                <w:sz w:val="20"/>
                <w:szCs w:val="20"/>
                <w:color w:val="auto"/>
              </w:rPr>
            </w:pPr>
            <w:r>
              <w:rPr>
                <w:rFonts w:ascii="Arial" w:cs="Arial" w:eastAsia="Arial" w:hAnsi="Arial"/>
                <w:sz w:val="13"/>
                <w:szCs w:val="13"/>
                <w:color w:val="auto"/>
              </w:rPr>
              <w:t>​Redevelopment projects with incremental square footage and/or anchor replacement</w:t>
            </w:r>
          </w:p>
        </w:tc>
        <w:tc>
          <w:tcPr>
            <w:tcW w:w="1120" w:type="dxa"/>
            <w:vAlign w:val="bottom"/>
            <w:gridSpan w:val="3"/>
          </w:tcPr>
          <w:p>
            <w:pPr>
              <w:jc w:val="right"/>
              <w:ind w:right="81"/>
              <w:spacing w:after="0"/>
              <w:rPr>
                <w:sz w:val="20"/>
                <w:szCs w:val="20"/>
                <w:color w:val="auto"/>
              </w:rPr>
            </w:pPr>
            <w:r>
              <w:rPr>
                <w:rFonts w:ascii="Arial" w:cs="Arial" w:eastAsia="Arial" w:hAnsi="Arial"/>
                <w:sz w:val="13"/>
                <w:szCs w:val="13"/>
                <w:color w:val="auto"/>
              </w:rPr>
              <w:t>​ ​</w:t>
            </w:r>
          </w:p>
        </w:tc>
        <w:tc>
          <w:tcPr>
            <w:tcW w:w="260" w:type="dxa"/>
            <w:vAlign w:val="bottom"/>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1520" w:type="dxa"/>
            <w:vAlign w:val="bottom"/>
            <w:gridSpan w:val="10"/>
          </w:tcPr>
          <w:p>
            <w:pPr>
              <w:jc w:val="right"/>
              <w:ind w:right="40"/>
              <w:spacing w:after="0"/>
              <w:rPr>
                <w:sz w:val="20"/>
                <w:szCs w:val="20"/>
                <w:color w:val="auto"/>
              </w:rPr>
            </w:pPr>
            <w:r>
              <w:rPr>
                <w:rFonts w:ascii="Arial" w:cs="Arial" w:eastAsia="Arial" w:hAnsi="Arial"/>
                <w:sz w:val="13"/>
                <w:szCs w:val="13"/>
                <w:color w:val="auto"/>
              </w:rPr>
              <w:t>​131,667</w:t>
            </w:r>
            <w:r>
              <w:rPr>
                <w:rFonts w:ascii="Arial" w:cs="Arial" w:eastAsia="Arial" w:hAnsi="Arial"/>
                <w:sz w:val="13"/>
                <w:szCs w:val="13"/>
                <w:b w:val="1"/>
                <w:bCs w:val="1"/>
                <w:color w:val="auto"/>
              </w:rPr>
              <w:t>​</w:t>
            </w:r>
            <w:r>
              <w:rPr>
                <w:rFonts w:ascii="Arial" w:cs="Arial" w:eastAsia="Arial" w:hAnsi="Arial"/>
                <w:sz w:val="13"/>
                <w:szCs w:val="13"/>
                <w:color w:val="auto"/>
              </w:rPr>
              <w:t>​ ​​ ​ 78,278</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580" w:type="dxa"/>
            <w:vAlign w:val="bottom"/>
            <w:gridSpan w:val="5"/>
          </w:tcPr>
          <w:p>
            <w:pPr>
              <w:jc w:val="right"/>
              <w:ind w:right="14"/>
              <w:spacing w:after="0"/>
              <w:rPr>
                <w:sz w:val="20"/>
                <w:szCs w:val="20"/>
                <w:color w:val="auto"/>
              </w:rPr>
            </w:pPr>
            <w:r>
              <w:rPr>
                <w:rFonts w:ascii="Arial" w:cs="Arial" w:eastAsia="Arial" w:hAnsi="Arial"/>
                <w:sz w:val="13"/>
                <w:szCs w:val="13"/>
                <w:color w:val="auto"/>
              </w:rPr>
              <w:t>​ 38,991</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5840" w:type="dxa"/>
            <w:vAlign w:val="bottom"/>
          </w:tcPr>
          <w:p>
            <w:pPr>
              <w:ind w:left="40"/>
              <w:spacing w:after="0" w:line="145" w:lineRule="exact"/>
              <w:rPr>
                <w:sz w:val="20"/>
                <w:szCs w:val="20"/>
                <w:color w:val="auto"/>
              </w:rPr>
            </w:pPr>
            <w:r>
              <w:rPr>
                <w:rFonts w:ascii="Arial" w:cs="Arial" w:eastAsia="Arial" w:hAnsi="Arial"/>
                <w:sz w:val="13"/>
                <w:szCs w:val="13"/>
                <w:color w:val="auto"/>
              </w:rPr>
              <w:t>Redevelopment projects with no incremental square footage</w:t>
            </w:r>
          </w:p>
        </w:tc>
        <w:tc>
          <w:tcPr>
            <w:tcW w:w="900" w:type="dxa"/>
            <w:vAlign w:val="bottom"/>
            <w:vMerge w:val="restart"/>
          </w:tcPr>
          <w:p>
            <w:pPr>
              <w:ind w:left="86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ind w:right="81"/>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jc w:val="right"/>
              <w:spacing w:after="0" w:line="145" w:lineRule="exact"/>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45" w:lineRule="exact"/>
              <w:rPr>
                <w:sz w:val="20"/>
                <w:szCs w:val="20"/>
                <w:color w:val="auto"/>
              </w:rPr>
            </w:pPr>
            <w:r>
              <w:rPr>
                <w:rFonts w:ascii="Arial" w:cs="Arial" w:eastAsia="Arial" w:hAnsi="Arial"/>
                <w:sz w:val="13"/>
                <w:szCs w:val="13"/>
                <w:color w:val="auto"/>
              </w:rPr>
              <w:t>6,087​</w:t>
            </w:r>
          </w:p>
        </w:tc>
        <w:tc>
          <w:tcPr>
            <w:tcW w:w="80" w:type="dxa"/>
            <w:vAlign w:val="bottom"/>
          </w:tcPr>
          <w:p>
            <w:pPr>
              <w:spacing w:after="0"/>
              <w:rPr>
                <w:sz w:val="12"/>
                <w:szCs w:val="12"/>
                <w:color w:val="auto"/>
              </w:rPr>
            </w:pP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460" w:type="dxa"/>
            <w:vAlign w:val="bottom"/>
          </w:tcPr>
          <w:p>
            <w:pPr>
              <w:jc w:val="right"/>
              <w:spacing w:after="0" w:line="145" w:lineRule="exact"/>
              <w:rPr>
                <w:sz w:val="20"/>
                <w:szCs w:val="20"/>
                <w:color w:val="auto"/>
              </w:rPr>
            </w:pPr>
            <w:r>
              <w:rPr>
                <w:rFonts w:ascii="Arial" w:cs="Arial" w:eastAsia="Arial" w:hAnsi="Arial"/>
                <w:sz w:val="13"/>
                <w:szCs w:val="13"/>
                <w:color w:val="auto"/>
              </w:rPr>
              <w:t>7,728​</w:t>
            </w:r>
          </w:p>
        </w:tc>
        <w:tc>
          <w:tcPr>
            <w:tcW w:w="100" w:type="dxa"/>
            <w:vAlign w:val="bottom"/>
          </w:tcPr>
          <w:p>
            <w:pPr>
              <w:spacing w:after="0"/>
              <w:rPr>
                <w:sz w:val="12"/>
                <w:szCs w:val="12"/>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80" w:type="dxa"/>
            <w:vAlign w:val="bottom"/>
          </w:tcPr>
          <w:p>
            <w:pPr>
              <w:spacing w:after="0" w:line="145" w:lineRule="exact"/>
              <w:rPr>
                <w:sz w:val="20"/>
                <w:szCs w:val="20"/>
                <w:color w:val="auto"/>
              </w:rPr>
            </w:pPr>
            <w:r>
              <w:rPr>
                <w:rFonts w:ascii="Arial" w:cs="Arial" w:eastAsia="Arial" w:hAnsi="Arial"/>
                <w:sz w:val="13"/>
                <w:szCs w:val="13"/>
                <w:color w:val="auto"/>
              </w:rPr>
              <w:t>​</w:t>
            </w:r>
          </w:p>
        </w:tc>
        <w:tc>
          <w:tcPr>
            <w:tcW w:w="500" w:type="dxa"/>
            <w:vAlign w:val="bottom"/>
            <w:gridSpan w:val="4"/>
          </w:tcPr>
          <w:p>
            <w:pPr>
              <w:jc w:val="right"/>
              <w:ind w:right="34"/>
              <w:spacing w:after="0" w:line="145" w:lineRule="exact"/>
              <w:rPr>
                <w:sz w:val="20"/>
                <w:szCs w:val="20"/>
                <w:color w:val="auto"/>
              </w:rPr>
            </w:pPr>
            <w:r>
              <w:rPr>
                <w:rFonts w:ascii="Arial" w:cs="Arial" w:eastAsia="Arial" w:hAnsi="Arial"/>
                <w:sz w:val="13"/>
                <w:szCs w:val="13"/>
                <w:color w:val="auto"/>
              </w:rPr>
              <w:t>4,115​</w:t>
            </w:r>
          </w:p>
        </w:tc>
        <w:tc>
          <w:tcPr>
            <w:tcW w:w="0" w:type="dxa"/>
            <w:vAlign w:val="bottom"/>
          </w:tcPr>
          <w:p>
            <w:pPr>
              <w:spacing w:after="0"/>
              <w:rPr>
                <w:sz w:val="1"/>
                <w:szCs w:val="1"/>
                <w:color w:val="auto"/>
              </w:rPr>
            </w:pPr>
          </w:p>
        </w:tc>
      </w:tr>
      <w:tr>
        <w:trPr>
          <w:trHeight w:val="66"/>
        </w:trPr>
        <w:tc>
          <w:tcPr>
            <w:tcW w:w="5840" w:type="dxa"/>
            <w:vAlign w:val="bottom"/>
          </w:tcPr>
          <w:p>
            <w:pPr>
              <w:ind w:left="20"/>
              <w:spacing w:after="0" w:line="66" w:lineRule="exact"/>
              <w:rPr>
                <w:sz w:val="20"/>
                <w:szCs w:val="20"/>
                <w:color w:val="auto"/>
              </w:rPr>
            </w:pPr>
            <w:r>
              <w:rPr>
                <w:rFonts w:ascii="Arial" w:cs="Arial" w:eastAsia="Arial" w:hAnsi="Arial"/>
                <w:sz w:val="7"/>
                <w:szCs w:val="7"/>
                <w:color w:val="auto"/>
              </w:rPr>
              <w:t>​</w:t>
            </w:r>
          </w:p>
        </w:tc>
        <w:tc>
          <w:tcPr>
            <w:tcW w:w="9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2"/>
          </w:tcPr>
          <w:p>
            <w:pPr>
              <w:jc w:val="right"/>
              <w:spacing w:after="0" w:line="66" w:lineRule="exact"/>
              <w:rPr>
                <w:sz w:val="20"/>
                <w:szCs w:val="20"/>
                <w:color w:val="auto"/>
              </w:rPr>
            </w:pPr>
            <w:r>
              <w:rPr>
                <w:rFonts w:ascii="Arial" w:cs="Arial" w:eastAsia="Arial" w:hAnsi="Arial"/>
                <w:sz w:val="7"/>
                <w:szCs w:val="7"/>
                <w:color w:val="auto"/>
              </w:rPr>
              <w:t>​​</w:t>
            </w:r>
          </w:p>
        </w:tc>
        <w:tc>
          <w:tcPr>
            <w:tcW w:w="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gridSpan w:val="2"/>
          </w:tcPr>
          <w:p>
            <w:pPr>
              <w:ind w:left="460"/>
              <w:spacing w:after="0" w:line="66" w:lineRule="exact"/>
              <w:rPr>
                <w:sz w:val="20"/>
                <w:szCs w:val="20"/>
                <w:color w:val="auto"/>
              </w:rPr>
            </w:pPr>
            <w:r>
              <w:rPr>
                <w:rFonts w:ascii="Arial" w:cs="Arial" w:eastAsia="Arial" w:hAnsi="Arial"/>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gridSpan w:val="3"/>
          </w:tcPr>
          <w:p>
            <w:pPr>
              <w:jc w:val="right"/>
              <w:ind w:right="14"/>
              <w:spacing w:after="0" w:line="66"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840" w:type="dxa"/>
            <w:vAlign w:val="bottom"/>
          </w:tcPr>
          <w:p>
            <w:pPr>
              <w:ind w:left="20"/>
              <w:spacing w:after="0"/>
              <w:rPr>
                <w:sz w:val="20"/>
                <w:szCs w:val="20"/>
                <w:color w:val="auto"/>
              </w:rPr>
            </w:pPr>
            <w:r>
              <w:rPr>
                <w:rFonts w:ascii="Arial" w:cs="Arial" w:eastAsia="Arial" w:hAnsi="Arial"/>
                <w:sz w:val="13"/>
                <w:szCs w:val="13"/>
                <w:b w:val="1"/>
                <w:bCs w:val="1"/>
                <w:color w:val="auto"/>
              </w:rPr>
              <w:t>​  Subtotal new development and redevelopment projects</w:t>
            </w:r>
          </w:p>
        </w:tc>
        <w:tc>
          <w:tcPr>
            <w:tcW w:w="1120" w:type="dxa"/>
            <w:vAlign w:val="bottom"/>
            <w:gridSpan w:val="3"/>
          </w:tcPr>
          <w:p>
            <w:pPr>
              <w:jc w:val="right"/>
              <w:ind w:right="81"/>
              <w:spacing w:after="0"/>
              <w:rPr>
                <w:sz w:val="20"/>
                <w:szCs w:val="20"/>
                <w:color w:val="auto"/>
              </w:rPr>
            </w:pPr>
            <w:r>
              <w:rPr>
                <w:rFonts w:ascii="Arial" w:cs="Arial" w:eastAsia="Arial" w:hAnsi="Arial"/>
                <w:sz w:val="13"/>
                <w:szCs w:val="13"/>
                <w:b w:val="1"/>
                <w:bCs w:val="1"/>
                <w:color w:val="auto"/>
              </w:rPr>
              <w:t>​ ​</w:t>
            </w:r>
          </w:p>
        </w:tc>
        <w:tc>
          <w:tcPr>
            <w:tcW w:w="26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b w:val="1"/>
                <w:bCs w:val="1"/>
                <w:color w:val="auto"/>
              </w:rPr>
              <w:t>​178,441​​</w:t>
            </w:r>
          </w:p>
        </w:tc>
        <w:tc>
          <w:tcPr>
            <w:tcW w:w="940" w:type="dxa"/>
            <w:vAlign w:val="bottom"/>
            <w:gridSpan w:val="7"/>
          </w:tcPr>
          <w:p>
            <w:pPr>
              <w:jc w:val="right"/>
              <w:ind w:right="40"/>
              <w:spacing w:after="0"/>
              <w:rPr>
                <w:sz w:val="20"/>
                <w:szCs w:val="20"/>
                <w:color w:val="auto"/>
              </w:rPr>
            </w:pPr>
            <w:r>
              <w:rPr>
                <w:rFonts w:ascii="Arial" w:cs="Arial" w:eastAsia="Arial" w:hAnsi="Arial"/>
                <w:sz w:val="13"/>
                <w:szCs w:val="13"/>
                <w:b w:val="1"/>
                <w:bCs w:val="1"/>
                <w:color w:val="auto"/>
              </w:rPr>
              <w:t>​​ ​100,780​​ ​​</w:t>
            </w:r>
          </w:p>
        </w:tc>
        <w:tc>
          <w:tcPr>
            <w:tcW w:w="580" w:type="dxa"/>
            <w:vAlign w:val="bottom"/>
            <w:gridSpan w:val="5"/>
          </w:tcPr>
          <w:p>
            <w:pPr>
              <w:jc w:val="right"/>
              <w:ind w:right="14"/>
              <w:spacing w:after="0"/>
              <w:rPr>
                <w:sz w:val="20"/>
                <w:szCs w:val="20"/>
                <w:color w:val="auto"/>
              </w:rPr>
            </w:pPr>
            <w:r>
              <w:rPr>
                <w:rFonts w:ascii="Arial" w:cs="Arial" w:eastAsia="Arial" w:hAnsi="Arial"/>
                <w:sz w:val="13"/>
                <w:szCs w:val="13"/>
                <w:b w:val="1"/>
                <w:bCs w:val="1"/>
                <w:color w:val="auto"/>
              </w:rPr>
              <w:t>​ 50,493​​</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Arial" w:cs="Arial" w:eastAsia="Arial" w:hAnsi="Arial"/>
                <w:sz w:val="13"/>
                <w:szCs w:val="13"/>
                <w:color w:val="auto"/>
              </w:rPr>
              <w:t>​Tenant allowances</w:t>
            </w:r>
          </w:p>
        </w:tc>
        <w:tc>
          <w:tcPr>
            <w:tcW w:w="1120" w:type="dxa"/>
            <w:vAlign w:val="bottom"/>
            <w:gridSpan w:val="3"/>
          </w:tcPr>
          <w:p>
            <w:pPr>
              <w:jc w:val="right"/>
              <w:ind w:right="81"/>
              <w:spacing w:after="0"/>
              <w:rPr>
                <w:sz w:val="20"/>
                <w:szCs w:val="20"/>
                <w:color w:val="auto"/>
              </w:rPr>
            </w:pPr>
            <w:r>
              <w:rPr>
                <w:rFonts w:ascii="Arial" w:cs="Arial" w:eastAsia="Arial" w:hAnsi="Arial"/>
                <w:sz w:val="13"/>
                <w:szCs w:val="13"/>
                <w:color w:val="auto"/>
              </w:rPr>
              <w:t>​ ​</w:t>
            </w:r>
          </w:p>
        </w:tc>
        <w:tc>
          <w:tcPr>
            <w:tcW w:w="260" w:type="dxa"/>
            <w:vAlign w:val="bottom"/>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3"/>
                <w:szCs w:val="13"/>
                <w:color w:val="auto"/>
              </w:rPr>
              <w:t>​ 99,842</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940" w:type="dxa"/>
            <w:vAlign w:val="bottom"/>
            <w:gridSpan w:val="7"/>
          </w:tcPr>
          <w:p>
            <w:pPr>
              <w:jc w:val="right"/>
              <w:ind w:right="40"/>
              <w:spacing w:after="0"/>
              <w:rPr>
                <w:sz w:val="20"/>
                <w:szCs w:val="20"/>
                <w:color w:val="auto"/>
              </w:rPr>
            </w:pPr>
            <w:r>
              <w:rPr>
                <w:rFonts w:ascii="Arial" w:cs="Arial" w:eastAsia="Arial" w:hAnsi="Arial"/>
                <w:sz w:val="13"/>
                <w:szCs w:val="13"/>
                <w:color w:val="auto"/>
              </w:rPr>
              <w:t>​​ ​ 47,029</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gridSpan w:val="4"/>
          </w:tcPr>
          <w:p>
            <w:pPr>
              <w:jc w:val="right"/>
              <w:ind w:right="14"/>
              <w:spacing w:after="0"/>
              <w:rPr>
                <w:sz w:val="20"/>
                <w:szCs w:val="20"/>
                <w:color w:val="auto"/>
              </w:rPr>
            </w:pPr>
            <w:r>
              <w:rPr>
                <w:rFonts w:ascii="Arial" w:cs="Arial" w:eastAsia="Arial" w:hAnsi="Arial"/>
                <w:sz w:val="13"/>
                <w:szCs w:val="13"/>
                <w:color w:val="auto"/>
              </w:rPr>
              <w:t>22,743</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5840" w:type="dxa"/>
            <w:vAlign w:val="bottom"/>
          </w:tcPr>
          <w:p>
            <w:pPr>
              <w:ind w:left="40"/>
              <w:spacing w:after="0" w:line="145" w:lineRule="exact"/>
              <w:rPr>
                <w:sz w:val="20"/>
                <w:szCs w:val="20"/>
                <w:color w:val="auto"/>
              </w:rPr>
            </w:pPr>
            <w:r>
              <w:rPr>
                <w:rFonts w:ascii="Arial" w:cs="Arial" w:eastAsia="Arial" w:hAnsi="Arial"/>
                <w:sz w:val="13"/>
                <w:szCs w:val="13"/>
                <w:color w:val="auto"/>
              </w:rPr>
              <w:t>Operational capital expenditures (CAM and non-CAM)</w:t>
            </w:r>
          </w:p>
        </w:tc>
        <w:tc>
          <w:tcPr>
            <w:tcW w:w="900" w:type="dxa"/>
            <w:vAlign w:val="bottom"/>
            <w:vMerge w:val="restart"/>
          </w:tcPr>
          <w:p>
            <w:pPr>
              <w:ind w:left="86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ind w:right="81"/>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 50,943​</w:t>
            </w:r>
          </w:p>
        </w:tc>
        <w:tc>
          <w:tcPr>
            <w:tcW w:w="80" w:type="dxa"/>
            <w:vAlign w:val="bottom"/>
          </w:tcPr>
          <w:p>
            <w:pPr>
              <w:spacing w:after="0"/>
              <w:rPr>
                <w:sz w:val="12"/>
                <w:szCs w:val="12"/>
                <w:color w:val="auto"/>
              </w:rPr>
            </w:pP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line="145" w:lineRule="exact"/>
              <w:rPr>
                <w:sz w:val="20"/>
                <w:szCs w:val="20"/>
                <w:color w:val="auto"/>
              </w:rPr>
            </w:pPr>
            <w:r>
              <w:rPr>
                <w:rFonts w:ascii="Arial" w:cs="Arial" w:eastAsia="Arial" w:hAnsi="Arial"/>
                <w:sz w:val="13"/>
                <w:szCs w:val="13"/>
                <w:color w:val="auto"/>
              </w:rPr>
              <w:t>​ 59,407​</w:t>
            </w:r>
          </w:p>
        </w:tc>
        <w:tc>
          <w:tcPr>
            <w:tcW w:w="100" w:type="dxa"/>
            <w:vAlign w:val="bottom"/>
          </w:tcPr>
          <w:p>
            <w:pPr>
              <w:spacing w:after="0"/>
              <w:rPr>
                <w:sz w:val="12"/>
                <w:szCs w:val="12"/>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5"/>
          </w:tcPr>
          <w:p>
            <w:pPr>
              <w:jc w:val="right"/>
              <w:ind w:right="34"/>
              <w:spacing w:after="0" w:line="145" w:lineRule="exact"/>
              <w:rPr>
                <w:sz w:val="20"/>
                <w:szCs w:val="20"/>
                <w:color w:val="auto"/>
              </w:rPr>
            </w:pPr>
            <w:r>
              <w:rPr>
                <w:rFonts w:ascii="Arial" w:cs="Arial" w:eastAsia="Arial" w:hAnsi="Arial"/>
                <w:sz w:val="13"/>
                <w:szCs w:val="13"/>
                <w:color w:val="auto"/>
              </w:rPr>
              <w:t>​ 26,265​</w:t>
            </w:r>
          </w:p>
        </w:tc>
        <w:tc>
          <w:tcPr>
            <w:tcW w:w="0" w:type="dxa"/>
            <w:vAlign w:val="bottom"/>
          </w:tcPr>
          <w:p>
            <w:pPr>
              <w:spacing w:after="0"/>
              <w:rPr>
                <w:sz w:val="1"/>
                <w:szCs w:val="1"/>
                <w:color w:val="auto"/>
              </w:rPr>
            </w:pPr>
          </w:p>
        </w:tc>
      </w:tr>
      <w:tr>
        <w:trPr>
          <w:trHeight w:val="66"/>
        </w:trPr>
        <w:tc>
          <w:tcPr>
            <w:tcW w:w="5840" w:type="dxa"/>
            <w:vAlign w:val="bottom"/>
          </w:tcPr>
          <w:p>
            <w:pPr>
              <w:ind w:left="20"/>
              <w:spacing w:after="0" w:line="66" w:lineRule="exact"/>
              <w:rPr>
                <w:sz w:val="20"/>
                <w:szCs w:val="20"/>
                <w:color w:val="auto"/>
              </w:rPr>
            </w:pPr>
            <w:r>
              <w:rPr>
                <w:rFonts w:ascii="Arial" w:cs="Arial" w:eastAsia="Arial" w:hAnsi="Arial"/>
                <w:sz w:val="7"/>
                <w:szCs w:val="7"/>
                <w:color w:val="auto"/>
              </w:rPr>
              <w:t>​</w:t>
            </w:r>
          </w:p>
        </w:tc>
        <w:tc>
          <w:tcPr>
            <w:tcW w:w="9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2"/>
          </w:tcPr>
          <w:p>
            <w:pPr>
              <w:jc w:val="right"/>
              <w:spacing w:after="0" w:line="66" w:lineRule="exact"/>
              <w:rPr>
                <w:sz w:val="20"/>
                <w:szCs w:val="20"/>
                <w:color w:val="auto"/>
              </w:rPr>
            </w:pPr>
            <w:r>
              <w:rPr>
                <w:rFonts w:ascii="Arial" w:cs="Arial" w:eastAsia="Arial" w:hAnsi="Arial"/>
                <w:sz w:val="7"/>
                <w:szCs w:val="7"/>
                <w:color w:val="auto"/>
              </w:rPr>
              <w:t>​​</w:t>
            </w:r>
          </w:p>
        </w:tc>
        <w:tc>
          <w:tcPr>
            <w:tcW w:w="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gridSpan w:val="2"/>
          </w:tcPr>
          <w:p>
            <w:pPr>
              <w:ind w:left="460"/>
              <w:spacing w:after="0" w:line="66" w:lineRule="exact"/>
              <w:rPr>
                <w:sz w:val="20"/>
                <w:szCs w:val="20"/>
                <w:color w:val="auto"/>
              </w:rPr>
            </w:pPr>
            <w:r>
              <w:rPr>
                <w:rFonts w:ascii="Arial" w:cs="Arial" w:eastAsia="Arial" w:hAnsi="Arial"/>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gridSpan w:val="3"/>
          </w:tcPr>
          <w:p>
            <w:pPr>
              <w:jc w:val="right"/>
              <w:ind w:right="14"/>
              <w:spacing w:after="0" w:line="66"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5840" w:type="dxa"/>
            <w:vAlign w:val="bottom"/>
            <w:shd w:val="clear" w:color="auto" w:fill="E5E5E5"/>
          </w:tcPr>
          <w:p>
            <w:pPr>
              <w:spacing w:after="0" w:line="20" w:lineRule="exact"/>
              <w:rPr>
                <w:sz w:val="1"/>
                <w:szCs w:val="1"/>
                <w:color w:val="auto"/>
              </w:rPr>
            </w:pPr>
          </w:p>
        </w:tc>
        <w:tc>
          <w:tcPr>
            <w:tcW w:w="90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E5E5E5"/>
            </w:tcBorders>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E5E5E5"/>
            </w:tcBorders>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Totals</w:t>
            </w:r>
          </w:p>
        </w:tc>
        <w:tc>
          <w:tcPr>
            <w:tcW w:w="900" w:type="dxa"/>
            <w:vAlign w:val="bottom"/>
            <w:vMerge w:val="restart"/>
            <w:shd w:val="clear" w:color="auto" w:fill="E5E5E5"/>
          </w:tcPr>
          <w:p>
            <w:pPr>
              <w:ind w:left="860"/>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2"/>
            <w:vMerge w:val="restart"/>
            <w:shd w:val="clear" w:color="auto" w:fill="E5E5E5"/>
          </w:tcPr>
          <w:p>
            <w:pPr>
              <w:jc w:val="right"/>
              <w:ind w:right="81"/>
              <w:spacing w:after="0"/>
              <w:rPr>
                <w:sz w:val="20"/>
                <w:szCs w:val="20"/>
                <w:color w:val="auto"/>
              </w:rPr>
            </w:pPr>
            <w:r>
              <w:rPr>
                <w:rFonts w:ascii="Arial" w:cs="Arial" w:eastAsia="Arial" w:hAnsi="Arial"/>
                <w:sz w:val="13"/>
                <w:szCs w:val="13"/>
                <w:b w:val="1"/>
                <w:bCs w:val="1"/>
                <w:color w:val="auto"/>
              </w:rPr>
              <w:t>​</w:t>
            </w:r>
          </w:p>
        </w:tc>
        <w:tc>
          <w:tcPr>
            <w:tcW w:w="260" w:type="dxa"/>
            <w:vAlign w:val="bottom"/>
            <w:vMerge w:val="restart"/>
            <w:shd w:val="clear" w:color="auto" w:fill="E5E5E5"/>
          </w:tcPr>
          <w:p>
            <w:pPr>
              <w:ind w:left="220"/>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3"/>
            <w:shd w:val="clear" w:color="auto" w:fill="E5E5E5"/>
          </w:tcPr>
          <w:p>
            <w:pPr>
              <w:jc w:val="right"/>
              <w:spacing w:after="0"/>
              <w:rPr>
                <w:sz w:val="20"/>
                <w:szCs w:val="20"/>
                <w:color w:val="auto"/>
              </w:rPr>
            </w:pPr>
            <w:r>
              <w:rPr>
                <w:rFonts w:ascii="Arial" w:cs="Arial" w:eastAsia="Arial" w:hAnsi="Arial"/>
                <w:sz w:val="13"/>
                <w:szCs w:val="13"/>
                <w:b w:val="1"/>
                <w:bCs w:val="1"/>
                <w:color w:val="auto"/>
              </w:rPr>
              <w:t>$ 329,226​</w:t>
            </w:r>
          </w:p>
        </w:tc>
        <w:tc>
          <w:tcPr>
            <w:tcW w:w="80" w:type="dxa"/>
            <w:vAlign w:val="bottom"/>
            <w:tcBorders>
              <w:left w:val="single" w:sz="8" w:color="E5E5E5"/>
            </w:tcBorders>
            <w:shd w:val="clear" w:color="auto" w:fill="E5E5E5"/>
          </w:tcPr>
          <w:p>
            <w:pPr>
              <w:spacing w:after="0"/>
              <w:rPr>
                <w:sz w:val="18"/>
                <w:szCs w:val="18"/>
                <w:color w:val="auto"/>
              </w:rPr>
            </w:pPr>
          </w:p>
        </w:tc>
        <w:tc>
          <w:tcPr>
            <w:tcW w:w="680" w:type="dxa"/>
            <w:vAlign w:val="bottom"/>
            <w:gridSpan w:val="4"/>
            <w:shd w:val="clear" w:color="auto" w:fill="E5E5E5"/>
          </w:tcPr>
          <w:p>
            <w:pPr>
              <w:jc w:val="right"/>
              <w:spacing w:after="0"/>
              <w:rPr>
                <w:sz w:val="20"/>
                <w:szCs w:val="20"/>
                <w:color w:val="auto"/>
              </w:rPr>
            </w:pPr>
            <w:r>
              <w:rPr>
                <w:rFonts w:ascii="Arial" w:cs="Arial" w:eastAsia="Arial" w:hAnsi="Arial"/>
                <w:sz w:val="13"/>
                <w:szCs w:val="13"/>
                <w:b w:val="1"/>
                <w:bCs w:val="1"/>
                <w:color w:val="auto"/>
              </w:rPr>
              <w:t>$ 207,216​</w:t>
            </w:r>
          </w:p>
        </w:tc>
        <w:tc>
          <w:tcPr>
            <w:tcW w:w="100" w:type="dxa"/>
            <w:vAlign w:val="bottom"/>
            <w:tcBorders>
              <w:left w:val="single" w:sz="8" w:color="E5E5E5"/>
            </w:tcBorders>
            <w:shd w:val="clear" w:color="auto" w:fill="E5E5E5"/>
          </w:tcPr>
          <w:p>
            <w:pPr>
              <w:spacing w:after="0"/>
              <w:rPr>
                <w:sz w:val="18"/>
                <w:szCs w:val="18"/>
                <w:color w:val="auto"/>
              </w:rPr>
            </w:pPr>
          </w:p>
        </w:tc>
        <w:tc>
          <w:tcPr>
            <w:tcW w:w="160" w:type="dxa"/>
            <w:vAlign w:val="bottom"/>
            <w:gridSpan w:val="2"/>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E5E5E5"/>
          </w:tcPr>
          <w:p>
            <w:pPr>
              <w:spacing w:after="0"/>
              <w:rPr>
                <w:sz w:val="18"/>
                <w:szCs w:val="18"/>
                <w:color w:val="auto"/>
              </w:rPr>
            </w:pPr>
          </w:p>
        </w:tc>
        <w:tc>
          <w:tcPr>
            <w:tcW w:w="480" w:type="dxa"/>
            <w:vAlign w:val="bottom"/>
            <w:gridSpan w:val="3"/>
            <w:shd w:val="clear" w:color="auto" w:fill="E5E5E5"/>
          </w:tcPr>
          <w:p>
            <w:pPr>
              <w:jc w:val="right"/>
              <w:ind w:right="20"/>
              <w:spacing w:after="0"/>
              <w:rPr>
                <w:sz w:val="20"/>
                <w:szCs w:val="20"/>
                <w:color w:val="auto"/>
              </w:rPr>
            </w:pPr>
            <w:r>
              <w:rPr>
                <w:rFonts w:ascii="Arial" w:cs="Arial" w:eastAsia="Arial" w:hAnsi="Arial"/>
                <w:sz w:val="13"/>
                <w:szCs w:val="13"/>
                <w:b w:val="1"/>
                <w:bCs w:val="1"/>
                <w:color w:val="auto"/>
              </w:rPr>
              <w:t>99,501​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840" w:type="dxa"/>
            <w:vAlign w:val="bottom"/>
            <w:shd w:val="clear" w:color="auto" w:fill="E5E5E5"/>
          </w:tcPr>
          <w:p>
            <w:pPr>
              <w:ind w:left="20"/>
              <w:spacing w:after="0" w:line="35" w:lineRule="exact"/>
              <w:rPr>
                <w:sz w:val="20"/>
                <w:szCs w:val="20"/>
                <w:color w:val="auto"/>
              </w:rPr>
            </w:pPr>
            <w:r>
              <w:rPr>
                <w:rFonts w:ascii="Arial" w:cs="Arial" w:eastAsia="Arial" w:hAnsi="Arial"/>
                <w:sz w:val="4"/>
                <w:szCs w:val="4"/>
                <w:b w:val="1"/>
                <w:bCs w:val="1"/>
                <w:color w:val="auto"/>
              </w:rPr>
              <w:t>​</w:t>
            </w:r>
          </w:p>
        </w:tc>
        <w:tc>
          <w:tcPr>
            <w:tcW w:w="900" w:type="dxa"/>
            <w:vAlign w:val="bottom"/>
            <w:vMerge w:val="continue"/>
            <w:shd w:val="clear" w:color="auto" w:fill="E5E5E5"/>
          </w:tcPr>
          <w:p>
            <w:pPr>
              <w:spacing w:after="0"/>
              <w:rPr>
                <w:sz w:val="6"/>
                <w:szCs w:val="6"/>
                <w:color w:val="auto"/>
              </w:rPr>
            </w:pPr>
          </w:p>
        </w:tc>
        <w:tc>
          <w:tcPr>
            <w:tcW w:w="220" w:type="dxa"/>
            <w:vAlign w:val="bottom"/>
            <w:gridSpan w:val="2"/>
            <w:vMerge w:val="continue"/>
            <w:shd w:val="clear" w:color="auto" w:fill="E5E5E5"/>
          </w:tcPr>
          <w:p>
            <w:pPr>
              <w:spacing w:after="0"/>
              <w:rPr>
                <w:sz w:val="6"/>
                <w:szCs w:val="6"/>
                <w:color w:val="auto"/>
              </w:rPr>
            </w:pPr>
          </w:p>
        </w:tc>
        <w:tc>
          <w:tcPr>
            <w:tcW w:w="260" w:type="dxa"/>
            <w:vAlign w:val="bottom"/>
            <w:vMerge w:val="continue"/>
            <w:shd w:val="clear" w:color="auto" w:fill="E5E5E5"/>
          </w:tcPr>
          <w:p>
            <w:pPr>
              <w:spacing w:after="0"/>
              <w:rPr>
                <w:sz w:val="6"/>
                <w:szCs w:val="6"/>
                <w:color w:val="auto"/>
              </w:rPr>
            </w:pPr>
          </w:p>
        </w:tc>
        <w:tc>
          <w:tcPr>
            <w:tcW w:w="80" w:type="dxa"/>
            <w:vAlign w:val="bottom"/>
            <w:shd w:val="clear" w:color="auto" w:fill="E5E5E5"/>
          </w:tcPr>
          <w:p>
            <w:pPr>
              <w:spacing w:after="0"/>
              <w:rPr>
                <w:sz w:val="6"/>
                <w:szCs w:val="6"/>
                <w:color w:val="auto"/>
              </w:rPr>
            </w:pPr>
          </w:p>
        </w:tc>
        <w:tc>
          <w:tcPr>
            <w:tcW w:w="60" w:type="dxa"/>
            <w:vAlign w:val="bottom"/>
            <w:shd w:val="clear" w:color="auto" w:fill="E5E5E5"/>
          </w:tcPr>
          <w:p>
            <w:pPr>
              <w:spacing w:after="0"/>
              <w:rPr>
                <w:sz w:val="6"/>
                <w:szCs w:val="6"/>
                <w:color w:val="auto"/>
              </w:rPr>
            </w:pPr>
          </w:p>
        </w:tc>
        <w:tc>
          <w:tcPr>
            <w:tcW w:w="520" w:type="dxa"/>
            <w:vAlign w:val="bottom"/>
            <w:gridSpan w:val="2"/>
            <w:shd w:val="clear" w:color="auto" w:fill="E5E5E5"/>
          </w:tcPr>
          <w:p>
            <w:pPr>
              <w:jc w:val="right"/>
              <w:spacing w:after="0" w:line="35" w:lineRule="exact"/>
              <w:rPr>
                <w:sz w:val="20"/>
                <w:szCs w:val="20"/>
                <w:color w:val="auto"/>
              </w:rPr>
            </w:pPr>
            <w:r>
              <w:rPr>
                <w:rFonts w:ascii="Arial" w:cs="Arial" w:eastAsia="Arial" w:hAnsi="Arial"/>
                <w:sz w:val="4"/>
                <w:szCs w:val="4"/>
                <w:b w:val="1"/>
                <w:bCs w:val="1"/>
                <w:color w:val="auto"/>
              </w:rPr>
              <w:t>​​</w:t>
            </w:r>
          </w:p>
        </w:tc>
        <w:tc>
          <w:tcPr>
            <w:tcW w:w="180" w:type="dxa"/>
            <w:vAlign w:val="bottom"/>
            <w:gridSpan w:val="2"/>
            <w:shd w:val="clear" w:color="auto" w:fill="E5E5E5"/>
          </w:tcPr>
          <w:p>
            <w:pPr>
              <w:jc w:val="right"/>
              <w:ind w:right="60"/>
              <w:spacing w:after="0" w:line="35" w:lineRule="exact"/>
              <w:rPr>
                <w:sz w:val="20"/>
                <w:szCs w:val="20"/>
                <w:color w:val="auto"/>
              </w:rPr>
            </w:pPr>
            <w:r>
              <w:rPr>
                <w:rFonts w:ascii="Arial" w:cs="Arial" w:eastAsia="Arial" w:hAnsi="Arial"/>
                <w:sz w:val="4"/>
                <w:szCs w:val="4"/>
                <w:b w:val="1"/>
                <w:bCs w:val="1"/>
                <w:color w:val="auto"/>
              </w:rPr>
              <w:t>​​</w:t>
            </w:r>
          </w:p>
        </w:tc>
        <w:tc>
          <w:tcPr>
            <w:tcW w:w="40" w:type="dxa"/>
            <w:vAlign w:val="bottom"/>
            <w:shd w:val="clear" w:color="auto" w:fill="E5E5E5"/>
          </w:tcPr>
          <w:p>
            <w:pPr>
              <w:spacing w:after="0"/>
              <w:rPr>
                <w:sz w:val="6"/>
                <w:szCs w:val="6"/>
                <w:color w:val="auto"/>
              </w:rPr>
            </w:pPr>
          </w:p>
        </w:tc>
        <w:tc>
          <w:tcPr>
            <w:tcW w:w="560" w:type="dxa"/>
            <w:vAlign w:val="bottom"/>
            <w:gridSpan w:val="2"/>
            <w:shd w:val="clear" w:color="auto" w:fill="E5E5E5"/>
          </w:tcPr>
          <w:p>
            <w:pPr>
              <w:ind w:left="460"/>
              <w:spacing w:after="0" w:line="35" w:lineRule="exact"/>
              <w:rPr>
                <w:sz w:val="20"/>
                <w:szCs w:val="20"/>
                <w:color w:val="auto"/>
              </w:rPr>
            </w:pPr>
            <w:r>
              <w:rPr>
                <w:rFonts w:ascii="Arial" w:cs="Arial" w:eastAsia="Arial" w:hAnsi="Arial"/>
                <w:sz w:val="4"/>
                <w:szCs w:val="4"/>
                <w:b w:val="1"/>
                <w:bCs w:val="1"/>
                <w:color w:val="auto"/>
              </w:rPr>
              <w:t>​​</w:t>
            </w:r>
          </w:p>
        </w:tc>
        <w:tc>
          <w:tcPr>
            <w:tcW w:w="160" w:type="dxa"/>
            <w:vAlign w:val="bottom"/>
            <w:gridSpan w:val="2"/>
            <w:shd w:val="clear" w:color="auto" w:fill="E5E5E5"/>
          </w:tcPr>
          <w:p>
            <w:pPr>
              <w:jc w:val="right"/>
              <w:ind w:right="40"/>
              <w:spacing w:after="0" w:line="35" w:lineRule="exact"/>
              <w:rPr>
                <w:sz w:val="20"/>
                <w:szCs w:val="20"/>
                <w:color w:val="auto"/>
              </w:rPr>
            </w:pPr>
            <w:r>
              <w:rPr>
                <w:rFonts w:ascii="Arial" w:cs="Arial" w:eastAsia="Arial" w:hAnsi="Arial"/>
                <w:sz w:val="4"/>
                <w:szCs w:val="4"/>
                <w:b w:val="1"/>
                <w:bCs w:val="1"/>
                <w:color w:val="auto"/>
              </w:rPr>
              <w:t>​​</w:t>
            </w:r>
          </w:p>
        </w:tc>
        <w:tc>
          <w:tcPr>
            <w:tcW w:w="80" w:type="dxa"/>
            <w:vAlign w:val="bottom"/>
            <w:shd w:val="clear" w:color="auto" w:fill="E5E5E5"/>
          </w:tcPr>
          <w:p>
            <w:pPr>
              <w:spacing w:after="0"/>
              <w:rPr>
                <w:sz w:val="6"/>
                <w:szCs w:val="6"/>
                <w:color w:val="auto"/>
              </w:rPr>
            </w:pPr>
          </w:p>
        </w:tc>
        <w:tc>
          <w:tcPr>
            <w:tcW w:w="420" w:type="dxa"/>
            <w:vAlign w:val="bottom"/>
            <w:shd w:val="clear" w:color="auto" w:fill="E5E5E5"/>
          </w:tcPr>
          <w:p>
            <w:pPr>
              <w:spacing w:after="0"/>
              <w:rPr>
                <w:sz w:val="6"/>
                <w:szCs w:val="6"/>
                <w:color w:val="auto"/>
              </w:rPr>
            </w:pPr>
          </w:p>
        </w:tc>
        <w:tc>
          <w:tcPr>
            <w:tcW w:w="60" w:type="dxa"/>
            <w:vAlign w:val="bottom"/>
            <w:gridSpan w:val="2"/>
            <w:shd w:val="clear" w:color="auto" w:fill="E5E5E5"/>
          </w:tcPr>
          <w:p>
            <w:pPr>
              <w:jc w:val="right"/>
              <w:spacing w:after="0" w:line="35" w:lineRule="exact"/>
              <w:rPr>
                <w:sz w:val="20"/>
                <w:szCs w:val="20"/>
                <w:color w:val="auto"/>
              </w:rPr>
            </w:pPr>
            <w:r>
              <w:rPr>
                <w:rFonts w:ascii="Arial" w:cs="Arial" w:eastAsia="Arial" w:hAnsi="Arial"/>
                <w:sz w:val="4"/>
                <w:szCs w:val="4"/>
                <w:b w:val="1"/>
                <w:bCs w:val="1"/>
                <w:color w:val="auto"/>
              </w:rPr>
              <w:t>​​</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E5E5E5"/>
            </w:tcBorders>
          </w:tcPr>
          <w:p>
            <w:pPr>
              <w:spacing w:after="0" w:line="20" w:lineRule="exact"/>
              <w:rPr>
                <w:sz w:val="1"/>
                <w:szCs w:val="1"/>
                <w:color w:val="auto"/>
              </w:rPr>
            </w:pPr>
          </w:p>
        </w:tc>
        <w:tc>
          <w:tcPr>
            <w:tcW w:w="90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5840" w:type="dxa"/>
            <w:vAlign w:val="bottom"/>
          </w:tcPr>
          <w:p>
            <w:pPr>
              <w:ind w:left="40"/>
              <w:spacing w:after="0"/>
              <w:rPr>
                <w:sz w:val="20"/>
                <w:szCs w:val="20"/>
                <w:color w:val="auto"/>
              </w:rPr>
            </w:pPr>
            <w:r>
              <w:rPr>
                <w:rFonts w:ascii="Arial" w:cs="Arial" w:eastAsia="Arial" w:hAnsi="Arial"/>
                <w:sz w:val="13"/>
                <w:szCs w:val="13"/>
                <w:color w:val="auto"/>
              </w:rPr>
              <w:t>Conversion from accrual to cash basis</w:t>
            </w:r>
          </w:p>
        </w:tc>
        <w:tc>
          <w:tcPr>
            <w:tcW w:w="900" w:type="dxa"/>
            <w:vAlign w:val="bottom"/>
            <w:vMerge w:val="restart"/>
          </w:tcPr>
          <w:p>
            <w:pPr>
              <w:ind w:left="86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ind w:right="81"/>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 22,116​</w:t>
            </w:r>
          </w:p>
        </w:tc>
        <w:tc>
          <w:tcPr>
            <w:tcW w:w="80" w:type="dxa"/>
            <w:vAlign w:val="bottom"/>
          </w:tcPr>
          <w:p>
            <w:pPr>
              <w:spacing w:after="0"/>
              <w:rPr>
                <w:sz w:val="14"/>
                <w:szCs w:val="14"/>
                <w:color w:val="auto"/>
              </w:rPr>
            </w:pPr>
          </w:p>
        </w:tc>
        <w:tc>
          <w:tcPr>
            <w:tcW w:w="1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color w:val="auto"/>
              </w:rPr>
              <w:t>​ 33,765​</w:t>
            </w:r>
          </w:p>
        </w:tc>
        <w:tc>
          <w:tcPr>
            <w:tcW w:w="100" w:type="dxa"/>
            <w:vAlign w:val="bottom"/>
          </w:tcPr>
          <w:p>
            <w:pPr>
              <w:spacing w:after="0"/>
              <w:rPr>
                <w:sz w:val="14"/>
                <w:szCs w:val="14"/>
                <w:color w:val="auto"/>
              </w:rPr>
            </w:pPr>
          </w:p>
        </w:tc>
        <w:tc>
          <w:tcPr>
            <w:tcW w:w="1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80" w:type="dxa"/>
            <w:vAlign w:val="bottom"/>
            <w:gridSpan w:val="5"/>
          </w:tcPr>
          <w:p>
            <w:pPr>
              <w:jc w:val="right"/>
              <w:ind w:right="34"/>
              <w:spacing w:after="0"/>
              <w:rPr>
                <w:sz w:val="20"/>
                <w:szCs w:val="20"/>
                <w:color w:val="auto"/>
              </w:rPr>
            </w:pPr>
            <w:r>
              <w:rPr>
                <w:rFonts w:ascii="Arial" w:cs="Arial" w:eastAsia="Arial" w:hAnsi="Arial"/>
                <w:sz w:val="13"/>
                <w:szCs w:val="13"/>
                <w:color w:val="auto"/>
              </w:rPr>
              <w:t>​ 16,213​</w:t>
            </w:r>
          </w:p>
        </w:tc>
        <w:tc>
          <w:tcPr>
            <w:tcW w:w="0" w:type="dxa"/>
            <w:vAlign w:val="bottom"/>
          </w:tcPr>
          <w:p>
            <w:pPr>
              <w:spacing w:after="0"/>
              <w:rPr>
                <w:sz w:val="1"/>
                <w:szCs w:val="1"/>
                <w:color w:val="auto"/>
              </w:rPr>
            </w:pPr>
          </w:p>
        </w:tc>
      </w:tr>
      <w:tr>
        <w:trPr>
          <w:trHeight w:val="66"/>
        </w:trPr>
        <w:tc>
          <w:tcPr>
            <w:tcW w:w="5840" w:type="dxa"/>
            <w:vAlign w:val="bottom"/>
          </w:tcPr>
          <w:p>
            <w:pPr>
              <w:ind w:left="20"/>
              <w:spacing w:after="0" w:line="66" w:lineRule="exact"/>
              <w:rPr>
                <w:sz w:val="20"/>
                <w:szCs w:val="20"/>
                <w:color w:val="auto"/>
              </w:rPr>
            </w:pPr>
            <w:r>
              <w:rPr>
                <w:rFonts w:ascii="Arial" w:cs="Arial" w:eastAsia="Arial" w:hAnsi="Arial"/>
                <w:sz w:val="7"/>
                <w:szCs w:val="7"/>
                <w:color w:val="auto"/>
              </w:rPr>
              <w:t>​</w:t>
            </w:r>
          </w:p>
        </w:tc>
        <w:tc>
          <w:tcPr>
            <w:tcW w:w="9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2"/>
          </w:tcPr>
          <w:p>
            <w:pPr>
              <w:jc w:val="right"/>
              <w:spacing w:after="0" w:line="66" w:lineRule="exact"/>
              <w:rPr>
                <w:sz w:val="20"/>
                <w:szCs w:val="20"/>
                <w:color w:val="auto"/>
              </w:rPr>
            </w:pPr>
            <w:r>
              <w:rPr>
                <w:rFonts w:ascii="Arial" w:cs="Arial" w:eastAsia="Arial" w:hAnsi="Arial"/>
                <w:sz w:val="7"/>
                <w:szCs w:val="7"/>
                <w:color w:val="auto"/>
              </w:rPr>
              <w:t>​​</w:t>
            </w:r>
          </w:p>
        </w:tc>
        <w:tc>
          <w:tcPr>
            <w:tcW w:w="18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gridSpan w:val="2"/>
          </w:tcPr>
          <w:p>
            <w:pPr>
              <w:ind w:left="460"/>
              <w:spacing w:after="0" w:line="66" w:lineRule="exact"/>
              <w:rPr>
                <w:sz w:val="20"/>
                <w:szCs w:val="20"/>
                <w:color w:val="auto"/>
              </w:rPr>
            </w:pPr>
            <w:r>
              <w:rPr>
                <w:rFonts w:ascii="Arial" w:cs="Arial" w:eastAsia="Arial" w:hAnsi="Arial"/>
                <w:sz w:val="7"/>
                <w:szCs w:val="7"/>
                <w:color w:val="auto"/>
              </w:rPr>
              <w:t>​​</w:t>
            </w:r>
          </w:p>
        </w:tc>
        <w:tc>
          <w:tcPr>
            <w:tcW w:w="16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gridSpan w:val="3"/>
          </w:tcPr>
          <w:p>
            <w:pPr>
              <w:jc w:val="right"/>
              <w:ind w:right="14"/>
              <w:spacing w:after="0" w:line="66" w:lineRule="exact"/>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0"/>
        </w:trPr>
        <w:tc>
          <w:tcPr>
            <w:tcW w:w="5840" w:type="dxa"/>
            <w:vAlign w:val="bottom"/>
            <w:vMerge w:val="restart"/>
            <w:shd w:val="clear" w:color="auto" w:fill="E5E5E5"/>
          </w:tcPr>
          <w:p>
            <w:pPr>
              <w:ind w:left="40"/>
              <w:spacing w:after="0"/>
              <w:rPr>
                <w:sz w:val="20"/>
                <w:szCs w:val="20"/>
                <w:color w:val="auto"/>
              </w:rPr>
            </w:pPr>
            <w:r>
              <w:rPr>
                <w:rFonts w:ascii="Arial" w:cs="Arial" w:eastAsia="Arial" w:hAnsi="Arial"/>
                <w:sz w:val="13"/>
                <w:szCs w:val="13"/>
                <w:b w:val="1"/>
                <w:bCs w:val="1"/>
                <w:color w:val="auto"/>
              </w:rPr>
              <w:t xml:space="preserve">Capital Expenditures for the Six Months Ended 6/30/24 </w:t>
            </w:r>
            <w:r>
              <w:rPr>
                <w:rFonts w:ascii="Arial" w:cs="Arial" w:eastAsia="Arial" w:hAnsi="Arial"/>
                <w:sz w:val="16"/>
                <w:szCs w:val="16"/>
                <w:b w:val="1"/>
                <w:bCs w:val="1"/>
                <w:color w:val="auto"/>
                <w:vertAlign w:val="superscript"/>
              </w:rPr>
              <w:t>(2)</w:t>
            </w:r>
          </w:p>
        </w:tc>
        <w:tc>
          <w:tcPr>
            <w:tcW w:w="90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80" w:type="dxa"/>
            <w:vAlign w:val="bottom"/>
            <w:tcBorders>
              <w:left w:val="single" w:sz="8" w:color="E5E5E5"/>
            </w:tcBorders>
            <w:shd w:val="clear" w:color="auto" w:fill="E5E5E5"/>
          </w:tcPr>
          <w:p>
            <w:pPr>
              <w:spacing w:after="0" w:line="20" w:lineRule="exact"/>
              <w:rPr>
                <w:sz w:val="1"/>
                <w:szCs w:val="1"/>
                <w:color w:val="auto"/>
              </w:rPr>
            </w:pPr>
          </w:p>
        </w:tc>
        <w:tc>
          <w:tcPr>
            <w:tcW w:w="100" w:type="dxa"/>
            <w:vAlign w:val="bottom"/>
            <w:shd w:val="clear" w:color="auto" w:fill="E5E5E5"/>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Borders>
              <w:left w:val="single" w:sz="8" w:color="E5E5E5"/>
            </w:tcBorders>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40" w:type="dxa"/>
            <w:vAlign w:val="bottom"/>
            <w:vMerge w:val="continue"/>
            <w:shd w:val="clear" w:color="auto" w:fill="E5E5E5"/>
          </w:tcPr>
          <w:p>
            <w:pPr>
              <w:spacing w:after="0"/>
              <w:rPr>
                <w:sz w:val="18"/>
                <w:szCs w:val="18"/>
                <w:color w:val="auto"/>
              </w:rPr>
            </w:pPr>
          </w:p>
        </w:tc>
        <w:tc>
          <w:tcPr>
            <w:tcW w:w="900" w:type="dxa"/>
            <w:vAlign w:val="bottom"/>
            <w:vMerge w:val="restart"/>
            <w:shd w:val="clear" w:color="auto" w:fill="E5E5E5"/>
          </w:tcPr>
          <w:p>
            <w:pPr>
              <w:ind w:left="860"/>
              <w:spacing w:after="0"/>
              <w:rPr>
                <w:sz w:val="20"/>
                <w:szCs w:val="20"/>
                <w:color w:val="auto"/>
              </w:rPr>
            </w:pPr>
            <w:r>
              <w:rPr>
                <w:rFonts w:ascii="Arial" w:cs="Arial" w:eastAsia="Arial" w:hAnsi="Arial"/>
                <w:sz w:val="13"/>
                <w:szCs w:val="13"/>
                <w:b w:val="1"/>
                <w:bCs w:val="1"/>
                <w:color w:val="auto"/>
              </w:rPr>
              <w:t>​</w:t>
            </w:r>
          </w:p>
        </w:tc>
        <w:tc>
          <w:tcPr>
            <w:tcW w:w="220" w:type="dxa"/>
            <w:vAlign w:val="bottom"/>
            <w:gridSpan w:val="2"/>
            <w:vMerge w:val="restart"/>
            <w:shd w:val="clear" w:color="auto" w:fill="E5E5E5"/>
          </w:tcPr>
          <w:p>
            <w:pPr>
              <w:jc w:val="right"/>
              <w:ind w:right="81"/>
              <w:spacing w:after="0"/>
              <w:rPr>
                <w:sz w:val="20"/>
                <w:szCs w:val="20"/>
                <w:color w:val="auto"/>
              </w:rPr>
            </w:pPr>
            <w:r>
              <w:rPr>
                <w:rFonts w:ascii="Arial" w:cs="Arial" w:eastAsia="Arial" w:hAnsi="Arial"/>
                <w:sz w:val="13"/>
                <w:szCs w:val="13"/>
                <w:b w:val="1"/>
                <w:bCs w:val="1"/>
                <w:color w:val="auto"/>
              </w:rPr>
              <w:t>​</w:t>
            </w:r>
          </w:p>
        </w:tc>
        <w:tc>
          <w:tcPr>
            <w:tcW w:w="260" w:type="dxa"/>
            <w:vAlign w:val="bottom"/>
            <w:vMerge w:val="restart"/>
            <w:shd w:val="clear" w:color="auto" w:fill="E5E5E5"/>
          </w:tcPr>
          <w:p>
            <w:pPr>
              <w:ind w:left="220"/>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3"/>
            <w:shd w:val="clear" w:color="auto" w:fill="E5E5E5"/>
          </w:tcPr>
          <w:p>
            <w:pPr>
              <w:jc w:val="right"/>
              <w:spacing w:after="0"/>
              <w:rPr>
                <w:sz w:val="20"/>
                <w:szCs w:val="20"/>
                <w:color w:val="auto"/>
              </w:rPr>
            </w:pPr>
            <w:r>
              <w:rPr>
                <w:rFonts w:ascii="Arial" w:cs="Arial" w:eastAsia="Arial" w:hAnsi="Arial"/>
                <w:sz w:val="13"/>
                <w:szCs w:val="13"/>
                <w:b w:val="1"/>
                <w:bCs w:val="1"/>
                <w:color w:val="auto"/>
              </w:rPr>
              <w:t>$ 351,342​</w:t>
            </w:r>
          </w:p>
        </w:tc>
        <w:tc>
          <w:tcPr>
            <w:tcW w:w="80" w:type="dxa"/>
            <w:vAlign w:val="bottom"/>
            <w:tcBorders>
              <w:left w:val="single" w:sz="8" w:color="E5E5E5"/>
            </w:tcBorders>
            <w:shd w:val="clear" w:color="auto" w:fill="E5E5E5"/>
          </w:tcPr>
          <w:p>
            <w:pPr>
              <w:spacing w:after="0"/>
              <w:rPr>
                <w:sz w:val="18"/>
                <w:szCs w:val="18"/>
                <w:color w:val="auto"/>
              </w:rPr>
            </w:pPr>
          </w:p>
        </w:tc>
        <w:tc>
          <w:tcPr>
            <w:tcW w:w="680" w:type="dxa"/>
            <w:vAlign w:val="bottom"/>
            <w:gridSpan w:val="4"/>
            <w:shd w:val="clear" w:color="auto" w:fill="E5E5E5"/>
          </w:tcPr>
          <w:p>
            <w:pPr>
              <w:jc w:val="right"/>
              <w:spacing w:after="0"/>
              <w:rPr>
                <w:sz w:val="20"/>
                <w:szCs w:val="20"/>
                <w:color w:val="auto"/>
              </w:rPr>
            </w:pPr>
            <w:r>
              <w:rPr>
                <w:rFonts w:ascii="Arial" w:cs="Arial" w:eastAsia="Arial" w:hAnsi="Arial"/>
                <w:sz w:val="13"/>
                <w:szCs w:val="13"/>
                <w:b w:val="1"/>
                <w:bCs w:val="1"/>
                <w:color w:val="auto"/>
              </w:rPr>
              <w:t>$ 240,981​</w:t>
            </w:r>
          </w:p>
        </w:tc>
        <w:tc>
          <w:tcPr>
            <w:tcW w:w="100" w:type="dxa"/>
            <w:vAlign w:val="bottom"/>
            <w:tcBorders>
              <w:left w:val="single" w:sz="8" w:color="E5E5E5"/>
            </w:tcBorders>
            <w:shd w:val="clear" w:color="auto" w:fill="E5E5E5"/>
          </w:tcPr>
          <w:p>
            <w:pPr>
              <w:spacing w:after="0"/>
              <w:rPr>
                <w:sz w:val="18"/>
                <w:szCs w:val="18"/>
                <w:color w:val="auto"/>
              </w:rPr>
            </w:pPr>
          </w:p>
        </w:tc>
        <w:tc>
          <w:tcPr>
            <w:tcW w:w="720" w:type="dxa"/>
            <w:vAlign w:val="bottom"/>
            <w:gridSpan w:val="6"/>
            <w:shd w:val="clear" w:color="auto" w:fill="E5E5E5"/>
          </w:tcPr>
          <w:p>
            <w:pPr>
              <w:jc w:val="right"/>
              <w:ind w:right="20"/>
              <w:spacing w:after="0"/>
              <w:rPr>
                <w:sz w:val="20"/>
                <w:szCs w:val="20"/>
                <w:color w:val="auto"/>
              </w:rPr>
            </w:pPr>
            <w:r>
              <w:rPr>
                <w:rFonts w:ascii="Arial" w:cs="Arial" w:eastAsia="Arial" w:hAnsi="Arial"/>
                <w:sz w:val="13"/>
                <w:szCs w:val="13"/>
                <w:b w:val="1"/>
                <w:bCs w:val="1"/>
                <w:color w:val="auto"/>
              </w:rPr>
              <w:t>$ 115,714​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
        </w:trPr>
        <w:tc>
          <w:tcPr>
            <w:tcW w:w="5840" w:type="dxa"/>
            <w:vAlign w:val="bottom"/>
            <w:shd w:val="clear" w:color="auto" w:fill="E5E5E5"/>
          </w:tcPr>
          <w:p>
            <w:pPr>
              <w:ind w:left="20"/>
              <w:spacing w:after="0" w:line="46" w:lineRule="exact"/>
              <w:rPr>
                <w:sz w:val="20"/>
                <w:szCs w:val="20"/>
                <w:color w:val="auto"/>
              </w:rPr>
            </w:pPr>
            <w:r>
              <w:rPr>
                <w:rFonts w:ascii="Arial" w:cs="Arial" w:eastAsia="Arial" w:hAnsi="Arial"/>
                <w:sz w:val="5"/>
                <w:szCs w:val="5"/>
                <w:b w:val="1"/>
                <w:bCs w:val="1"/>
                <w:color w:val="auto"/>
              </w:rPr>
              <w:t>​</w:t>
            </w:r>
          </w:p>
        </w:tc>
        <w:tc>
          <w:tcPr>
            <w:tcW w:w="900" w:type="dxa"/>
            <w:vAlign w:val="bottom"/>
            <w:vMerge w:val="continue"/>
            <w:shd w:val="clear" w:color="auto" w:fill="E5E5E5"/>
          </w:tcPr>
          <w:p>
            <w:pPr>
              <w:spacing w:after="0"/>
              <w:rPr>
                <w:sz w:val="7"/>
                <w:szCs w:val="7"/>
                <w:color w:val="auto"/>
              </w:rPr>
            </w:pPr>
          </w:p>
        </w:tc>
        <w:tc>
          <w:tcPr>
            <w:tcW w:w="220" w:type="dxa"/>
            <w:vAlign w:val="bottom"/>
            <w:gridSpan w:val="2"/>
            <w:vMerge w:val="continue"/>
            <w:shd w:val="clear" w:color="auto" w:fill="E5E5E5"/>
          </w:tcPr>
          <w:p>
            <w:pPr>
              <w:spacing w:after="0"/>
              <w:rPr>
                <w:sz w:val="7"/>
                <w:szCs w:val="7"/>
                <w:color w:val="auto"/>
              </w:rPr>
            </w:pPr>
          </w:p>
        </w:tc>
        <w:tc>
          <w:tcPr>
            <w:tcW w:w="260" w:type="dxa"/>
            <w:vAlign w:val="bottom"/>
            <w:vMerge w:val="continue"/>
            <w:shd w:val="clear" w:color="auto" w:fill="E5E5E5"/>
          </w:tcPr>
          <w:p>
            <w:pPr>
              <w:spacing w:after="0"/>
              <w:rPr>
                <w:sz w:val="7"/>
                <w:szCs w:val="7"/>
                <w:color w:val="auto"/>
              </w:rPr>
            </w:pPr>
          </w:p>
        </w:tc>
        <w:tc>
          <w:tcPr>
            <w:tcW w:w="80" w:type="dxa"/>
            <w:vAlign w:val="bottom"/>
            <w:shd w:val="clear" w:color="auto" w:fill="E5E5E5"/>
          </w:tcPr>
          <w:p>
            <w:pPr>
              <w:spacing w:after="0"/>
              <w:rPr>
                <w:sz w:val="7"/>
                <w:szCs w:val="7"/>
                <w:color w:val="auto"/>
              </w:rPr>
            </w:pPr>
          </w:p>
        </w:tc>
        <w:tc>
          <w:tcPr>
            <w:tcW w:w="60" w:type="dxa"/>
            <w:vAlign w:val="bottom"/>
            <w:shd w:val="clear" w:color="auto" w:fill="E5E5E5"/>
          </w:tcPr>
          <w:p>
            <w:pPr>
              <w:spacing w:after="0"/>
              <w:rPr>
                <w:sz w:val="7"/>
                <w:szCs w:val="7"/>
                <w:color w:val="auto"/>
              </w:rPr>
            </w:pPr>
          </w:p>
        </w:tc>
        <w:tc>
          <w:tcPr>
            <w:tcW w:w="520" w:type="dxa"/>
            <w:vAlign w:val="bottom"/>
            <w:gridSpan w:val="2"/>
            <w:shd w:val="clear" w:color="auto" w:fill="E5E5E5"/>
          </w:tcPr>
          <w:p>
            <w:pPr>
              <w:jc w:val="right"/>
              <w:spacing w:after="0" w:line="46" w:lineRule="exact"/>
              <w:rPr>
                <w:sz w:val="20"/>
                <w:szCs w:val="20"/>
                <w:color w:val="auto"/>
              </w:rPr>
            </w:pPr>
            <w:r>
              <w:rPr>
                <w:rFonts w:ascii="Arial" w:cs="Arial" w:eastAsia="Arial" w:hAnsi="Arial"/>
                <w:sz w:val="5"/>
                <w:szCs w:val="5"/>
                <w:b w:val="1"/>
                <w:bCs w:val="1"/>
                <w:color w:val="auto"/>
              </w:rPr>
              <w:t>​​</w:t>
            </w:r>
          </w:p>
        </w:tc>
        <w:tc>
          <w:tcPr>
            <w:tcW w:w="180" w:type="dxa"/>
            <w:vAlign w:val="bottom"/>
            <w:gridSpan w:val="2"/>
            <w:shd w:val="clear" w:color="auto" w:fill="E5E5E5"/>
          </w:tcPr>
          <w:p>
            <w:pPr>
              <w:jc w:val="right"/>
              <w:ind w:right="60"/>
              <w:spacing w:after="0" w:line="46" w:lineRule="exact"/>
              <w:rPr>
                <w:sz w:val="20"/>
                <w:szCs w:val="20"/>
                <w:color w:val="auto"/>
              </w:rPr>
            </w:pPr>
            <w:r>
              <w:rPr>
                <w:rFonts w:ascii="Arial" w:cs="Arial" w:eastAsia="Arial" w:hAnsi="Arial"/>
                <w:sz w:val="5"/>
                <w:szCs w:val="5"/>
                <w:b w:val="1"/>
                <w:bCs w:val="1"/>
                <w:color w:val="auto"/>
              </w:rPr>
              <w:t>​​</w:t>
            </w:r>
          </w:p>
        </w:tc>
        <w:tc>
          <w:tcPr>
            <w:tcW w:w="40" w:type="dxa"/>
            <w:vAlign w:val="bottom"/>
            <w:shd w:val="clear" w:color="auto" w:fill="E5E5E5"/>
          </w:tcPr>
          <w:p>
            <w:pPr>
              <w:spacing w:after="0"/>
              <w:rPr>
                <w:sz w:val="7"/>
                <w:szCs w:val="7"/>
                <w:color w:val="auto"/>
              </w:rPr>
            </w:pPr>
          </w:p>
        </w:tc>
        <w:tc>
          <w:tcPr>
            <w:tcW w:w="560" w:type="dxa"/>
            <w:vAlign w:val="bottom"/>
            <w:gridSpan w:val="2"/>
            <w:shd w:val="clear" w:color="auto" w:fill="E5E5E5"/>
          </w:tcPr>
          <w:p>
            <w:pPr>
              <w:ind w:left="460"/>
              <w:spacing w:after="0" w:line="46" w:lineRule="exact"/>
              <w:rPr>
                <w:sz w:val="20"/>
                <w:szCs w:val="20"/>
                <w:color w:val="auto"/>
              </w:rPr>
            </w:pPr>
            <w:r>
              <w:rPr>
                <w:rFonts w:ascii="Arial" w:cs="Arial" w:eastAsia="Arial" w:hAnsi="Arial"/>
                <w:sz w:val="5"/>
                <w:szCs w:val="5"/>
                <w:b w:val="1"/>
                <w:bCs w:val="1"/>
                <w:color w:val="auto"/>
              </w:rPr>
              <w:t>​​</w:t>
            </w:r>
          </w:p>
        </w:tc>
        <w:tc>
          <w:tcPr>
            <w:tcW w:w="160" w:type="dxa"/>
            <w:vAlign w:val="bottom"/>
            <w:gridSpan w:val="2"/>
            <w:shd w:val="clear" w:color="auto" w:fill="E5E5E5"/>
          </w:tcPr>
          <w:p>
            <w:pPr>
              <w:jc w:val="right"/>
              <w:ind w:right="40"/>
              <w:spacing w:after="0" w:line="46" w:lineRule="exact"/>
              <w:rPr>
                <w:sz w:val="20"/>
                <w:szCs w:val="20"/>
                <w:color w:val="auto"/>
              </w:rPr>
            </w:pPr>
            <w:r>
              <w:rPr>
                <w:rFonts w:ascii="Arial" w:cs="Arial" w:eastAsia="Arial" w:hAnsi="Arial"/>
                <w:sz w:val="5"/>
                <w:szCs w:val="5"/>
                <w:b w:val="1"/>
                <w:bCs w:val="1"/>
                <w:color w:val="auto"/>
              </w:rPr>
              <w:t>​​</w:t>
            </w:r>
          </w:p>
        </w:tc>
        <w:tc>
          <w:tcPr>
            <w:tcW w:w="80" w:type="dxa"/>
            <w:vAlign w:val="bottom"/>
            <w:shd w:val="clear" w:color="auto" w:fill="E5E5E5"/>
          </w:tcPr>
          <w:p>
            <w:pPr>
              <w:spacing w:after="0"/>
              <w:rPr>
                <w:sz w:val="7"/>
                <w:szCs w:val="7"/>
                <w:color w:val="auto"/>
              </w:rPr>
            </w:pPr>
          </w:p>
        </w:tc>
        <w:tc>
          <w:tcPr>
            <w:tcW w:w="420" w:type="dxa"/>
            <w:vAlign w:val="bottom"/>
            <w:shd w:val="clear" w:color="auto" w:fill="E5E5E5"/>
          </w:tcPr>
          <w:p>
            <w:pPr>
              <w:spacing w:after="0"/>
              <w:rPr>
                <w:sz w:val="7"/>
                <w:szCs w:val="7"/>
                <w:color w:val="auto"/>
              </w:rPr>
            </w:pPr>
          </w:p>
        </w:tc>
        <w:tc>
          <w:tcPr>
            <w:tcW w:w="60" w:type="dxa"/>
            <w:vAlign w:val="bottom"/>
            <w:gridSpan w:val="2"/>
            <w:shd w:val="clear" w:color="auto" w:fill="E5E5E5"/>
          </w:tcPr>
          <w:p>
            <w:pPr>
              <w:jc w:val="right"/>
              <w:spacing w:after="0" w:line="46" w:lineRule="exact"/>
              <w:rPr>
                <w:sz w:val="20"/>
                <w:szCs w:val="20"/>
                <w:color w:val="auto"/>
              </w:rPr>
            </w:pPr>
            <w:r>
              <w:rPr>
                <w:rFonts w:ascii="Arial" w:cs="Arial" w:eastAsia="Arial" w:hAnsi="Arial"/>
                <w:sz w:val="5"/>
                <w:szCs w:val="5"/>
                <w:b w:val="1"/>
                <w:bCs w:val="1"/>
                <w:color w:val="auto"/>
              </w:rPr>
              <w:t>​​</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E5E5E5"/>
              <w:bottom w:val="single" w:sz="8" w:color="E5E5E5"/>
            </w:tcBorders>
            <w:vMerge w:val="restart"/>
          </w:tcPr>
          <w:p>
            <w:pPr>
              <w:ind w:left="40"/>
              <w:spacing w:after="0" w:line="158" w:lineRule="exact"/>
              <w:rPr>
                <w:sz w:val="20"/>
                <w:szCs w:val="20"/>
                <w:color w:val="auto"/>
              </w:rPr>
            </w:pPr>
            <w:r>
              <w:rPr>
                <w:rFonts w:ascii="Arial" w:cs="Arial" w:eastAsia="Arial" w:hAnsi="Arial"/>
                <w:sz w:val="13"/>
                <w:szCs w:val="13"/>
                <w:color w:val="auto"/>
              </w:rPr>
              <w:t xml:space="preserve">Capital Expenditures for the Six Months Ended 6/30/23 </w:t>
            </w:r>
            <w:r>
              <w:rPr>
                <w:rFonts w:ascii="Arial" w:cs="Arial" w:eastAsia="Arial" w:hAnsi="Arial"/>
                <w:sz w:val="16"/>
                <w:szCs w:val="16"/>
                <w:color w:val="auto"/>
                <w:vertAlign w:val="superscript"/>
              </w:rPr>
              <w:t>(2)</w:t>
            </w:r>
          </w:p>
        </w:tc>
        <w:tc>
          <w:tcPr>
            <w:tcW w:w="90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5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5840" w:type="dxa"/>
            <w:vAlign w:val="bottom"/>
            <w:vMerge w:val="continue"/>
          </w:tcPr>
          <w:p>
            <w:pPr>
              <w:spacing w:after="0"/>
              <w:rPr>
                <w:sz w:val="10"/>
                <w:szCs w:val="10"/>
                <w:color w:val="auto"/>
              </w:rPr>
            </w:pPr>
          </w:p>
        </w:tc>
        <w:tc>
          <w:tcPr>
            <w:tcW w:w="900" w:type="dxa"/>
            <w:vAlign w:val="bottom"/>
            <w:vMerge w:val="restart"/>
          </w:tcPr>
          <w:p>
            <w:pPr>
              <w:ind w:left="860"/>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jc w:val="right"/>
              <w:ind w:right="81"/>
              <w:spacing w:after="0"/>
              <w:rPr>
                <w:sz w:val="20"/>
                <w:szCs w:val="20"/>
                <w:color w:val="auto"/>
              </w:rPr>
            </w:pPr>
            <w:r>
              <w:rPr>
                <w:rFonts w:ascii="Arial" w:cs="Arial" w:eastAsia="Arial" w:hAnsi="Arial"/>
                <w:sz w:val="13"/>
                <w:szCs w:val="13"/>
                <w:color w:val="auto"/>
              </w:rPr>
              <w:t>​</w:t>
            </w:r>
          </w:p>
        </w:tc>
        <w:tc>
          <w:tcPr>
            <w:tcW w:w="260" w:type="dxa"/>
            <w:vAlign w:val="bottom"/>
            <w:vMerge w:val="restart"/>
          </w:tcPr>
          <w:p>
            <w:pPr>
              <w:ind w:left="220"/>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spacing w:after="0" w:line="118" w:lineRule="exact"/>
              <w:rPr>
                <w:sz w:val="20"/>
                <w:szCs w:val="20"/>
                <w:color w:val="auto"/>
              </w:rPr>
            </w:pPr>
            <w:r>
              <w:rPr>
                <w:rFonts w:ascii="Arial" w:cs="Arial" w:eastAsia="Arial" w:hAnsi="Arial"/>
                <w:sz w:val="13"/>
                <w:szCs w:val="13"/>
                <w:b w:val="1"/>
                <w:bCs w:val="1"/>
                <w:color w:val="auto"/>
              </w:rPr>
              <w:t>$ 387,298</w:t>
            </w: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680" w:type="dxa"/>
            <w:vAlign w:val="bottom"/>
            <w:gridSpan w:val="4"/>
          </w:tcPr>
          <w:p>
            <w:pPr>
              <w:jc w:val="right"/>
              <w:spacing w:after="0" w:line="118" w:lineRule="exact"/>
              <w:rPr>
                <w:sz w:val="20"/>
                <w:szCs w:val="20"/>
                <w:color w:val="auto"/>
              </w:rPr>
            </w:pPr>
            <w:r>
              <w:rPr>
                <w:rFonts w:ascii="Arial" w:cs="Arial" w:eastAsia="Arial" w:hAnsi="Arial"/>
                <w:sz w:val="13"/>
                <w:szCs w:val="13"/>
                <w:b w:val="1"/>
                <w:bCs w:val="1"/>
                <w:color w:val="auto"/>
              </w:rPr>
              <w:t>$ 190,601</w:t>
            </w: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60" w:type="dxa"/>
            <w:vAlign w:val="bottom"/>
            <w:gridSpan w:val="2"/>
          </w:tcPr>
          <w:p>
            <w:pPr>
              <w:jc w:val="right"/>
              <w:spacing w:after="0" w:line="118" w:lineRule="exact"/>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0"/>
                <w:szCs w:val="10"/>
                <w:color w:val="auto"/>
              </w:rPr>
            </w:pPr>
          </w:p>
        </w:tc>
        <w:tc>
          <w:tcPr>
            <w:tcW w:w="500" w:type="dxa"/>
            <w:vAlign w:val="bottom"/>
            <w:gridSpan w:val="4"/>
          </w:tcPr>
          <w:p>
            <w:pPr>
              <w:jc w:val="right"/>
              <w:ind w:right="34"/>
              <w:spacing w:after="0" w:line="118" w:lineRule="exact"/>
              <w:rPr>
                <w:sz w:val="20"/>
                <w:szCs w:val="20"/>
                <w:color w:val="auto"/>
              </w:rPr>
            </w:pPr>
            <w:r>
              <w:rPr>
                <w:rFonts w:ascii="Arial" w:cs="Arial" w:eastAsia="Arial" w:hAnsi="Arial"/>
                <w:sz w:val="13"/>
                <w:szCs w:val="13"/>
                <w:b w:val="1"/>
                <w:bCs w:val="1"/>
                <w:color w:val="auto"/>
              </w:rPr>
              <w:t>92,373</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66"/>
        </w:trPr>
        <w:tc>
          <w:tcPr>
            <w:tcW w:w="5840" w:type="dxa"/>
            <w:vAlign w:val="bottom"/>
          </w:tcPr>
          <w:p>
            <w:pPr>
              <w:ind w:left="20"/>
              <w:spacing w:after="0" w:line="46" w:lineRule="exact"/>
              <w:rPr>
                <w:sz w:val="20"/>
                <w:szCs w:val="20"/>
                <w:color w:val="auto"/>
              </w:rPr>
            </w:pPr>
            <w:r>
              <w:rPr>
                <w:rFonts w:ascii="Arial" w:cs="Arial" w:eastAsia="Arial" w:hAnsi="Arial"/>
                <w:sz w:val="5"/>
                <w:szCs w:val="5"/>
                <w:color w:val="auto"/>
              </w:rPr>
              <w:t>​</w:t>
            </w:r>
          </w:p>
        </w:tc>
        <w:tc>
          <w:tcPr>
            <w:tcW w:w="900" w:type="dxa"/>
            <w:vAlign w:val="bottom"/>
            <w:vMerge w:val="continue"/>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gridSpan w:val="2"/>
          </w:tcPr>
          <w:p>
            <w:pPr>
              <w:jc w:val="right"/>
              <w:spacing w:after="0" w:line="46" w:lineRule="exact"/>
              <w:rPr>
                <w:sz w:val="20"/>
                <w:szCs w:val="20"/>
                <w:color w:val="auto"/>
              </w:rPr>
            </w:pPr>
            <w:r>
              <w:rPr>
                <w:rFonts w:ascii="Arial" w:cs="Arial" w:eastAsia="Arial" w:hAnsi="Arial"/>
                <w:sz w:val="5"/>
                <w:szCs w:val="5"/>
                <w:color w:val="auto"/>
              </w:rPr>
              <w:t>​​</w:t>
            </w:r>
          </w:p>
        </w:tc>
        <w:tc>
          <w:tcPr>
            <w:tcW w:w="180" w:type="dxa"/>
            <w:vAlign w:val="bottom"/>
            <w:gridSpan w:val="2"/>
          </w:tcPr>
          <w:p>
            <w:pPr>
              <w:jc w:val="right"/>
              <w:ind w:right="60"/>
              <w:spacing w:after="0" w:line="46"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5"/>
                <w:szCs w:val="5"/>
                <w:color w:val="auto"/>
              </w:rPr>
            </w:pPr>
          </w:p>
        </w:tc>
        <w:tc>
          <w:tcPr>
            <w:tcW w:w="560" w:type="dxa"/>
            <w:vAlign w:val="bottom"/>
            <w:gridSpan w:val="2"/>
          </w:tcPr>
          <w:p>
            <w:pPr>
              <w:ind w:left="460"/>
              <w:spacing w:after="0" w:line="46" w:lineRule="exact"/>
              <w:rPr>
                <w:sz w:val="20"/>
                <w:szCs w:val="20"/>
                <w:color w:val="auto"/>
              </w:rPr>
            </w:pPr>
            <w:r>
              <w:rPr>
                <w:rFonts w:ascii="Arial" w:cs="Arial" w:eastAsia="Arial" w:hAnsi="Arial"/>
                <w:sz w:val="5"/>
                <w:szCs w:val="5"/>
                <w:color w:val="auto"/>
              </w:rPr>
              <w:t>​​</w:t>
            </w:r>
          </w:p>
        </w:tc>
        <w:tc>
          <w:tcPr>
            <w:tcW w:w="160" w:type="dxa"/>
            <w:vAlign w:val="bottom"/>
            <w:gridSpan w:val="2"/>
          </w:tcPr>
          <w:p>
            <w:pPr>
              <w:jc w:val="right"/>
              <w:ind w:right="40"/>
              <w:spacing w:after="0" w:line="46"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gridSpan w:val="3"/>
          </w:tcPr>
          <w:p>
            <w:pPr>
              <w:jc w:val="right"/>
              <w:ind w:right="14"/>
              <w:spacing w:after="0" w:line="46" w:lineRule="exact"/>
              <w:rPr>
                <w:sz w:val="20"/>
                <w:szCs w:val="20"/>
                <w:color w:val="auto"/>
              </w:rPr>
            </w:pPr>
            <w:r>
              <w:rPr>
                <w:rFonts w:ascii="Arial" w:cs="Arial" w:eastAsia="Arial" w:hAnsi="Arial"/>
                <w:sz w:val="5"/>
                <w:szCs w:val="5"/>
                <w:color w:val="auto"/>
              </w:rPr>
              <w:t>​​</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-382905</wp:posOffset>
            </wp:positionV>
            <wp:extent cx="595122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51220" cy="698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-760095</wp:posOffset>
            </wp:positionV>
            <wp:extent cx="595122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951220" cy="6985"/>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-1206500</wp:posOffset>
            </wp:positionV>
            <wp:extent cx="5951220" cy="167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51220" cy="167640"/>
                    </a:xfrm>
                    <a:prstGeom prst="rect">
                      <a:avLst/>
                    </a:prstGeom>
                    <a:noFill/>
                  </pic:spPr>
                </pic:pic>
              </a:graphicData>
            </a:graphic>
          </wp:anchor>
        </w:drawing>
      </w:r>
    </w:p>
    <w:p>
      <w:pPr>
        <w:spacing w:after="0" w:line="134" w:lineRule="exact"/>
        <w:rPr>
          <w:sz w:val="20"/>
          <w:szCs w:val="20"/>
          <w:color w:val="auto"/>
        </w:rPr>
      </w:pPr>
    </w:p>
    <w:p>
      <w:pPr>
        <w:ind w:left="1320" w:hanging="302"/>
        <w:spacing w:after="0"/>
        <w:tabs>
          <w:tab w:leader="none" w:pos="1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Does not include TRG portfolio capital expenditures.</w:t>
      </w:r>
    </w:p>
    <w:p>
      <w:pPr>
        <w:spacing w:after="0" w:line="70" w:lineRule="exact"/>
        <w:rPr>
          <w:rFonts w:ascii="Arial" w:cs="Arial" w:eastAsia="Arial" w:hAnsi="Arial"/>
          <w:sz w:val="13"/>
          <w:szCs w:val="13"/>
          <w:color w:val="auto"/>
        </w:rPr>
      </w:pPr>
    </w:p>
    <w:p>
      <w:pPr>
        <w:ind w:left="1320" w:right="40" w:hanging="302"/>
        <w:spacing w:after="0" w:line="302" w:lineRule="auto"/>
        <w:tabs>
          <w:tab w:leader="none" w:pos="13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Agrees with the line item “Capital expenditures” on the Combined Statements of Cash Flows for the consolidated properties. No statement of cash flows is prepared for the joint venture properties; however, the above reconciliation was completed in the same manner as the reconciliation for the consolidated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1553845</wp:posOffset>
            </wp:positionV>
            <wp:extent cx="6620510" cy="292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23</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27" w:name="page28"/>
    <w:bookmarkEnd w:id="27"/>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DEVELOPMENT ACTIVITY SUMMARY </w:t>
      </w:r>
      <w:r>
        <w:rPr>
          <w:rFonts w:ascii="Arial" w:cs="Arial" w:eastAsia="Arial" w:hAnsi="Arial"/>
          <w:sz w:val="39"/>
          <w:szCs w:val="39"/>
          <w:b w:val="1"/>
          <w:bCs w:val="1"/>
          <w:color w:val="0F7179"/>
          <w:vertAlign w:val="superscript"/>
        </w:rPr>
        <w:t>(1)</w:t>
      </w:r>
    </w:p>
    <w:p>
      <w:pPr>
        <w:ind w:left="440"/>
        <w:spacing w:after="0" w:line="196" w:lineRule="auto"/>
        <w:rPr>
          <w:sz w:val="20"/>
          <w:szCs w:val="20"/>
          <w:color w:val="auto"/>
        </w:rPr>
      </w:pPr>
      <w:r>
        <w:rPr>
          <w:rFonts w:ascii="Arial" w:cs="Arial" w:eastAsia="Arial" w:hAnsi="Arial"/>
          <w:sz w:val="19"/>
          <w:szCs w:val="19"/>
          <w:color w:val="auto"/>
        </w:rPr>
        <w:t>As of June 30, 2024</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thousands, except percent)</w:t>
      </w:r>
      <w:r>
        <w:rPr>
          <w:rFonts w:ascii="Times New Roman" w:cs="Times New Roman" w:eastAsia="Times New Roman" w:hAnsi="Times New Roman"/>
          <w:sz w:val="26"/>
          <w:szCs w:val="2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279400</wp:posOffset>
            </wp:positionV>
            <wp:extent cx="4234815" cy="16535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234815" cy="1653540"/>
                    </a:xfrm>
                    <a:prstGeom prst="rect">
                      <a:avLst/>
                    </a:prstGeom>
                    <a:noFill/>
                  </pic:spPr>
                </pic:pic>
              </a:graphicData>
            </a:graphic>
          </wp:anchor>
        </w:drawing>
      </w:r>
    </w:p>
    <w:p>
      <w:pPr>
        <w:spacing w:after="0" w:line="400" w:lineRule="exact"/>
        <w:rPr>
          <w:sz w:val="20"/>
          <w:szCs w:val="20"/>
          <w:color w:val="auto"/>
        </w:rPr>
      </w:pPr>
    </w:p>
    <w:tbl>
      <w:tblPr>
        <w:tblLayout w:type="fixed"/>
        <w:tblInd w:w="970" w:type="dxa"/>
        <w:tblCellMar>
          <w:top w:w="0" w:type="dxa"/>
          <w:left w:w="0" w:type="dxa"/>
          <w:bottom w:w="0" w:type="dxa"/>
          <w:right w:w="0" w:type="dxa"/>
        </w:tblCellMar>
      </w:tblPr>
      <w:tr>
        <w:trPr>
          <w:trHeight w:val="168"/>
        </w:trPr>
        <w:tc>
          <w:tcPr>
            <w:tcW w:w="120" w:type="dxa"/>
            <w:vAlign w:val="bottom"/>
            <w:tcBorders>
              <w:top w:val="single" w:sz="8" w:color="auto"/>
              <w:left w:val="single" w:sz="8" w:color="auto"/>
            </w:tcBorders>
            <w:shd w:val="clear" w:color="auto" w:fill="0F7179"/>
          </w:tcPr>
          <w:p>
            <w:pPr>
              <w:spacing w:after="0"/>
              <w:rPr>
                <w:sz w:val="14"/>
                <w:szCs w:val="14"/>
                <w:color w:val="auto"/>
              </w:rPr>
            </w:pPr>
          </w:p>
        </w:tc>
        <w:tc>
          <w:tcPr>
            <w:tcW w:w="2500" w:type="dxa"/>
            <w:vAlign w:val="bottom"/>
            <w:tcBorders>
              <w:top w:val="single" w:sz="8" w:color="auto"/>
            </w:tcBorders>
            <w:shd w:val="clear" w:color="auto" w:fill="0F7179"/>
          </w:tcPr>
          <w:p>
            <w:pPr>
              <w:spacing w:after="0"/>
              <w:rPr>
                <w:sz w:val="14"/>
                <w:szCs w:val="14"/>
                <w:color w:val="auto"/>
              </w:rPr>
            </w:pPr>
          </w:p>
        </w:tc>
        <w:tc>
          <w:tcPr>
            <w:tcW w:w="80" w:type="dxa"/>
            <w:vAlign w:val="bottom"/>
            <w:tcBorders>
              <w:top w:val="single" w:sz="8" w:color="auto"/>
            </w:tcBorders>
            <w:shd w:val="clear" w:color="auto" w:fill="0F7179"/>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2"/>
                <w:szCs w:val="12"/>
                <w:b w:val="1"/>
                <w:bCs w:val="1"/>
                <w:color w:val="FFFFFF"/>
                <w:w w:val="92"/>
              </w:rPr>
              <w:t>EXPECTED</w:t>
            </w: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FFFFFF"/>
                <w:w w:val="91"/>
              </w:rPr>
              <w:t>FORECASTED</w:t>
            </w: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120" w:type="dxa"/>
            <w:vAlign w:val="bottom"/>
            <w:tcBorders>
              <w:left w:val="single" w:sz="8" w:color="auto"/>
            </w:tcBorders>
            <w:shd w:val="clear" w:color="auto" w:fill="0F7179"/>
          </w:tcPr>
          <w:p>
            <w:pPr>
              <w:spacing w:after="0"/>
              <w:rPr>
                <w:sz w:val="11"/>
                <w:szCs w:val="11"/>
                <w:color w:val="auto"/>
              </w:rPr>
            </w:pPr>
          </w:p>
        </w:tc>
        <w:tc>
          <w:tcPr>
            <w:tcW w:w="2500" w:type="dxa"/>
            <w:vAlign w:val="bottom"/>
            <w:shd w:val="clear" w:color="auto" w:fill="0F7179"/>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FFFFFF"/>
              </w:rPr>
              <w:t>OUR SHARE</w:t>
            </w:r>
          </w:p>
        </w:tc>
        <w:tc>
          <w:tcPr>
            <w:tcW w:w="80" w:type="dxa"/>
            <w:vAlign w:val="bottom"/>
          </w:tcPr>
          <w:p>
            <w:pPr>
              <w:spacing w:after="0"/>
              <w:rPr>
                <w:sz w:val="11"/>
                <w:szCs w:val="11"/>
                <w:color w:val="auto"/>
              </w:rPr>
            </w:pPr>
          </w:p>
        </w:tc>
        <w:tc>
          <w:tcPr>
            <w:tcW w:w="700" w:type="dxa"/>
            <w:vAlign w:val="bottom"/>
            <w:gridSpan w:val="3"/>
          </w:tcPr>
          <w:p>
            <w:pPr>
              <w:jc w:val="right"/>
              <w:spacing w:after="0" w:line="132" w:lineRule="exact"/>
              <w:rPr>
                <w:sz w:val="20"/>
                <w:szCs w:val="20"/>
                <w:color w:val="auto"/>
              </w:rPr>
            </w:pPr>
            <w:r>
              <w:rPr>
                <w:rFonts w:ascii="Arial" w:cs="Arial" w:eastAsia="Arial" w:hAnsi="Arial"/>
                <w:sz w:val="12"/>
                <w:szCs w:val="12"/>
                <w:b w:val="1"/>
                <w:bCs w:val="1"/>
                <w:color w:val="FFFFFF"/>
                <w:w w:val="90"/>
              </w:rPr>
              <w:t>STABILIZED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spacing w:after="0" w:line="132" w:lineRule="exact"/>
              <w:rPr>
                <w:sz w:val="20"/>
                <w:szCs w:val="20"/>
                <w:color w:val="auto"/>
              </w:rPr>
            </w:pPr>
            <w:r>
              <w:rPr>
                <w:rFonts w:ascii="Arial" w:cs="Arial" w:eastAsia="Arial" w:hAnsi="Arial"/>
                <w:sz w:val="12"/>
                <w:szCs w:val="12"/>
                <w:b w:val="1"/>
                <w:bCs w:val="1"/>
                <w:color w:val="FFFFFF"/>
              </w:rPr>
              <w:t>ACTUAL 2024</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58"/>
              <w:spacing w:after="0" w:line="132" w:lineRule="exact"/>
              <w:rPr>
                <w:sz w:val="20"/>
                <w:szCs w:val="20"/>
                <w:color w:val="auto"/>
              </w:rPr>
            </w:pPr>
            <w:r>
              <w:rPr>
                <w:rFonts w:ascii="Arial" w:cs="Arial" w:eastAsia="Arial" w:hAnsi="Arial"/>
                <w:sz w:val="12"/>
                <w:szCs w:val="12"/>
                <w:b w:val="1"/>
                <w:bCs w:val="1"/>
                <w:color w:val="FFFFFF"/>
                <w:w w:val="94"/>
              </w:rPr>
              <w:t>FORECASTED</w:t>
            </w:r>
          </w:p>
        </w:tc>
        <w:tc>
          <w:tcPr>
            <w:tcW w:w="980" w:type="dxa"/>
            <w:vAlign w:val="bottom"/>
            <w:gridSpan w:val="5"/>
          </w:tcPr>
          <w:p>
            <w:pPr>
              <w:jc w:val="right"/>
              <w:ind w:right="58"/>
              <w:spacing w:after="0" w:line="132" w:lineRule="exact"/>
              <w:rPr>
                <w:sz w:val="20"/>
                <w:szCs w:val="20"/>
                <w:color w:val="auto"/>
              </w:rPr>
            </w:pPr>
            <w:r>
              <w:rPr>
                <w:rFonts w:ascii="Arial" w:cs="Arial" w:eastAsia="Arial" w:hAnsi="Arial"/>
                <w:sz w:val="12"/>
                <w:szCs w:val="12"/>
                <w:b w:val="1"/>
                <w:bCs w:val="1"/>
                <w:color w:val="FFFFFF"/>
              </w:rPr>
              <w:t>FORECASTED</w:t>
            </w:r>
          </w:p>
        </w:tc>
        <w:tc>
          <w:tcPr>
            <w:tcW w:w="20" w:type="dxa"/>
            <w:vAlign w:val="bottom"/>
          </w:tcPr>
          <w:p>
            <w:pPr>
              <w:spacing w:after="0"/>
              <w:rPr>
                <w:sz w:val="11"/>
                <w:szCs w:val="11"/>
                <w:color w:val="auto"/>
              </w:rPr>
            </w:pPr>
          </w:p>
        </w:tc>
        <w:tc>
          <w:tcPr>
            <w:tcW w:w="960" w:type="dxa"/>
            <w:vAlign w:val="bottom"/>
            <w:gridSpan w:val="5"/>
          </w:tcPr>
          <w:p>
            <w:pPr>
              <w:jc w:val="right"/>
              <w:ind w:right="38"/>
              <w:spacing w:after="0" w:line="132" w:lineRule="exact"/>
              <w:rPr>
                <w:sz w:val="20"/>
                <w:szCs w:val="20"/>
                <w:color w:val="auto"/>
              </w:rPr>
            </w:pPr>
            <w:r>
              <w:rPr>
                <w:rFonts w:ascii="Arial" w:cs="Arial" w:eastAsia="Arial" w:hAnsi="Arial"/>
                <w:sz w:val="12"/>
                <w:szCs w:val="12"/>
                <w:b w:val="1"/>
                <w:bCs w:val="1"/>
                <w:color w:val="FFFFFF"/>
              </w:rPr>
              <w:t>FORECASTED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80" w:type="dxa"/>
            <w:vAlign w:val="bottom"/>
          </w:tcPr>
          <w:p>
            <w:pPr>
              <w:jc w:val="right"/>
              <w:ind w:right="20"/>
              <w:spacing w:after="0" w:line="132" w:lineRule="exact"/>
              <w:rPr>
                <w:sz w:val="20"/>
                <w:szCs w:val="20"/>
                <w:color w:val="auto"/>
              </w:rPr>
            </w:pPr>
            <w:r>
              <w:rPr>
                <w:rFonts w:ascii="Arial" w:cs="Arial" w:eastAsia="Arial" w:hAnsi="Arial"/>
                <w:sz w:val="12"/>
                <w:szCs w:val="12"/>
                <w:b w:val="1"/>
                <w:bCs w:val="1"/>
                <w:color w:val="FFFFFF"/>
                <w:w w:val="94"/>
              </w:rPr>
              <w:t>TOTAL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620" w:type="dxa"/>
            <w:vAlign w:val="bottom"/>
            <w:tcBorders>
              <w:left w:val="single" w:sz="8" w:color="auto"/>
            </w:tcBorders>
            <w:gridSpan w:val="2"/>
            <w:shd w:val="clear" w:color="auto" w:fill="0F7179"/>
          </w:tcPr>
          <w:p>
            <w:pPr>
              <w:ind w:left="40"/>
              <w:spacing w:after="0" w:line="132" w:lineRule="exact"/>
              <w:rPr>
                <w:sz w:val="20"/>
                <w:szCs w:val="20"/>
                <w:color w:val="auto"/>
              </w:rPr>
            </w:pPr>
            <w:r>
              <w:rPr>
                <w:rFonts w:ascii="Arial" w:cs="Arial" w:eastAsia="Arial" w:hAnsi="Arial"/>
                <w:sz w:val="12"/>
                <w:szCs w:val="12"/>
                <w:b w:val="1"/>
                <w:bCs w:val="1"/>
                <w:color w:val="FFFFFF"/>
              </w:rPr>
              <w:t>PLATFORM</w:t>
            </w:r>
          </w:p>
        </w:tc>
        <w:tc>
          <w:tcPr>
            <w:tcW w:w="80" w:type="dxa"/>
            <w:vAlign w:val="bottom"/>
            <w:shd w:val="clear" w:color="auto" w:fill="0F7179"/>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ind w:right="58"/>
              <w:spacing w:after="0" w:line="132" w:lineRule="exact"/>
              <w:rPr>
                <w:sz w:val="20"/>
                <w:szCs w:val="20"/>
                <w:color w:val="auto"/>
              </w:rPr>
            </w:pPr>
            <w:r>
              <w:rPr>
                <w:rFonts w:ascii="Arial" w:cs="Arial" w:eastAsia="Arial" w:hAnsi="Arial"/>
                <w:sz w:val="12"/>
                <w:szCs w:val="12"/>
                <w:b w:val="1"/>
                <w:bCs w:val="1"/>
                <w:color w:val="FFFFFF"/>
              </w:rPr>
              <w:t>OF NET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tcPr>
          <w:p>
            <w:pPr>
              <w:jc w:val="right"/>
              <w:spacing w:after="0" w:line="132" w:lineRule="exact"/>
              <w:rPr>
                <w:sz w:val="20"/>
                <w:szCs w:val="20"/>
                <w:color w:val="auto"/>
              </w:rPr>
            </w:pPr>
            <w:r>
              <w:rPr>
                <w:rFonts w:ascii="Arial" w:cs="Arial" w:eastAsia="Arial" w:hAnsi="Arial"/>
                <w:sz w:val="12"/>
                <w:szCs w:val="12"/>
                <w:b w:val="1"/>
                <w:bCs w:val="1"/>
                <w:color w:val="FFFFFF"/>
              </w:rPr>
              <w:t>RATE OF</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FFFFFF"/>
              </w:rPr>
              <w:t>INVESTMENT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right"/>
              <w:ind w:right="58"/>
              <w:spacing w:after="0" w:line="132" w:lineRule="exact"/>
              <w:rPr>
                <w:sz w:val="20"/>
                <w:szCs w:val="20"/>
                <w:color w:val="auto"/>
              </w:rPr>
            </w:pPr>
            <w:r>
              <w:rPr>
                <w:rFonts w:ascii="Arial" w:cs="Arial" w:eastAsia="Arial" w:hAnsi="Arial"/>
                <w:sz w:val="12"/>
                <w:szCs w:val="12"/>
                <w:b w:val="1"/>
                <w:bCs w:val="1"/>
                <w:color w:val="FFFFFF"/>
              </w:rPr>
              <w:t>INVESTMENT</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58"/>
              <w:spacing w:after="0" w:line="132" w:lineRule="exact"/>
              <w:rPr>
                <w:sz w:val="20"/>
                <w:szCs w:val="20"/>
                <w:color w:val="auto"/>
              </w:rPr>
            </w:pPr>
            <w:r>
              <w:rPr>
                <w:rFonts w:ascii="Arial" w:cs="Arial" w:eastAsia="Arial" w:hAnsi="Arial"/>
                <w:sz w:val="12"/>
                <w:szCs w:val="12"/>
                <w:b w:val="1"/>
                <w:bCs w:val="1"/>
                <w:color w:val="FFFFFF"/>
                <w:w w:val="93"/>
              </w:rPr>
              <w:t>INVESTMENT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3"/>
          </w:tcPr>
          <w:p>
            <w:pPr>
              <w:jc w:val="right"/>
              <w:ind w:right="38"/>
              <w:spacing w:after="0" w:line="132" w:lineRule="exact"/>
              <w:rPr>
                <w:sz w:val="20"/>
                <w:szCs w:val="20"/>
                <w:color w:val="auto"/>
              </w:rPr>
            </w:pPr>
            <w:r>
              <w:rPr>
                <w:rFonts w:ascii="Arial" w:cs="Arial" w:eastAsia="Arial" w:hAnsi="Arial"/>
                <w:sz w:val="12"/>
                <w:szCs w:val="12"/>
                <w:b w:val="1"/>
                <w:bCs w:val="1"/>
                <w:color w:val="FFFFFF"/>
                <w:w w:val="95"/>
              </w:rPr>
              <w:t>INVESTMENT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right"/>
              <w:ind w:right="20"/>
              <w:spacing w:after="0" w:line="132" w:lineRule="exact"/>
              <w:rPr>
                <w:sz w:val="20"/>
                <w:szCs w:val="20"/>
                <w:color w:val="auto"/>
              </w:rPr>
            </w:pPr>
            <w:r>
              <w:rPr>
                <w:rFonts w:ascii="Arial" w:cs="Arial" w:eastAsia="Arial" w:hAnsi="Arial"/>
                <w:sz w:val="12"/>
                <w:szCs w:val="12"/>
                <w:b w:val="1"/>
                <w:bCs w:val="1"/>
                <w:color w:val="FFFFFF"/>
                <w:w w:val="98"/>
              </w:rPr>
              <w:t>INVESTMENT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620" w:type="dxa"/>
            <w:vAlign w:val="bottom"/>
            <w:tcBorders>
              <w:left w:val="single" w:sz="8" w:color="auto"/>
            </w:tcBorders>
            <w:gridSpan w:val="2"/>
            <w:shd w:val="clear" w:color="auto" w:fill="0F7179"/>
          </w:tcPr>
          <w:p>
            <w:pPr>
              <w:ind w:left="40"/>
              <w:spacing w:after="0"/>
              <w:rPr>
                <w:sz w:val="20"/>
                <w:szCs w:val="20"/>
                <w:color w:val="auto"/>
              </w:rPr>
            </w:pPr>
            <w:r>
              <w:rPr>
                <w:rFonts w:ascii="Arial" w:cs="Arial" w:eastAsia="Arial" w:hAnsi="Arial"/>
                <w:sz w:val="12"/>
                <w:szCs w:val="12"/>
                <w:b w:val="1"/>
                <w:bCs w:val="1"/>
                <w:color w:val="FFFFFF"/>
              </w:rPr>
              <w:t>​ PROJECT TYPE</w:t>
            </w:r>
          </w:p>
        </w:tc>
        <w:tc>
          <w:tcPr>
            <w:tcW w:w="80" w:type="dxa"/>
            <w:vAlign w:val="bottom"/>
            <w:shd w:val="clear" w:color="auto" w:fill="0F7179"/>
          </w:tcPr>
          <w:p>
            <w:pPr>
              <w:spacing w:after="0"/>
              <w:rPr>
                <w:sz w:val="12"/>
                <w:szCs w:val="12"/>
                <w:color w:val="auto"/>
              </w:rPr>
            </w:pPr>
          </w:p>
        </w:tc>
        <w:tc>
          <w:tcPr>
            <w:tcW w:w="920" w:type="dxa"/>
            <w:vAlign w:val="bottom"/>
            <w:gridSpan w:val="4"/>
          </w:tcPr>
          <w:p>
            <w:pPr>
              <w:jc w:val="right"/>
              <w:ind w:right="18"/>
              <w:spacing w:after="0"/>
              <w:rPr>
                <w:sz w:val="20"/>
                <w:szCs w:val="20"/>
                <w:color w:val="auto"/>
              </w:rPr>
            </w:pPr>
            <w:r>
              <w:rPr>
                <w:rFonts w:ascii="Arial" w:cs="Arial" w:eastAsia="Arial" w:hAnsi="Arial"/>
                <w:sz w:val="12"/>
                <w:szCs w:val="12"/>
                <w:b w:val="1"/>
                <w:bCs w:val="1"/>
                <w:color w:val="FFFFFF"/>
              </w:rPr>
              <w:t>​ ​INVESTMENT</w:t>
            </w:r>
          </w:p>
        </w:tc>
        <w:tc>
          <w:tcPr>
            <w:tcW w:w="120" w:type="dxa"/>
            <w:vAlign w:val="bottom"/>
            <w:gridSpan w:val="2"/>
          </w:tcPr>
          <w:p>
            <w:pPr>
              <w:jc w:val="center"/>
              <w:spacing w:after="0"/>
              <w:rPr>
                <w:sz w:val="20"/>
                <w:szCs w:val="20"/>
                <w:color w:val="auto"/>
              </w:rPr>
            </w:pPr>
            <w:r>
              <w:rPr>
                <w:rFonts w:ascii="Arial" w:cs="Arial" w:eastAsia="Arial" w:hAnsi="Arial"/>
                <w:sz w:val="12"/>
                <w:szCs w:val="12"/>
                <w:b w:val="1"/>
                <w:bCs w:val="1"/>
                <w:color w:val="FFFFFF"/>
              </w:rPr>
              <w:t>​ ​</w:t>
            </w: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FFFFFF"/>
              </w:rPr>
              <w:t>RETURN</w:t>
            </w:r>
          </w:p>
        </w:tc>
        <w:tc>
          <w:tcPr>
            <w:tcW w:w="80" w:type="dxa"/>
            <w:vAlign w:val="bottom"/>
          </w:tcPr>
          <w:p>
            <w:pPr>
              <w:spacing w:after="0"/>
              <w:rPr>
                <w:sz w:val="12"/>
                <w:szCs w:val="12"/>
                <w:color w:val="auto"/>
              </w:rPr>
            </w:pPr>
          </w:p>
        </w:tc>
        <w:tc>
          <w:tcPr>
            <w:tcW w:w="960" w:type="dxa"/>
            <w:vAlign w:val="bottom"/>
            <w:gridSpan w:val="4"/>
          </w:tcPr>
          <w:p>
            <w:pPr>
              <w:jc w:val="right"/>
              <w:ind w:right="19"/>
              <w:spacing w:after="0"/>
              <w:rPr>
                <w:sz w:val="20"/>
                <w:szCs w:val="20"/>
                <w:color w:val="auto"/>
              </w:rPr>
            </w:pPr>
            <w:r>
              <w:rPr>
                <w:rFonts w:ascii="Arial" w:cs="Arial" w:eastAsia="Arial" w:hAnsi="Arial"/>
                <w:sz w:val="12"/>
                <w:szCs w:val="12"/>
                <w:b w:val="1"/>
                <w:bCs w:val="1"/>
                <w:color w:val="FFFFFF"/>
                <w:w w:val="99"/>
              </w:rPr>
              <w:t>​ ​THRU Q2 2024</w:t>
            </w:r>
          </w:p>
        </w:tc>
        <w:tc>
          <w:tcPr>
            <w:tcW w:w="1000" w:type="dxa"/>
            <w:vAlign w:val="bottom"/>
            <w:gridSpan w:val="5"/>
          </w:tcPr>
          <w:p>
            <w:pPr>
              <w:jc w:val="right"/>
              <w:ind w:right="38"/>
              <w:spacing w:after="0"/>
              <w:rPr>
                <w:sz w:val="20"/>
                <w:szCs w:val="20"/>
                <w:color w:val="auto"/>
              </w:rPr>
            </w:pPr>
            <w:r>
              <w:rPr>
                <w:rFonts w:ascii="Arial" w:cs="Arial" w:eastAsia="Arial" w:hAnsi="Arial"/>
                <w:sz w:val="12"/>
                <w:szCs w:val="12"/>
                <w:b w:val="1"/>
                <w:bCs w:val="1"/>
                <w:color w:val="FFFFFF"/>
              </w:rPr>
              <w:t>​ ​  Q3 - Q4 2024</w:t>
            </w:r>
          </w:p>
        </w:tc>
        <w:tc>
          <w:tcPr>
            <w:tcW w:w="120" w:type="dxa"/>
            <w:vAlign w:val="bottom"/>
            <w:gridSpan w:val="2"/>
          </w:tcPr>
          <w:p>
            <w:pPr>
              <w:jc w:val="center"/>
              <w:ind w:right="20"/>
              <w:spacing w:after="0"/>
              <w:rPr>
                <w:sz w:val="20"/>
                <w:szCs w:val="20"/>
                <w:color w:val="auto"/>
              </w:rPr>
            </w:pPr>
            <w:r>
              <w:rPr>
                <w:rFonts w:ascii="Arial" w:cs="Arial" w:eastAsia="Arial" w:hAnsi="Arial"/>
                <w:sz w:val="12"/>
                <w:szCs w:val="12"/>
                <w:b w:val="1"/>
                <w:bCs w:val="1"/>
                <w:color w:val="FFFFFF"/>
              </w:rPr>
              <w:t>​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FFFFFF"/>
              </w:rPr>
              <w:t>FY 2024</w:t>
            </w:r>
          </w:p>
        </w:tc>
        <w:tc>
          <w:tcPr>
            <w:tcW w:w="120" w:type="dxa"/>
            <w:vAlign w:val="bottom"/>
            <w:gridSpan w:val="3"/>
          </w:tcPr>
          <w:p>
            <w:pPr>
              <w:jc w:val="center"/>
              <w:spacing w:after="0"/>
              <w:rPr>
                <w:sz w:val="20"/>
                <w:szCs w:val="20"/>
                <w:color w:val="auto"/>
              </w:rPr>
            </w:pPr>
            <w:r>
              <w:rPr>
                <w:rFonts w:ascii="Arial" w:cs="Arial" w:eastAsia="Arial" w:hAnsi="Arial"/>
                <w:sz w:val="12"/>
                <w:szCs w:val="12"/>
                <w:b w:val="1"/>
                <w:bCs w:val="1"/>
                <w:color w:val="FFFFFF"/>
              </w:rPr>
              <w:t>​ ​</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jc w:val="right"/>
              <w:ind w:right="18"/>
              <w:spacing w:after="0"/>
              <w:rPr>
                <w:sz w:val="20"/>
                <w:szCs w:val="20"/>
                <w:color w:val="auto"/>
              </w:rPr>
            </w:pPr>
            <w:r>
              <w:rPr>
                <w:rFonts w:ascii="Arial" w:cs="Arial" w:eastAsia="Arial" w:hAnsi="Arial"/>
                <w:sz w:val="12"/>
                <w:szCs w:val="12"/>
                <w:b w:val="1"/>
                <w:bCs w:val="1"/>
                <w:color w:val="FFFFFF"/>
              </w:rPr>
              <w:t>FY 2025</w:t>
            </w:r>
          </w:p>
        </w:tc>
        <w:tc>
          <w:tcPr>
            <w:tcW w:w="960" w:type="dxa"/>
            <w:vAlign w:val="bottom"/>
            <w:gridSpan w:val="4"/>
          </w:tcPr>
          <w:p>
            <w:pPr>
              <w:jc w:val="right"/>
              <w:spacing w:after="0"/>
              <w:rPr>
                <w:sz w:val="20"/>
                <w:szCs w:val="20"/>
                <w:color w:val="auto"/>
              </w:rPr>
            </w:pPr>
            <w:r>
              <w:rPr>
                <w:rFonts w:ascii="Arial" w:cs="Arial" w:eastAsia="Arial" w:hAnsi="Arial"/>
                <w:sz w:val="12"/>
                <w:szCs w:val="12"/>
                <w:b w:val="1"/>
                <w:bCs w:val="1"/>
                <w:color w:val="FFFFFF"/>
              </w:rPr>
              <w:t>​ ​FY 2024 - 2025</w:t>
            </w:r>
          </w:p>
        </w:tc>
        <w:tc>
          <w:tcPr>
            <w:tcW w:w="40" w:type="dxa"/>
            <w:vAlign w:val="bottom"/>
            <w:gridSpan w:val="2"/>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78"/>
        </w:trPr>
        <w:tc>
          <w:tcPr>
            <w:tcW w:w="2620" w:type="dxa"/>
            <w:vAlign w:val="bottom"/>
            <w:tcBorders>
              <w:top w:val="single" w:sz="8" w:color="auto"/>
              <w:left w:val="single" w:sz="8" w:color="auto"/>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​Malls</w:t>
            </w:r>
          </w:p>
        </w:tc>
        <w:tc>
          <w:tcPr>
            <w:tcW w:w="80" w:type="dxa"/>
            <w:vAlign w:val="bottom"/>
            <w:tcBorders>
              <w:top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shd w:val="clear" w:color="auto" w:fill="E5E5E5"/>
          </w:tcPr>
          <w:p>
            <w:pPr>
              <w:ind w:left="40"/>
              <w:spacing w:after="0"/>
              <w:rPr>
                <w:sz w:val="20"/>
                <w:szCs w:val="20"/>
                <w:color w:val="auto"/>
              </w:rPr>
            </w:pPr>
            <w:r>
              <w:rPr>
                <w:rFonts w:ascii="Arial" w:cs="Arial" w:eastAsia="Arial" w:hAnsi="Arial"/>
                <w:sz w:val="13"/>
                <w:szCs w:val="13"/>
                <w:b w:val="1"/>
                <w:bCs w:val="1"/>
                <w:color w:val="auto"/>
              </w:rPr>
              <w:t>​ ​ ​</w:t>
            </w:r>
          </w:p>
        </w:tc>
        <w:tc>
          <w:tcPr>
            <w:tcW w:w="6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tcBorders>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36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3"/>
                <w:szCs w:val="13"/>
                <w:b w:val="1"/>
                <w:bCs w:val="1"/>
                <w:color w:val="auto"/>
              </w:rPr>
              <w:t>​ ​</w:t>
            </w: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shd w:val="clear" w:color="auto" w:fill="E5E5E5"/>
          </w:tcPr>
          <w:p>
            <w:pPr>
              <w:ind w:left="20"/>
              <w:spacing w:after="0"/>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auto"/>
            </w:tcBorders>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gridSpan w:val="2"/>
            <w:shd w:val="clear" w:color="auto" w:fill="E5E5E5"/>
          </w:tcPr>
          <w:p>
            <w:pPr>
              <w:jc w:val="center"/>
              <w:ind w:right="20"/>
              <w:spacing w:after="0"/>
              <w:rPr>
                <w:sz w:val="20"/>
                <w:szCs w:val="20"/>
                <w:color w:val="auto"/>
              </w:rPr>
            </w:pPr>
            <w:r>
              <w:rPr>
                <w:rFonts w:ascii="Arial" w:cs="Arial" w:eastAsia="Arial" w:hAnsi="Arial"/>
                <w:sz w:val="13"/>
                <w:szCs w:val="13"/>
                <w:b w:val="1"/>
                <w:bCs w:val="1"/>
                <w:color w:val="auto"/>
              </w:rPr>
              <w:t>​</w:t>
            </w:r>
          </w:p>
        </w:tc>
        <w:tc>
          <w:tcPr>
            <w:tcW w:w="220" w:type="dxa"/>
            <w:vAlign w:val="bottom"/>
            <w:tcBorders>
              <w:top w:val="single" w:sz="8" w:color="auto"/>
            </w:tcBorders>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380" w:type="dxa"/>
            <w:vAlign w:val="bottom"/>
            <w:tcBorders>
              <w:top w:val="single" w:sz="8" w:color="auto"/>
            </w:tcBorders>
            <w:shd w:val="clear" w:color="auto" w:fill="E5E5E5"/>
          </w:tcPr>
          <w:p>
            <w:pPr>
              <w:ind w:left="220"/>
              <w:spacing w:after="0"/>
              <w:rPr>
                <w:sz w:val="20"/>
                <w:szCs w:val="20"/>
                <w:color w:val="auto"/>
              </w:rPr>
            </w:pPr>
            <w:r>
              <w:rPr>
                <w:rFonts w:ascii="Arial" w:cs="Arial" w:eastAsia="Arial" w:hAnsi="Arial"/>
                <w:sz w:val="13"/>
                <w:szCs w:val="13"/>
                <w:b w:val="1"/>
                <w:bCs w:val="1"/>
                <w:color w:val="auto"/>
              </w:rPr>
              <w:t>​ ​</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20" w:type="dxa"/>
            <w:vAlign w:val="bottom"/>
            <w:tcBorders>
              <w:left w:val="single" w:sz="8" w:color="auto"/>
            </w:tcBorders>
            <w:vMerge w:val="restart"/>
          </w:tcPr>
          <w:p>
            <w:pPr>
              <w:ind w:left="20"/>
              <w:spacing w:after="0"/>
              <w:rPr>
                <w:sz w:val="20"/>
                <w:szCs w:val="20"/>
                <w:color w:val="auto"/>
              </w:rPr>
            </w:pPr>
            <w:r>
              <w:rPr>
                <w:rFonts w:ascii="Arial" w:cs="Arial" w:eastAsia="Arial" w:hAnsi="Arial"/>
                <w:sz w:val="13"/>
                <w:szCs w:val="13"/>
                <w:color w:val="auto"/>
              </w:rPr>
              <w:t>​</w:t>
            </w:r>
          </w:p>
        </w:tc>
        <w:tc>
          <w:tcPr>
            <w:tcW w:w="2500" w:type="dxa"/>
            <w:vAlign w:val="bottom"/>
          </w:tcPr>
          <w:p>
            <w:pPr>
              <w:ind w:left="60"/>
              <w:spacing w:after="0" w:line="132" w:lineRule="exact"/>
              <w:rPr>
                <w:sz w:val="20"/>
                <w:szCs w:val="20"/>
                <w:color w:val="auto"/>
              </w:rPr>
            </w:pPr>
            <w:r>
              <w:rPr>
                <w:rFonts w:ascii="Arial" w:cs="Arial" w:eastAsia="Arial" w:hAnsi="Arial"/>
                <w:sz w:val="13"/>
                <w:szCs w:val="13"/>
                <w:color w:val="auto"/>
              </w:rPr>
              <w:t>Redevelopments</w:t>
            </w:r>
          </w:p>
        </w:tc>
        <w:tc>
          <w:tcPr>
            <w:tcW w:w="80" w:type="dxa"/>
            <w:vAlign w:val="bottom"/>
            <w:vMerge w:val="restart"/>
          </w:tcPr>
          <w:p>
            <w:pPr>
              <w:ind w:left="40"/>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rPr>
              <w:t>868,717​</w:t>
            </w:r>
          </w:p>
        </w:tc>
        <w:tc>
          <w:tcPr>
            <w:tcW w:w="120" w:type="dxa"/>
            <w:vAlign w:val="bottom"/>
            <w:gridSpan w:val="2"/>
            <w:vMerge w:val="restart"/>
          </w:tcPr>
          <w:p>
            <w:pPr>
              <w:jc w:val="cente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2" w:lineRule="exact"/>
              <w:rPr>
                <w:sz w:val="20"/>
                <w:szCs w:val="20"/>
                <w:color w:val="auto"/>
              </w:rPr>
            </w:pPr>
            <w:r>
              <w:rPr>
                <w:rFonts w:ascii="Arial" w:cs="Arial" w:eastAsia="Arial" w:hAnsi="Arial"/>
                <w:sz w:val="13"/>
                <w:szCs w:val="13"/>
                <w:color w:val="auto"/>
              </w:rPr>
              <w:t>8%</w:t>
            </w:r>
          </w:p>
        </w:tc>
        <w:tc>
          <w:tcPr>
            <w:tcW w:w="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220"/>
              <w:spacing w:after="0" w:line="132" w:lineRule="exact"/>
              <w:rPr>
                <w:sz w:val="20"/>
                <w:szCs w:val="20"/>
                <w:color w:val="auto"/>
              </w:rPr>
            </w:pPr>
            <w:r>
              <w:rPr>
                <w:rFonts w:ascii="Arial" w:cs="Arial" w:eastAsia="Arial" w:hAnsi="Arial"/>
                <w:sz w:val="13"/>
                <w:szCs w:val="13"/>
                <w:color w:val="auto"/>
              </w:rPr>
              <w:t>$ 124,660​</w:t>
            </w:r>
          </w:p>
        </w:tc>
        <w:tc>
          <w:tcPr>
            <w:tcW w:w="80" w:type="dxa"/>
            <w:vAlign w:val="bottom"/>
            <w:gridSpan w:val="2"/>
            <w:vMerge w:val="restart"/>
          </w:tcPr>
          <w:p>
            <w:pPr>
              <w:ind w:left="40"/>
              <w:spacing w:after="0"/>
              <w:rPr>
                <w:sz w:val="20"/>
                <w:szCs w:val="20"/>
                <w:color w:val="auto"/>
              </w:rPr>
            </w:pPr>
            <w:r>
              <w:rPr>
                <w:rFonts w:ascii="Arial" w:cs="Arial" w:eastAsia="Arial" w:hAnsi="Arial"/>
                <w:sz w:val="13"/>
                <w:szCs w:val="13"/>
                <w:color w:val="auto"/>
              </w:rPr>
              <w:t>​</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3"/>
                <w:szCs w:val="13"/>
                <w:color w:val="auto"/>
              </w:rPr>
              <w:t>185,287​</w:t>
            </w:r>
          </w:p>
        </w:tc>
        <w:tc>
          <w:tcPr>
            <w:tcW w:w="120" w:type="dxa"/>
            <w:vAlign w:val="bottom"/>
            <w:gridSpan w:val="2"/>
            <w:vMerge w:val="restart"/>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40"/>
              <w:spacing w:after="0" w:line="132"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3"/>
                <w:szCs w:val="13"/>
                <w:color w:val="auto"/>
              </w:rPr>
              <w:t>309,947​</w:t>
            </w:r>
          </w:p>
        </w:tc>
        <w:tc>
          <w:tcPr>
            <w:tcW w:w="120" w:type="dxa"/>
            <w:vAlign w:val="bottom"/>
            <w:gridSpan w:val="3"/>
            <w:vMerge w:val="restart"/>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60"/>
              <w:spacing w:after="0"/>
              <w:rPr>
                <w:sz w:val="20"/>
                <w:szCs w:val="20"/>
                <w:color w:val="auto"/>
              </w:rPr>
            </w:pPr>
            <w:r>
              <w:rPr>
                <w:rFonts w:ascii="Arial" w:cs="Arial" w:eastAsia="Arial" w:hAnsi="Arial"/>
                <w:sz w:val="10"/>
                <w:szCs w:val="10"/>
                <w:color w:val="auto"/>
                <w:w w:val="71"/>
              </w:rPr>
              <w:t>$</w:t>
            </w:r>
          </w:p>
        </w:tc>
        <w:tc>
          <w:tcPr>
            <w:tcW w:w="60" w:type="dxa"/>
            <w:vAlign w:val="bottom"/>
          </w:tcPr>
          <w:p>
            <w:pPr>
              <w:spacing w:after="0"/>
              <w:rPr>
                <w:sz w:val="11"/>
                <w:szCs w:val="11"/>
                <w:color w:val="auto"/>
              </w:rPr>
            </w:pPr>
          </w:p>
        </w:tc>
        <w:tc>
          <w:tcPr>
            <w:tcW w:w="580" w:type="dxa"/>
            <w:vAlign w:val="bottom"/>
          </w:tcPr>
          <w:p>
            <w:pPr>
              <w:jc w:val="right"/>
              <w:spacing w:after="0" w:line="132" w:lineRule="exact"/>
              <w:rPr>
                <w:sz w:val="20"/>
                <w:szCs w:val="20"/>
                <w:color w:val="auto"/>
              </w:rPr>
            </w:pPr>
            <w:r>
              <w:rPr>
                <w:rFonts w:ascii="Arial" w:cs="Arial" w:eastAsia="Arial" w:hAnsi="Arial"/>
                <w:sz w:val="13"/>
                <w:szCs w:val="13"/>
                <w:color w:val="auto"/>
              </w:rPr>
              <w:t>231,826​</w:t>
            </w:r>
          </w:p>
        </w:tc>
        <w:tc>
          <w:tcPr>
            <w:tcW w:w="100" w:type="dxa"/>
            <w:vAlign w:val="bottom"/>
            <w:gridSpan w:val="2"/>
            <w:vMerge w:val="restart"/>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line="132" w:lineRule="exact"/>
              <w:rPr>
                <w:sz w:val="20"/>
                <w:szCs w:val="20"/>
                <w:color w:val="auto"/>
              </w:rPr>
            </w:pPr>
            <w:r>
              <w:rPr>
                <w:rFonts w:ascii="Arial" w:cs="Arial" w:eastAsia="Arial" w:hAnsi="Arial"/>
                <w:sz w:val="13"/>
                <w:szCs w:val="13"/>
                <w:color w:val="auto"/>
              </w:rPr>
              <w:t>$ 541,773​</w:t>
            </w:r>
          </w:p>
        </w:tc>
        <w:tc>
          <w:tcPr>
            <w:tcW w:w="4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20" w:type="dxa"/>
            <w:vAlign w:val="bottom"/>
            <w:tcBorders>
              <w:left w:val="single" w:sz="8" w:color="auto"/>
            </w:tcBorders>
            <w:vMerge w:val="continue"/>
          </w:tcPr>
          <w:p>
            <w:pPr>
              <w:spacing w:after="0"/>
              <w:rPr>
                <w:sz w:val="6"/>
                <w:szCs w:val="6"/>
                <w:color w:val="auto"/>
              </w:rPr>
            </w:pPr>
          </w:p>
        </w:tc>
        <w:tc>
          <w:tcPr>
            <w:tcW w:w="250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280" w:type="dxa"/>
            <w:vAlign w:val="bottom"/>
            <w:gridSpan w:val="3"/>
          </w:tcPr>
          <w:p>
            <w:pPr>
              <w:ind w:left="60"/>
              <w:spacing w:after="0" w:line="77" w:lineRule="exact"/>
              <w:rPr>
                <w:sz w:val="20"/>
                <w:szCs w:val="20"/>
                <w:color w:val="auto"/>
              </w:rPr>
            </w:pPr>
            <w:r>
              <w:rPr>
                <w:rFonts w:ascii="Arial" w:cs="Arial" w:eastAsia="Arial" w:hAnsi="Arial"/>
                <w:sz w:val="8"/>
                <w:szCs w:val="8"/>
                <w:color w:val="auto"/>
              </w:rPr>
              <w:t>​ ​</w:t>
            </w:r>
          </w:p>
        </w:tc>
        <w:tc>
          <w:tcPr>
            <w:tcW w:w="64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vMerge w:val="continue"/>
          </w:tcPr>
          <w:p>
            <w:pPr>
              <w:spacing w:after="0"/>
              <w:rPr>
                <w:sz w:val="6"/>
                <w:szCs w:val="6"/>
                <w:color w:val="auto"/>
              </w:rPr>
            </w:pPr>
          </w:p>
        </w:tc>
        <w:tc>
          <w:tcPr>
            <w:tcW w:w="44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360" w:type="dxa"/>
            <w:vAlign w:val="bottom"/>
          </w:tcPr>
          <w:p>
            <w:pPr>
              <w:ind w:left="200"/>
              <w:spacing w:after="0" w:line="77" w:lineRule="exact"/>
              <w:rPr>
                <w:sz w:val="20"/>
                <w:szCs w:val="20"/>
                <w:color w:val="auto"/>
              </w:rPr>
            </w:pPr>
            <w:r>
              <w:rPr>
                <w:rFonts w:ascii="Arial" w:cs="Arial" w:eastAsia="Arial" w:hAnsi="Arial"/>
                <w:sz w:val="8"/>
                <w:szCs w:val="8"/>
                <w:color w:val="auto"/>
              </w:rPr>
              <w:t>​</w:t>
            </w:r>
          </w:p>
        </w:tc>
        <w:tc>
          <w:tcPr>
            <w:tcW w:w="50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80" w:type="dxa"/>
            <w:vAlign w:val="bottom"/>
            <w:gridSpan w:val="2"/>
            <w:vMerge w:val="continue"/>
          </w:tcPr>
          <w:p>
            <w:pPr>
              <w:spacing w:after="0"/>
              <w:rPr>
                <w:sz w:val="6"/>
                <w:szCs w:val="6"/>
                <w:color w:val="auto"/>
              </w:rPr>
            </w:pPr>
          </w:p>
        </w:tc>
        <w:tc>
          <w:tcPr>
            <w:tcW w:w="260" w:type="dxa"/>
            <w:vAlign w:val="bottom"/>
          </w:tcPr>
          <w:p>
            <w:pPr>
              <w:ind w:left="160"/>
              <w:spacing w:after="0" w:line="77"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58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2"/>
            <w:vMerge w:val="continue"/>
          </w:tcPr>
          <w:p>
            <w:pPr>
              <w:spacing w:after="0"/>
              <w:rPr>
                <w:sz w:val="6"/>
                <w:szCs w:val="6"/>
                <w:color w:val="auto"/>
              </w:rPr>
            </w:pPr>
          </w:p>
        </w:tc>
        <w:tc>
          <w:tcPr>
            <w:tcW w:w="220" w:type="dxa"/>
            <w:vAlign w:val="bottom"/>
          </w:tcPr>
          <w:p>
            <w:pPr>
              <w:ind w:left="120"/>
              <w:spacing w:after="0" w:line="77"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58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120" w:type="dxa"/>
            <w:vAlign w:val="bottom"/>
            <w:gridSpan w:val="3"/>
            <w:vMerge w:val="continue"/>
          </w:tcPr>
          <w:p>
            <w:pPr>
              <w:spacing w:after="0"/>
              <w:rPr>
                <w:sz w:val="6"/>
                <w:szCs w:val="6"/>
                <w:color w:val="auto"/>
              </w:rPr>
            </w:pPr>
          </w:p>
        </w:tc>
        <w:tc>
          <w:tcPr>
            <w:tcW w:w="220" w:type="dxa"/>
            <w:vAlign w:val="bottom"/>
          </w:tcPr>
          <w:p>
            <w:pPr>
              <w:ind w:left="120"/>
              <w:spacing w:after="0" w:line="77"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58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100" w:type="dxa"/>
            <w:vAlign w:val="bottom"/>
            <w:gridSpan w:val="2"/>
            <w:vMerge w:val="continue"/>
          </w:tcPr>
          <w:p>
            <w:pPr>
              <w:spacing w:after="0"/>
              <w:rPr>
                <w:sz w:val="6"/>
                <w:szCs w:val="6"/>
                <w:color w:val="auto"/>
              </w:rPr>
            </w:pPr>
          </w:p>
        </w:tc>
        <w:tc>
          <w:tcPr>
            <w:tcW w:w="380" w:type="dxa"/>
            <w:vAlign w:val="bottom"/>
          </w:tcPr>
          <w:p>
            <w:pPr>
              <w:ind w:left="220"/>
              <w:spacing w:after="0" w:line="77" w:lineRule="exact"/>
              <w:rPr>
                <w:sz w:val="20"/>
                <w:szCs w:val="20"/>
                <w:color w:val="auto"/>
              </w:rPr>
            </w:pPr>
            <w:r>
              <w:rPr>
                <w:rFonts w:ascii="Arial" w:cs="Arial" w:eastAsia="Arial" w:hAnsi="Arial"/>
                <w:sz w:val="8"/>
                <w:szCs w:val="8"/>
                <w:color w:val="auto"/>
              </w:rPr>
              <w:t>​</w:t>
            </w:r>
          </w:p>
        </w:tc>
        <w:tc>
          <w:tcPr>
            <w:tcW w:w="480" w:type="dxa"/>
            <w:vAlign w:val="bottom"/>
          </w:tcPr>
          <w:p>
            <w:pPr>
              <w:jc w:val="right"/>
              <w:spacing w:after="0" w:line="77" w:lineRule="exact"/>
              <w:rPr>
                <w:sz w:val="20"/>
                <w:szCs w:val="20"/>
                <w:color w:val="auto"/>
              </w:rPr>
            </w:pPr>
            <w:r>
              <w:rPr>
                <w:rFonts w:ascii="Arial" w:cs="Arial" w:eastAsia="Arial" w:hAnsi="Arial"/>
                <w:sz w:val="8"/>
                <w:szCs w:val="8"/>
                <w:color w:val="auto"/>
              </w:rPr>
              <w:t>​​</w:t>
            </w:r>
          </w:p>
        </w:tc>
        <w:tc>
          <w:tcPr>
            <w:tcW w:w="40" w:type="dxa"/>
            <w:vAlign w:val="bottom"/>
            <w:gridSpan w:val="2"/>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620" w:type="dxa"/>
            <w:vAlign w:val="bottom"/>
            <w:tcBorders>
              <w:left w:val="single" w:sz="8" w:color="auto"/>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​Premium Outlets</w:t>
            </w: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260" w:type="dxa"/>
            <w:vAlign w:val="bottom"/>
            <w:gridSpan w:val="2"/>
            <w:shd w:val="clear" w:color="auto" w:fill="E5E5E5"/>
          </w:tcPr>
          <w:p>
            <w:pPr>
              <w:ind w:left="40"/>
              <w:spacing w:after="0"/>
              <w:rPr>
                <w:sz w:val="20"/>
                <w:szCs w:val="20"/>
                <w:color w:val="auto"/>
              </w:rPr>
            </w:pPr>
            <w:r>
              <w:rPr>
                <w:rFonts w:ascii="Arial" w:cs="Arial" w:eastAsia="Arial" w:hAnsi="Arial"/>
                <w:sz w:val="13"/>
                <w:szCs w:val="13"/>
                <w:b w:val="1"/>
                <w:bCs w:val="1"/>
                <w:color w:val="auto"/>
              </w:rPr>
              <w:t>​ ​ ​</w:t>
            </w:r>
          </w:p>
        </w:tc>
        <w:tc>
          <w:tcPr>
            <w:tcW w:w="6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5E5E5"/>
          </w:tcPr>
          <w:p>
            <w:pPr>
              <w:jc w:val="right"/>
              <w:ind w:right="14"/>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5E5E5"/>
          </w:tcPr>
          <w:p>
            <w:pPr>
              <w:ind w:left="200"/>
              <w:spacing w:after="0"/>
              <w:rPr>
                <w:sz w:val="20"/>
                <w:szCs w:val="20"/>
                <w:color w:val="auto"/>
              </w:rPr>
            </w:pPr>
            <w:r>
              <w:rPr>
                <w:rFonts w:ascii="Arial" w:cs="Arial" w:eastAsia="Arial" w:hAnsi="Arial"/>
                <w:sz w:val="13"/>
                <w:szCs w:val="13"/>
                <w:b w:val="1"/>
                <w:bCs w:val="1"/>
                <w:color w:val="auto"/>
              </w:rPr>
              <w:t>​ ​</w:t>
            </w:r>
          </w:p>
        </w:tc>
        <w:tc>
          <w:tcPr>
            <w:tcW w:w="50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60" w:type="dxa"/>
            <w:vAlign w:val="bottom"/>
            <w:shd w:val="clear" w:color="auto" w:fill="E5E5E5"/>
          </w:tcPr>
          <w:p>
            <w:pPr>
              <w:ind w:left="20"/>
              <w:spacing w:after="0"/>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E5E5E5"/>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00" w:type="dxa"/>
            <w:vAlign w:val="bottom"/>
            <w:gridSpan w:val="2"/>
            <w:shd w:val="clear" w:color="auto" w:fill="E5E5E5"/>
          </w:tcPr>
          <w:p>
            <w:pPr>
              <w:jc w:val="center"/>
              <w:ind w:right="2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E5E5E5"/>
          </w:tcPr>
          <w:p>
            <w:pPr>
              <w:ind w:left="220"/>
              <w:spacing w:after="0"/>
              <w:rPr>
                <w:sz w:val="20"/>
                <w:szCs w:val="20"/>
                <w:color w:val="auto"/>
              </w:rPr>
            </w:pPr>
            <w:r>
              <w:rPr>
                <w:rFonts w:ascii="Arial" w:cs="Arial" w:eastAsia="Arial" w:hAnsi="Arial"/>
                <w:sz w:val="13"/>
                <w:szCs w:val="13"/>
                <w:b w:val="1"/>
                <w:bCs w:val="1"/>
                <w:color w:val="auto"/>
              </w:rPr>
              <w:t>​ ​</w:t>
            </w:r>
          </w:p>
        </w:tc>
        <w:tc>
          <w:tcPr>
            <w:tcW w:w="4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500" w:type="dxa"/>
            <w:vAlign w:val="bottom"/>
          </w:tcPr>
          <w:p>
            <w:pPr>
              <w:ind w:left="60"/>
              <w:spacing w:after="0"/>
              <w:rPr>
                <w:sz w:val="20"/>
                <w:szCs w:val="20"/>
                <w:color w:val="auto"/>
              </w:rPr>
            </w:pPr>
            <w:r>
              <w:rPr>
                <w:rFonts w:ascii="Arial" w:cs="Arial" w:eastAsia="Arial" w:hAnsi="Arial"/>
                <w:sz w:val="13"/>
                <w:szCs w:val="13"/>
                <w:color w:val="auto"/>
              </w:rPr>
              <w:t>New Developments</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184,086​​</w:t>
            </w: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8%​​</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60" w:type="dxa"/>
            <w:vAlign w:val="bottom"/>
          </w:tcPr>
          <w:p>
            <w:pPr>
              <w:ind w:left="2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29,949​​</w:t>
            </w:r>
          </w:p>
        </w:tc>
        <w:tc>
          <w:tcPr>
            <w:tcW w:w="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60" w:type="dxa"/>
            <w:vAlign w:val="bottom"/>
          </w:tcPr>
          <w:p>
            <w:pPr>
              <w:ind w:lef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60,000​​</w:t>
            </w: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89,949​​</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27,083​​</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​$ 117,032​​</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500" w:type="dxa"/>
            <w:vAlign w:val="bottom"/>
          </w:tcPr>
          <w:p>
            <w:pPr>
              <w:ind w:left="60"/>
              <w:spacing w:after="0"/>
              <w:rPr>
                <w:sz w:val="20"/>
                <w:szCs w:val="20"/>
                <w:color w:val="auto"/>
              </w:rPr>
            </w:pPr>
            <w:r>
              <w:rPr>
                <w:rFonts w:ascii="Arial" w:cs="Arial" w:eastAsia="Arial" w:hAnsi="Arial"/>
                <w:sz w:val="13"/>
                <w:szCs w:val="13"/>
                <w:color w:val="auto"/>
              </w:rPr>
              <w:t>Redevelopments</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60"/>
              <w:spacing w:after="0"/>
              <w:rPr>
                <w:sz w:val="20"/>
                <w:szCs w:val="20"/>
                <w:color w:val="auto"/>
              </w:rPr>
            </w:pPr>
            <w:r>
              <w:rPr>
                <w:rFonts w:ascii="Arial" w:cs="Arial" w:eastAsia="Arial" w:hAnsi="Arial"/>
                <w:sz w:val="13"/>
                <w:szCs w:val="13"/>
                <w:color w:val="auto"/>
              </w:rPr>
              <w:t>​ ​$</w:t>
            </w:r>
          </w:p>
        </w:tc>
        <w:tc>
          <w:tcPr>
            <w:tcW w:w="640" w:type="dxa"/>
            <w:vAlign w:val="bottom"/>
          </w:tcPr>
          <w:p>
            <w:pPr>
              <w:jc w:val="right"/>
              <w:spacing w:after="0"/>
              <w:rPr>
                <w:sz w:val="20"/>
                <w:szCs w:val="20"/>
                <w:color w:val="auto"/>
              </w:rPr>
            </w:pPr>
            <w:r>
              <w:rPr>
                <w:rFonts w:ascii="Arial" w:cs="Arial" w:eastAsia="Arial" w:hAnsi="Arial"/>
                <w:sz w:val="13"/>
                <w:szCs w:val="13"/>
                <w:color w:val="auto"/>
              </w:rPr>
              <w:t>61,273​​</w:t>
            </w: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rPr>
                <w:sz w:val="20"/>
                <w:szCs w:val="20"/>
                <w:color w:val="auto"/>
              </w:rPr>
            </w:pPr>
            <w:r>
              <w:rPr>
                <w:rFonts w:ascii="Arial" w:cs="Arial" w:eastAsia="Arial" w:hAnsi="Arial"/>
                <w:sz w:val="13"/>
                <w:szCs w:val="13"/>
                <w:color w:val="auto"/>
              </w:rPr>
              <w:t>​10%​​</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60" w:type="dxa"/>
            <w:vAlign w:val="bottom"/>
          </w:tcPr>
          <w:p>
            <w:pPr>
              <w:ind w:left="20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16,877​​</w:t>
            </w:r>
          </w:p>
        </w:tc>
        <w:tc>
          <w:tcPr>
            <w:tcW w:w="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60" w:type="dxa"/>
            <w:vAlign w:val="bottom"/>
          </w:tcPr>
          <w:p>
            <w:pPr>
              <w:ind w:lef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26,049​​</w:t>
            </w: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42,926​​</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ind w:left="220"/>
              <w:spacing w:after="0"/>
              <w:rPr>
                <w:sz w:val="20"/>
                <w:szCs w:val="20"/>
                <w:color w:val="auto"/>
              </w:rPr>
            </w:pPr>
            <w:r>
              <w:rPr>
                <w:rFonts w:ascii="Arial" w:cs="Arial" w:eastAsia="Arial" w:hAnsi="Arial"/>
                <w:sz w:val="13"/>
                <w:szCs w:val="13"/>
                <w:color w:val="auto"/>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42,926​​</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20" w:type="dxa"/>
            <w:vAlign w:val="bottom"/>
            <w:tcBorders>
              <w:left w:val="single" w:sz="8" w:color="auto"/>
            </w:tcBorders>
            <w:gridSpan w:val="2"/>
            <w:shd w:val="clear" w:color="auto" w:fill="E5E5E5"/>
          </w:tcPr>
          <w:p>
            <w:pPr>
              <w:ind w:left="20"/>
              <w:spacing w:after="0"/>
              <w:rPr>
                <w:sz w:val="20"/>
                <w:szCs w:val="20"/>
                <w:color w:val="auto"/>
              </w:rPr>
            </w:pPr>
            <w:r>
              <w:rPr>
                <w:rFonts w:ascii="Arial" w:cs="Arial" w:eastAsia="Arial" w:hAnsi="Arial"/>
                <w:sz w:val="13"/>
                <w:szCs w:val="13"/>
                <w:b w:val="1"/>
                <w:bCs w:val="1"/>
                <w:color w:val="auto"/>
              </w:rPr>
              <w:t>​The Mills</w:t>
            </w: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260" w:type="dxa"/>
            <w:vAlign w:val="bottom"/>
            <w:gridSpan w:val="2"/>
            <w:shd w:val="clear" w:color="auto" w:fill="E5E5E5"/>
          </w:tcPr>
          <w:p>
            <w:pPr>
              <w:ind w:left="40"/>
              <w:spacing w:after="0"/>
              <w:rPr>
                <w:sz w:val="20"/>
                <w:szCs w:val="20"/>
                <w:color w:val="auto"/>
              </w:rPr>
            </w:pPr>
            <w:r>
              <w:rPr>
                <w:rFonts w:ascii="Arial" w:cs="Arial" w:eastAsia="Arial" w:hAnsi="Arial"/>
                <w:sz w:val="13"/>
                <w:szCs w:val="13"/>
                <w:b w:val="1"/>
                <w:bCs w:val="1"/>
                <w:color w:val="auto"/>
              </w:rPr>
              <w:t>​ ​ ​</w:t>
            </w:r>
          </w:p>
        </w:tc>
        <w:tc>
          <w:tcPr>
            <w:tcW w:w="6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4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5E5E5"/>
          </w:tcPr>
          <w:p>
            <w:pPr>
              <w:jc w:val="right"/>
              <w:ind w:right="14"/>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360" w:type="dxa"/>
            <w:vAlign w:val="bottom"/>
            <w:shd w:val="clear" w:color="auto" w:fill="E5E5E5"/>
          </w:tcPr>
          <w:p>
            <w:pPr>
              <w:ind w:left="200"/>
              <w:spacing w:after="0"/>
              <w:rPr>
                <w:sz w:val="20"/>
                <w:szCs w:val="20"/>
                <w:color w:val="auto"/>
              </w:rPr>
            </w:pPr>
            <w:r>
              <w:rPr>
                <w:rFonts w:ascii="Arial" w:cs="Arial" w:eastAsia="Arial" w:hAnsi="Arial"/>
                <w:sz w:val="13"/>
                <w:szCs w:val="13"/>
                <w:b w:val="1"/>
                <w:bCs w:val="1"/>
                <w:color w:val="auto"/>
              </w:rPr>
              <w:t>​ ​</w:t>
            </w:r>
          </w:p>
        </w:tc>
        <w:tc>
          <w:tcPr>
            <w:tcW w:w="50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60" w:type="dxa"/>
            <w:vAlign w:val="bottom"/>
            <w:shd w:val="clear" w:color="auto" w:fill="E5E5E5"/>
          </w:tcPr>
          <w:p>
            <w:pPr>
              <w:ind w:left="20"/>
              <w:spacing w:after="0"/>
              <w:rPr>
                <w:sz w:val="20"/>
                <w:szCs w:val="20"/>
                <w:color w:val="auto"/>
              </w:rPr>
            </w:pPr>
            <w:r>
              <w:rPr>
                <w:rFonts w:ascii="Arial" w:cs="Arial" w:eastAsia="Arial" w:hAnsi="Arial"/>
                <w:sz w:val="13"/>
                <w:szCs w:val="13"/>
                <w:b w:val="1"/>
                <w:bCs w:val="1"/>
                <w:color w:val="auto"/>
              </w:rPr>
              <w:t>​</w:t>
            </w:r>
          </w:p>
        </w:tc>
        <w:tc>
          <w:tcPr>
            <w:tcW w:w="260" w:type="dxa"/>
            <w:vAlign w:val="bottom"/>
            <w:shd w:val="clear" w:color="auto" w:fill="E5E5E5"/>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gridSpan w:val="2"/>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100" w:type="dxa"/>
            <w:vAlign w:val="bottom"/>
            <w:gridSpan w:val="2"/>
            <w:shd w:val="clear" w:color="auto" w:fill="E5E5E5"/>
          </w:tcPr>
          <w:p>
            <w:pPr>
              <w:jc w:val="center"/>
              <w:ind w:right="20"/>
              <w:spacing w:after="0"/>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shd w:val="clear" w:color="auto" w:fill="E5E5E5"/>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380" w:type="dxa"/>
            <w:vAlign w:val="bottom"/>
            <w:shd w:val="clear" w:color="auto" w:fill="E5E5E5"/>
          </w:tcPr>
          <w:p>
            <w:pPr>
              <w:ind w:left="220"/>
              <w:spacing w:after="0"/>
              <w:rPr>
                <w:sz w:val="20"/>
                <w:szCs w:val="20"/>
                <w:color w:val="auto"/>
              </w:rPr>
            </w:pPr>
            <w:r>
              <w:rPr>
                <w:rFonts w:ascii="Arial" w:cs="Arial" w:eastAsia="Arial" w:hAnsi="Arial"/>
                <w:sz w:val="13"/>
                <w:szCs w:val="13"/>
                <w:b w:val="1"/>
                <w:bCs w:val="1"/>
                <w:color w:val="auto"/>
              </w:rPr>
              <w:t>​ ​</w:t>
            </w:r>
          </w:p>
        </w:tc>
        <w:tc>
          <w:tcPr>
            <w:tcW w:w="480" w:type="dxa"/>
            <w:vAlign w:val="bottom"/>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20" w:type="dxa"/>
            <w:vAlign w:val="bottom"/>
            <w:tcBorders>
              <w:left w:val="single" w:sz="8" w:color="auto"/>
            </w:tcBorders>
          </w:tcPr>
          <w:p>
            <w:pPr>
              <w:ind w:left="20"/>
              <w:spacing w:after="0"/>
              <w:rPr>
                <w:sz w:val="20"/>
                <w:szCs w:val="20"/>
                <w:color w:val="auto"/>
              </w:rPr>
            </w:pPr>
            <w:r>
              <w:rPr>
                <w:rFonts w:ascii="Arial" w:cs="Arial" w:eastAsia="Arial" w:hAnsi="Arial"/>
                <w:sz w:val="13"/>
                <w:szCs w:val="13"/>
                <w:color w:val="auto"/>
              </w:rPr>
              <w:t>​</w:t>
            </w:r>
          </w:p>
        </w:tc>
        <w:tc>
          <w:tcPr>
            <w:tcW w:w="2500" w:type="dxa"/>
            <w:vAlign w:val="bottom"/>
          </w:tcPr>
          <w:p>
            <w:pPr>
              <w:ind w:left="60"/>
              <w:spacing w:after="0"/>
              <w:rPr>
                <w:sz w:val="20"/>
                <w:szCs w:val="20"/>
                <w:color w:val="auto"/>
              </w:rPr>
            </w:pPr>
            <w:r>
              <w:rPr>
                <w:rFonts w:ascii="Arial" w:cs="Arial" w:eastAsia="Arial" w:hAnsi="Arial"/>
                <w:sz w:val="13"/>
                <w:szCs w:val="13"/>
                <w:color w:val="auto"/>
              </w:rPr>
              <w:t>Redevelopments</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80" w:type="dxa"/>
            <w:vAlign w:val="bottom"/>
            <w:gridSpan w:val="3"/>
          </w:tcPr>
          <w:p>
            <w:pPr>
              <w:ind w:left="60"/>
              <w:spacing w:after="0" w:line="187" w:lineRule="exact"/>
              <w:rPr>
                <w:sz w:val="20"/>
                <w:szCs w:val="20"/>
                <w:color w:val="auto"/>
              </w:rPr>
            </w:pPr>
            <w:r>
              <w:rPr>
                <w:rFonts w:ascii="Arial" w:cs="Arial" w:eastAsia="Arial" w:hAnsi="Arial"/>
                <w:sz w:val="11"/>
                <w:szCs w:val="11"/>
                <w:color w:val="auto"/>
              </w:rPr>
              <w:t>​ ​</w:t>
            </w:r>
            <w:r>
              <w:rPr>
                <w:rFonts w:ascii="Arial" w:cs="Arial" w:eastAsia="Arial" w:hAnsi="Arial"/>
                <w:sz w:val="21"/>
                <w:szCs w:val="21"/>
                <w:color w:val="auto"/>
                <w:vertAlign w:val="superscript"/>
              </w:rPr>
              <w:t>$</w:t>
            </w:r>
          </w:p>
        </w:tc>
        <w:tc>
          <w:tcPr>
            <w:tcW w:w="640" w:type="dxa"/>
            <w:vAlign w:val="bottom"/>
          </w:tcPr>
          <w:p>
            <w:pPr>
              <w:jc w:val="right"/>
              <w:spacing w:after="0" w:line="187" w:lineRule="exact"/>
              <w:rPr>
                <w:sz w:val="20"/>
                <w:szCs w:val="20"/>
                <w:color w:val="auto"/>
              </w:rPr>
            </w:pPr>
            <w:r>
              <w:rPr>
                <w:rFonts w:ascii="Arial" w:cs="Arial" w:eastAsia="Arial" w:hAnsi="Arial"/>
                <w:sz w:val="11"/>
                <w:szCs w:val="11"/>
                <w:color w:val="auto"/>
              </w:rPr>
              <w:t>11,105</w:t>
            </w:r>
            <w:r>
              <w:rPr>
                <w:rFonts w:ascii="Arial" w:cs="Arial" w:eastAsia="Arial" w:hAnsi="Arial"/>
                <w:sz w:val="21"/>
                <w:szCs w:val="21"/>
                <w:color w:val="auto"/>
                <w:vertAlign w:val="subscript"/>
              </w:rPr>
              <w:t>​​</w:t>
            </w: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740" w:type="dxa"/>
            <w:vAlign w:val="bottom"/>
            <w:gridSpan w:val="3"/>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​13%</w:t>
            </w:r>
            <w:r>
              <w:rPr>
                <w:rFonts w:ascii="Arial" w:cs="Arial" w:eastAsia="Arial" w:hAnsi="Arial"/>
                <w:sz w:val="21"/>
                <w:szCs w:val="21"/>
                <w:color w:val="auto"/>
                <w:vertAlign w:val="subscript"/>
              </w:rPr>
              <w:t>​​</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60" w:type="dxa"/>
            <w:vAlign w:val="bottom"/>
          </w:tcPr>
          <w:p>
            <w:pPr>
              <w:ind w:left="200"/>
              <w:spacing w:after="0" w:line="187"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500" w:type="dxa"/>
            <w:vAlign w:val="bottom"/>
          </w:tcPr>
          <w:p>
            <w:pPr>
              <w:jc w:val="right"/>
              <w:spacing w:after="0" w:line="187" w:lineRule="exact"/>
              <w:rPr>
                <w:sz w:val="20"/>
                <w:szCs w:val="20"/>
                <w:color w:val="auto"/>
              </w:rPr>
            </w:pPr>
            <w:r>
              <w:rPr>
                <w:rFonts w:ascii="Arial" w:cs="Arial" w:eastAsia="Arial" w:hAnsi="Arial"/>
                <w:sz w:val="11"/>
                <w:szCs w:val="11"/>
                <w:color w:val="auto"/>
              </w:rPr>
              <w:t>1,199</w:t>
            </w:r>
            <w:r>
              <w:rPr>
                <w:rFonts w:ascii="Arial" w:cs="Arial" w:eastAsia="Arial" w:hAnsi="Arial"/>
                <w:sz w:val="21"/>
                <w:szCs w:val="21"/>
                <w:color w:val="auto"/>
                <w:vertAlign w:val="subscript"/>
              </w:rPr>
              <w:t>​​</w:t>
            </w:r>
          </w:p>
        </w:tc>
        <w:tc>
          <w:tcPr>
            <w:tcW w:w="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60" w:type="dxa"/>
            <w:vAlign w:val="bottom"/>
          </w:tcPr>
          <w:p>
            <w:pPr>
              <w:ind w:left="160"/>
              <w:spacing w:after="0" w:line="187"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80" w:type="dxa"/>
            <w:vAlign w:val="bottom"/>
          </w:tcPr>
          <w:p>
            <w:pPr>
              <w:spacing w:after="0"/>
              <w:rPr>
                <w:sz w:val="16"/>
                <w:szCs w:val="16"/>
                <w:color w:val="auto"/>
              </w:rPr>
            </w:pPr>
          </w:p>
        </w:tc>
        <w:tc>
          <w:tcPr>
            <w:tcW w:w="580" w:type="dxa"/>
            <w:vAlign w:val="bottom"/>
          </w:tcPr>
          <w:p>
            <w:pPr>
              <w:jc w:val="right"/>
              <w:spacing w:after="0" w:line="187" w:lineRule="exact"/>
              <w:rPr>
                <w:sz w:val="20"/>
                <w:szCs w:val="20"/>
                <w:color w:val="auto"/>
              </w:rPr>
            </w:pPr>
            <w:r>
              <w:rPr>
                <w:rFonts w:ascii="Arial" w:cs="Arial" w:eastAsia="Arial" w:hAnsi="Arial"/>
                <w:sz w:val="11"/>
                <w:szCs w:val="11"/>
                <w:color w:val="auto"/>
              </w:rPr>
              <w:t>3,812</w:t>
            </w:r>
            <w:r>
              <w:rPr>
                <w:rFonts w:ascii="Arial" w:cs="Arial" w:eastAsia="Arial" w:hAnsi="Arial"/>
                <w:sz w:val="21"/>
                <w:szCs w:val="21"/>
                <w:color w:val="auto"/>
                <w:vertAlign w:val="subscript"/>
              </w:rPr>
              <w:t>​​</w:t>
            </w:r>
          </w:p>
        </w:tc>
        <w:tc>
          <w:tcPr>
            <w:tcW w:w="120" w:type="dxa"/>
            <w:vAlign w:val="bottom"/>
            <w:gridSpan w:val="2"/>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line="187"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60" w:type="dxa"/>
            <w:vAlign w:val="bottom"/>
          </w:tcPr>
          <w:p>
            <w:pPr>
              <w:spacing w:after="0"/>
              <w:rPr>
                <w:sz w:val="16"/>
                <w:szCs w:val="16"/>
                <w:color w:val="auto"/>
              </w:rPr>
            </w:pPr>
          </w:p>
        </w:tc>
        <w:tc>
          <w:tcPr>
            <w:tcW w:w="580" w:type="dxa"/>
            <w:vAlign w:val="bottom"/>
          </w:tcPr>
          <w:p>
            <w:pPr>
              <w:jc w:val="right"/>
              <w:spacing w:after="0" w:line="187" w:lineRule="exact"/>
              <w:rPr>
                <w:sz w:val="20"/>
                <w:szCs w:val="20"/>
                <w:color w:val="auto"/>
              </w:rPr>
            </w:pPr>
            <w:r>
              <w:rPr>
                <w:rFonts w:ascii="Arial" w:cs="Arial" w:eastAsia="Arial" w:hAnsi="Arial"/>
                <w:sz w:val="11"/>
                <w:szCs w:val="11"/>
                <w:color w:val="auto"/>
              </w:rPr>
              <w:t>5,011</w:t>
            </w:r>
            <w:r>
              <w:rPr>
                <w:rFonts w:ascii="Arial" w:cs="Arial" w:eastAsia="Arial" w:hAnsi="Arial"/>
                <w:sz w:val="21"/>
                <w:szCs w:val="21"/>
                <w:color w:val="auto"/>
                <w:vertAlign w:val="subscript"/>
              </w:rPr>
              <w:t>​​</w:t>
            </w:r>
          </w:p>
        </w:tc>
        <w:tc>
          <w:tcPr>
            <w:tcW w:w="120" w:type="dxa"/>
            <w:vAlign w:val="bottom"/>
            <w:gridSpan w:val="3"/>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ind w:left="120"/>
              <w:spacing w:after="0" w:line="187"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60" w:type="dxa"/>
            <w:vAlign w:val="bottom"/>
          </w:tcPr>
          <w:p>
            <w:pPr>
              <w:spacing w:after="0"/>
              <w:rPr>
                <w:sz w:val="16"/>
                <w:szCs w:val="16"/>
                <w:color w:val="auto"/>
              </w:rPr>
            </w:pPr>
          </w:p>
        </w:tc>
        <w:tc>
          <w:tcPr>
            <w:tcW w:w="580" w:type="dxa"/>
            <w:vAlign w:val="bottom"/>
          </w:tcPr>
          <w:p>
            <w:pPr>
              <w:jc w:val="right"/>
              <w:spacing w:after="0" w:line="187" w:lineRule="exact"/>
              <w:rPr>
                <w:sz w:val="20"/>
                <w:szCs w:val="20"/>
                <w:color w:val="auto"/>
              </w:rPr>
            </w:pPr>
            <w:r>
              <w:rPr>
                <w:rFonts w:ascii="Arial" w:cs="Arial" w:eastAsia="Arial" w:hAnsi="Arial"/>
                <w:sz w:val="11"/>
                <w:szCs w:val="11"/>
                <w:color w:val="auto"/>
              </w:rPr>
              <w:t>5,818</w:t>
            </w:r>
            <w:r>
              <w:rPr>
                <w:rFonts w:ascii="Arial" w:cs="Arial" w:eastAsia="Arial" w:hAnsi="Arial"/>
                <w:sz w:val="21"/>
                <w:szCs w:val="21"/>
                <w:color w:val="auto"/>
                <w:vertAlign w:val="subscript"/>
              </w:rPr>
              <w:t>​​</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c>
          <w:tcPr>
            <w:tcW w:w="380" w:type="dxa"/>
            <w:vAlign w:val="bottom"/>
          </w:tcPr>
          <w:p>
            <w:pPr>
              <w:ind w:left="220"/>
              <w:spacing w:after="0" w:line="187"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520" w:type="dxa"/>
            <w:vAlign w:val="bottom"/>
            <w:gridSpan w:val="3"/>
          </w:tcPr>
          <w:p>
            <w:pPr>
              <w:jc w:val="right"/>
              <w:ind w:right="20"/>
              <w:spacing w:after="0" w:line="187" w:lineRule="exact"/>
              <w:rPr>
                <w:sz w:val="20"/>
                <w:szCs w:val="20"/>
                <w:color w:val="auto"/>
              </w:rPr>
            </w:pPr>
            <w:r>
              <w:rPr>
                <w:rFonts w:ascii="Arial" w:cs="Arial" w:eastAsia="Arial" w:hAnsi="Arial"/>
                <w:sz w:val="11"/>
                <w:szCs w:val="11"/>
                <w:color w:val="auto"/>
              </w:rPr>
              <w:t>10,829</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78"/>
        </w:trPr>
        <w:tc>
          <w:tcPr>
            <w:tcW w:w="2620" w:type="dxa"/>
            <w:vAlign w:val="bottom"/>
            <w:tcBorders>
              <w:top w:val="single" w:sz="8" w:color="auto"/>
              <w:left w:val="single" w:sz="8" w:color="auto"/>
            </w:tcBorders>
            <w:gridSpan w:val="2"/>
            <w:shd w:val="clear" w:color="auto" w:fill="E5E5E5"/>
          </w:tcPr>
          <w:p>
            <w:pPr>
              <w:ind w:left="40"/>
              <w:spacing w:after="0" w:line="178" w:lineRule="exact"/>
              <w:rPr>
                <w:sz w:val="20"/>
                <w:szCs w:val="20"/>
                <w:color w:val="auto"/>
              </w:rPr>
            </w:pPr>
            <w:r>
              <w:rPr>
                <w:rFonts w:ascii="Arial" w:cs="Arial" w:eastAsia="Arial" w:hAnsi="Arial"/>
                <w:sz w:val="13"/>
                <w:szCs w:val="13"/>
                <w:b w:val="1"/>
                <w:bCs w:val="1"/>
                <w:color w:val="auto"/>
              </w:rPr>
              <w:t xml:space="preserve">Total Investment </w:t>
            </w:r>
            <w:r>
              <w:rPr>
                <w:rFonts w:ascii="Arial" w:cs="Arial" w:eastAsia="Arial" w:hAnsi="Arial"/>
                <w:sz w:val="16"/>
                <w:szCs w:val="16"/>
                <w:b w:val="1"/>
                <w:bCs w:val="1"/>
                <w:color w:val="auto"/>
                <w:vertAlign w:val="superscript"/>
              </w:rPr>
              <w:t>(1)</w:t>
            </w:r>
          </w:p>
        </w:tc>
        <w:tc>
          <w:tcPr>
            <w:tcW w:w="80" w:type="dxa"/>
            <w:vAlign w:val="bottom"/>
            <w:tcBorders>
              <w:top w:val="single" w:sz="8" w:color="auto"/>
            </w:tcBorders>
            <w:vMerge w:val="restart"/>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vMerge w:val="restart"/>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820" w:type="dxa"/>
            <w:vAlign w:val="bottom"/>
            <w:tcBorders>
              <w:top w:val="single" w:sz="8" w:color="auto"/>
            </w:tcBorders>
            <w:gridSpan w:val="2"/>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​$ 1,125,181​​</w:t>
            </w:r>
          </w:p>
        </w:tc>
        <w:tc>
          <w:tcPr>
            <w:tcW w:w="80" w:type="dxa"/>
            <w:vAlign w:val="bottom"/>
            <w:tcBorders>
              <w:top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auto"/>
            </w:tcBorders>
            <w:shd w:val="clear" w:color="auto" w:fill="E5E5E5"/>
          </w:tcPr>
          <w:p>
            <w:pPr>
              <w:spacing w:after="0"/>
              <w:rPr>
                <w:sz w:val="15"/>
                <w:szCs w:val="15"/>
                <w:color w:val="auto"/>
              </w:rPr>
            </w:pPr>
          </w:p>
        </w:tc>
        <w:tc>
          <w:tcPr>
            <w:tcW w:w="44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300" w:type="dxa"/>
            <w:vAlign w:val="bottom"/>
            <w:tcBorders>
              <w:top w:val="single" w:sz="8" w:color="auto"/>
            </w:tcBorders>
            <w:gridSpan w:val="2"/>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8%​​</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vMerge w:val="restart"/>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tcBorders>
            <w:gridSpan w:val="2"/>
            <w:vMerge w:val="restart"/>
            <w:shd w:val="clear" w:color="auto" w:fill="E5E5E5"/>
          </w:tcPr>
          <w:p>
            <w:pPr>
              <w:ind w:left="200"/>
              <w:spacing w:after="0"/>
              <w:rPr>
                <w:sz w:val="20"/>
                <w:szCs w:val="20"/>
                <w:color w:val="auto"/>
              </w:rPr>
            </w:pPr>
            <w:r>
              <w:rPr>
                <w:rFonts w:ascii="Arial" w:cs="Arial" w:eastAsia="Arial" w:hAnsi="Arial"/>
                <w:sz w:val="13"/>
                <w:szCs w:val="13"/>
                <w:b w:val="1"/>
                <w:bCs w:val="1"/>
                <w:color w:val="auto"/>
              </w:rPr>
              <w:t>​$ 172,685​​</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vMerge w:val="restart"/>
            <w:shd w:val="clear" w:color="auto" w:fill="E5E5E5"/>
          </w:tcPr>
          <w:p>
            <w:pPr>
              <w:ind w:left="20"/>
              <w:spacing w:after="0"/>
              <w:rPr>
                <w:sz w:val="20"/>
                <w:szCs w:val="20"/>
                <w:color w:val="auto"/>
              </w:rPr>
            </w:pPr>
            <w:r>
              <w:rPr>
                <w:rFonts w:ascii="Arial" w:cs="Arial" w:eastAsia="Arial" w:hAnsi="Arial"/>
                <w:sz w:val="13"/>
                <w:szCs w:val="13"/>
                <w:b w:val="1"/>
                <w:bCs w:val="1"/>
                <w:color w:val="auto"/>
              </w:rPr>
              <w:t>​</w:t>
            </w:r>
          </w:p>
        </w:tc>
        <w:tc>
          <w:tcPr>
            <w:tcW w:w="260" w:type="dxa"/>
            <w:vAlign w:val="bottom"/>
            <w:tcBorders>
              <w:top w:val="single" w:sz="8" w:color="auto"/>
            </w:tcBorders>
            <w:vMerge w:val="restart"/>
            <w:shd w:val="clear" w:color="auto" w:fill="E5E5E5"/>
          </w:tcPr>
          <w:p>
            <w:pPr>
              <w:ind w:left="160"/>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auto"/>
            </w:tcBorders>
            <w:shd w:val="clear" w:color="auto" w:fill="E5E5E5"/>
          </w:tcPr>
          <w:p>
            <w:pPr>
              <w:spacing w:after="0"/>
              <w:rPr>
                <w:sz w:val="15"/>
                <w:szCs w:val="15"/>
                <w:color w:val="auto"/>
              </w:rPr>
            </w:pPr>
          </w:p>
        </w:tc>
        <w:tc>
          <w:tcPr>
            <w:tcW w:w="58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275,148​​</w:t>
            </w:r>
          </w:p>
        </w:tc>
        <w:tc>
          <w:tcPr>
            <w:tcW w:w="80" w:type="dxa"/>
            <w:vAlign w:val="bottom"/>
            <w:tcBorders>
              <w:top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auto"/>
            </w:tcBorders>
            <w:shd w:val="clear" w:color="auto" w:fill="E5E5E5"/>
          </w:tcPr>
          <w:p>
            <w:pPr>
              <w:spacing w:after="0"/>
              <w:rPr>
                <w:sz w:val="15"/>
                <w:szCs w:val="15"/>
                <w:color w:val="auto"/>
              </w:rPr>
            </w:pPr>
          </w:p>
        </w:tc>
        <w:tc>
          <w:tcPr>
            <w:tcW w:w="220" w:type="dxa"/>
            <w:vAlign w:val="bottom"/>
            <w:tcBorders>
              <w:top w:val="single" w:sz="8" w:color="auto"/>
            </w:tcBorders>
            <w:vMerge w:val="restart"/>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tcBorders>
            <w:shd w:val="clear" w:color="auto" w:fill="E5E5E5"/>
          </w:tcPr>
          <w:p>
            <w:pPr>
              <w:spacing w:after="0"/>
              <w:rPr>
                <w:sz w:val="15"/>
                <w:szCs w:val="15"/>
                <w:color w:val="auto"/>
              </w:rPr>
            </w:pPr>
          </w:p>
        </w:tc>
        <w:tc>
          <w:tcPr>
            <w:tcW w:w="58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447,833​​</w:t>
            </w: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vMerge w:val="restart"/>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Borders>
              <w:top w:val="single" w:sz="8" w:color="auto"/>
            </w:tcBorders>
            <w:shd w:val="clear" w:color="auto" w:fill="E5E5E5"/>
          </w:tcPr>
          <w:p>
            <w:pPr>
              <w:spacing w:after="0"/>
              <w:rPr>
                <w:sz w:val="15"/>
                <w:szCs w:val="15"/>
                <w:color w:val="auto"/>
              </w:rPr>
            </w:pPr>
          </w:p>
        </w:tc>
        <w:tc>
          <w:tcPr>
            <w:tcW w:w="220" w:type="dxa"/>
            <w:vAlign w:val="bottom"/>
            <w:tcBorders>
              <w:top w:val="single" w:sz="8" w:color="auto"/>
            </w:tcBorders>
            <w:vMerge w:val="restart"/>
            <w:shd w:val="clear" w:color="auto" w:fill="E5E5E5"/>
          </w:tcPr>
          <w:p>
            <w:pPr>
              <w:ind w:left="120"/>
              <w:spacing w:after="0"/>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tcBorders>
            <w:shd w:val="clear" w:color="auto" w:fill="E5E5E5"/>
          </w:tcPr>
          <w:p>
            <w:pPr>
              <w:spacing w:after="0"/>
              <w:rPr>
                <w:sz w:val="15"/>
                <w:szCs w:val="15"/>
                <w:color w:val="auto"/>
              </w:rPr>
            </w:pPr>
          </w:p>
        </w:tc>
        <w:tc>
          <w:tcPr>
            <w:tcW w:w="580" w:type="dxa"/>
            <w:vAlign w:val="bottom"/>
            <w:tcBorders>
              <w:top w:val="single" w:sz="8" w:color="auto"/>
            </w:tcBorders>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264,727​​</w:t>
            </w: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vMerge w:val="restart"/>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860" w:type="dxa"/>
            <w:vAlign w:val="bottom"/>
            <w:tcBorders>
              <w:top w:val="single" w:sz="8" w:color="auto"/>
            </w:tcBorders>
            <w:gridSpan w:val="2"/>
            <w:vMerge w:val="restart"/>
            <w:shd w:val="clear" w:color="auto" w:fill="E5E5E5"/>
          </w:tcPr>
          <w:p>
            <w:pPr>
              <w:jc w:val="right"/>
              <w:spacing w:after="0"/>
              <w:rPr>
                <w:sz w:val="20"/>
                <w:szCs w:val="20"/>
                <w:color w:val="auto"/>
              </w:rPr>
            </w:pPr>
            <w:r>
              <w:rPr>
                <w:rFonts w:ascii="Arial" w:cs="Arial" w:eastAsia="Arial" w:hAnsi="Arial"/>
                <w:sz w:val="13"/>
                <w:szCs w:val="13"/>
                <w:b w:val="1"/>
                <w:bCs w:val="1"/>
                <w:color w:val="auto"/>
              </w:rPr>
              <w:t>​$ 712,560​​</w:t>
            </w:r>
          </w:p>
        </w:tc>
        <w:tc>
          <w:tcPr>
            <w:tcW w:w="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120" w:type="dxa"/>
            <w:vAlign w:val="bottom"/>
            <w:tcBorders>
              <w:left w:val="single" w:sz="8" w:color="auto"/>
            </w:tcBorders>
            <w:shd w:val="clear" w:color="auto" w:fill="E5E5E5"/>
          </w:tcPr>
          <w:p>
            <w:pPr>
              <w:ind w:left="20"/>
              <w:spacing w:after="0" w:line="44" w:lineRule="exact"/>
              <w:rPr>
                <w:sz w:val="20"/>
                <w:szCs w:val="20"/>
                <w:color w:val="auto"/>
              </w:rPr>
            </w:pPr>
            <w:r>
              <w:rPr>
                <w:rFonts w:ascii="Arial" w:cs="Arial" w:eastAsia="Arial" w:hAnsi="Arial"/>
                <w:sz w:val="5"/>
                <w:szCs w:val="5"/>
                <w:b w:val="1"/>
                <w:bCs w:val="1"/>
                <w:color w:val="auto"/>
              </w:rPr>
              <w:t>​</w:t>
            </w:r>
          </w:p>
        </w:tc>
        <w:tc>
          <w:tcPr>
            <w:tcW w:w="2500" w:type="dxa"/>
            <w:vAlign w:val="bottom"/>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820" w:type="dxa"/>
            <w:vAlign w:val="bottom"/>
            <w:gridSpan w:val="2"/>
            <w:vMerge w:val="continue"/>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40" w:type="dxa"/>
            <w:vAlign w:val="bottom"/>
            <w:shd w:val="clear" w:color="auto" w:fill="E5E5E5"/>
          </w:tcPr>
          <w:p>
            <w:pPr>
              <w:spacing w:after="0"/>
              <w:rPr>
                <w:sz w:val="3"/>
                <w:szCs w:val="3"/>
                <w:color w:val="auto"/>
              </w:rPr>
            </w:pPr>
          </w:p>
        </w:tc>
        <w:tc>
          <w:tcPr>
            <w:tcW w:w="440" w:type="dxa"/>
            <w:vAlign w:val="bottom"/>
            <w:vMerge w:val="continue"/>
            <w:shd w:val="clear" w:color="auto" w:fill="E5E5E5"/>
          </w:tcPr>
          <w:p>
            <w:pPr>
              <w:spacing w:after="0"/>
              <w:rPr>
                <w:sz w:val="3"/>
                <w:szCs w:val="3"/>
                <w:color w:val="auto"/>
              </w:rPr>
            </w:pPr>
          </w:p>
        </w:tc>
        <w:tc>
          <w:tcPr>
            <w:tcW w:w="300" w:type="dxa"/>
            <w:vAlign w:val="bottom"/>
            <w:gridSpan w:val="2"/>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860" w:type="dxa"/>
            <w:vAlign w:val="bottom"/>
            <w:gridSpan w:val="2"/>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shd w:val="clear" w:color="auto" w:fill="E5E5E5"/>
          </w:tcPr>
          <w:p>
            <w:pPr>
              <w:spacing w:after="0"/>
              <w:rPr>
                <w:sz w:val="3"/>
                <w:szCs w:val="3"/>
                <w:color w:val="auto"/>
              </w:rPr>
            </w:pPr>
          </w:p>
        </w:tc>
        <w:tc>
          <w:tcPr>
            <w:tcW w:w="260" w:type="dxa"/>
            <w:vAlign w:val="bottom"/>
            <w:vMerge w:val="continue"/>
            <w:shd w:val="clear" w:color="auto" w:fill="E5E5E5"/>
          </w:tcPr>
          <w:p>
            <w:pPr>
              <w:spacing w:after="0"/>
              <w:rPr>
                <w:sz w:val="3"/>
                <w:szCs w:val="3"/>
                <w:color w:val="auto"/>
              </w:rPr>
            </w:pPr>
          </w:p>
        </w:tc>
        <w:tc>
          <w:tcPr>
            <w:tcW w:w="80" w:type="dxa"/>
            <w:vAlign w:val="bottom"/>
            <w:shd w:val="clear" w:color="auto" w:fill="E5E5E5"/>
          </w:tcPr>
          <w:p>
            <w:pPr>
              <w:spacing w:after="0"/>
              <w:rPr>
                <w:sz w:val="3"/>
                <w:szCs w:val="3"/>
                <w:color w:val="auto"/>
              </w:rPr>
            </w:pPr>
          </w:p>
        </w:tc>
        <w:tc>
          <w:tcPr>
            <w:tcW w:w="580" w:type="dxa"/>
            <w:vAlign w:val="bottom"/>
            <w:vMerge w:val="continue"/>
            <w:shd w:val="clear" w:color="auto" w:fill="E5E5E5"/>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40" w:type="dxa"/>
            <w:vAlign w:val="bottom"/>
            <w:shd w:val="clear" w:color="auto" w:fill="E5E5E5"/>
          </w:tcPr>
          <w:p>
            <w:pPr>
              <w:spacing w:after="0"/>
              <w:rPr>
                <w:sz w:val="3"/>
                <w:szCs w:val="3"/>
                <w:color w:val="auto"/>
              </w:rPr>
            </w:pPr>
          </w:p>
        </w:tc>
        <w:tc>
          <w:tcPr>
            <w:tcW w:w="220" w:type="dxa"/>
            <w:vAlign w:val="bottom"/>
            <w:vMerge w:val="continue"/>
            <w:shd w:val="clear" w:color="auto" w:fill="E5E5E5"/>
          </w:tcPr>
          <w:p>
            <w:pPr>
              <w:spacing w:after="0"/>
              <w:rPr>
                <w:sz w:val="3"/>
                <w:szCs w:val="3"/>
                <w:color w:val="auto"/>
              </w:rPr>
            </w:pPr>
          </w:p>
        </w:tc>
        <w:tc>
          <w:tcPr>
            <w:tcW w:w="60" w:type="dxa"/>
            <w:vAlign w:val="bottom"/>
            <w:shd w:val="clear" w:color="auto" w:fill="E5E5E5"/>
          </w:tcPr>
          <w:p>
            <w:pPr>
              <w:spacing w:after="0"/>
              <w:rPr>
                <w:sz w:val="3"/>
                <w:szCs w:val="3"/>
                <w:color w:val="auto"/>
              </w:rPr>
            </w:pPr>
          </w:p>
        </w:tc>
        <w:tc>
          <w:tcPr>
            <w:tcW w:w="580" w:type="dxa"/>
            <w:vAlign w:val="bottom"/>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vMerge w:val="continue"/>
            <w:shd w:val="clear" w:color="auto" w:fill="E5E5E5"/>
          </w:tcPr>
          <w:p>
            <w:pPr>
              <w:spacing w:after="0"/>
              <w:rPr>
                <w:sz w:val="3"/>
                <w:szCs w:val="3"/>
                <w:color w:val="auto"/>
              </w:rPr>
            </w:pPr>
          </w:p>
        </w:tc>
        <w:tc>
          <w:tcPr>
            <w:tcW w:w="40" w:type="dxa"/>
            <w:vAlign w:val="bottom"/>
            <w:shd w:val="clear" w:color="auto" w:fill="E5E5E5"/>
          </w:tcPr>
          <w:p>
            <w:pPr>
              <w:spacing w:after="0"/>
              <w:rPr>
                <w:sz w:val="3"/>
                <w:szCs w:val="3"/>
                <w:color w:val="auto"/>
              </w:rPr>
            </w:pPr>
          </w:p>
        </w:tc>
        <w:tc>
          <w:tcPr>
            <w:tcW w:w="220" w:type="dxa"/>
            <w:vAlign w:val="bottom"/>
            <w:vMerge w:val="continue"/>
            <w:shd w:val="clear" w:color="auto" w:fill="E5E5E5"/>
          </w:tcPr>
          <w:p>
            <w:pPr>
              <w:spacing w:after="0"/>
              <w:rPr>
                <w:sz w:val="3"/>
                <w:szCs w:val="3"/>
                <w:color w:val="auto"/>
              </w:rPr>
            </w:pPr>
          </w:p>
        </w:tc>
        <w:tc>
          <w:tcPr>
            <w:tcW w:w="60" w:type="dxa"/>
            <w:vAlign w:val="bottom"/>
            <w:shd w:val="clear" w:color="auto" w:fill="E5E5E5"/>
          </w:tcPr>
          <w:p>
            <w:pPr>
              <w:spacing w:after="0"/>
              <w:rPr>
                <w:sz w:val="3"/>
                <w:szCs w:val="3"/>
                <w:color w:val="auto"/>
              </w:rPr>
            </w:pPr>
          </w:p>
        </w:tc>
        <w:tc>
          <w:tcPr>
            <w:tcW w:w="580" w:type="dxa"/>
            <w:vAlign w:val="bottom"/>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vMerge w:val="continue"/>
            <w:shd w:val="clear" w:color="auto" w:fill="E5E5E5"/>
          </w:tcPr>
          <w:p>
            <w:pPr>
              <w:spacing w:after="0"/>
              <w:rPr>
                <w:sz w:val="3"/>
                <w:szCs w:val="3"/>
                <w:color w:val="auto"/>
              </w:rPr>
            </w:pPr>
          </w:p>
        </w:tc>
        <w:tc>
          <w:tcPr>
            <w:tcW w:w="860" w:type="dxa"/>
            <w:vAlign w:val="bottom"/>
            <w:gridSpan w:val="2"/>
            <w:vMerge w:val="continue"/>
            <w:shd w:val="clear" w:color="auto" w:fill="E5E5E5"/>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3"/>
        </w:trPr>
        <w:tc>
          <w:tcPr>
            <w:tcW w:w="2620" w:type="dxa"/>
            <w:vAlign w:val="bottom"/>
            <w:tcBorders>
              <w:left w:val="single" w:sz="8" w:color="auto"/>
            </w:tcBorders>
            <w:gridSpan w:val="2"/>
          </w:tcPr>
          <w:p>
            <w:pPr>
              <w:ind w:left="40"/>
              <w:spacing w:after="0" w:line="144" w:lineRule="exact"/>
              <w:rPr>
                <w:sz w:val="20"/>
                <w:szCs w:val="20"/>
                <w:color w:val="auto"/>
              </w:rPr>
            </w:pPr>
            <w:r>
              <w:rPr>
                <w:rFonts w:ascii="Arial" w:cs="Arial" w:eastAsia="Arial" w:hAnsi="Arial"/>
                <w:sz w:val="13"/>
                <w:szCs w:val="13"/>
                <w:b w:val="1"/>
                <w:bCs w:val="1"/>
                <w:color w:val="auto"/>
              </w:rPr>
              <w:t xml:space="preserve">Less funding from: </w:t>
            </w:r>
            <w:r>
              <w:rPr>
                <w:rFonts w:ascii="Arial" w:cs="Arial" w:eastAsia="Arial" w:hAnsi="Arial"/>
                <w:sz w:val="13"/>
                <w:szCs w:val="13"/>
                <w:color w:val="auto"/>
              </w:rPr>
              <w:t>Construction Loans,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4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4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60" w:type="dxa"/>
            <w:vAlign w:val="bottom"/>
            <w:shd w:val="clear" w:color="auto" w:fill="E5E5E5"/>
          </w:tcPr>
          <w:p>
            <w:pPr>
              <w:spacing w:after="0"/>
              <w:rPr>
                <w:sz w:val="12"/>
                <w:szCs w:val="12"/>
                <w:color w:val="auto"/>
              </w:rPr>
            </w:pPr>
          </w:p>
        </w:tc>
        <w:tc>
          <w:tcPr>
            <w:tcW w:w="50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26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40" w:type="dxa"/>
            <w:vAlign w:val="bottom"/>
            <w:shd w:val="clear" w:color="auto" w:fill="E5E5E5"/>
          </w:tcPr>
          <w:p>
            <w:pPr>
              <w:spacing w:after="0"/>
              <w:rPr>
                <w:sz w:val="12"/>
                <w:szCs w:val="12"/>
                <w:color w:val="auto"/>
              </w:rPr>
            </w:pPr>
          </w:p>
        </w:tc>
        <w:tc>
          <w:tcPr>
            <w:tcW w:w="220" w:type="dxa"/>
            <w:vAlign w:val="bottom"/>
            <w:shd w:val="clear" w:color="auto" w:fill="E5E5E5"/>
          </w:tcPr>
          <w:p>
            <w:pPr>
              <w:spacing w:after="0"/>
              <w:rPr>
                <w:sz w:val="12"/>
                <w:szCs w:val="12"/>
                <w:color w:val="auto"/>
              </w:rPr>
            </w:pPr>
          </w:p>
        </w:tc>
        <w:tc>
          <w:tcPr>
            <w:tcW w:w="60" w:type="dxa"/>
            <w:vAlign w:val="bottom"/>
            <w:shd w:val="clear" w:color="auto" w:fill="E5E5E5"/>
          </w:tcPr>
          <w:p>
            <w:pPr>
              <w:spacing w:after="0"/>
              <w:rPr>
                <w:sz w:val="12"/>
                <w:szCs w:val="12"/>
                <w:color w:val="auto"/>
              </w:rPr>
            </w:pPr>
          </w:p>
        </w:tc>
        <w:tc>
          <w:tcPr>
            <w:tcW w:w="58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shd w:val="clear" w:color="auto" w:fill="E5E5E5"/>
          </w:tcPr>
          <w:p>
            <w:pPr>
              <w:spacing w:after="0"/>
              <w:rPr>
                <w:sz w:val="12"/>
                <w:szCs w:val="12"/>
                <w:color w:val="auto"/>
              </w:rPr>
            </w:pPr>
          </w:p>
        </w:tc>
        <w:tc>
          <w:tcPr>
            <w:tcW w:w="380" w:type="dxa"/>
            <w:vAlign w:val="bottom"/>
            <w:shd w:val="clear" w:color="auto" w:fill="E5E5E5"/>
          </w:tcPr>
          <w:p>
            <w:pPr>
              <w:spacing w:after="0"/>
              <w:rPr>
                <w:sz w:val="12"/>
                <w:szCs w:val="12"/>
                <w:color w:val="auto"/>
              </w:rPr>
            </w:pPr>
          </w:p>
        </w:tc>
        <w:tc>
          <w:tcPr>
            <w:tcW w:w="480" w:type="dxa"/>
            <w:vAlign w:val="bottom"/>
            <w:shd w:val="clear" w:color="auto" w:fill="E5E5E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20" w:type="dxa"/>
            <w:vAlign w:val="bottom"/>
            <w:tcBorders>
              <w:left w:val="single" w:sz="8" w:color="auto"/>
            </w:tcBorders>
            <w:gridSpan w:val="2"/>
          </w:tcPr>
          <w:p>
            <w:pPr>
              <w:ind w:left="20"/>
              <w:spacing w:after="0"/>
              <w:rPr>
                <w:sz w:val="20"/>
                <w:szCs w:val="20"/>
                <w:color w:val="auto"/>
              </w:rPr>
            </w:pPr>
            <w:r>
              <w:rPr>
                <w:rFonts w:ascii="Arial" w:cs="Arial" w:eastAsia="Arial" w:hAnsi="Arial"/>
                <w:sz w:val="13"/>
                <w:szCs w:val="13"/>
                <w:color w:val="auto"/>
              </w:rPr>
              <w:t>​  International JV Cash on hand, etc.</w:t>
            </w:r>
          </w:p>
        </w:tc>
        <w:tc>
          <w:tcPr>
            <w:tcW w:w="80" w:type="dxa"/>
            <w:vAlign w:val="bottom"/>
          </w:tcPr>
          <w:p>
            <w:pPr>
              <w:ind w:left="4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color w:val="auto"/>
              </w:rPr>
              <w:t>​</w:t>
            </w:r>
          </w:p>
        </w:tc>
        <w:tc>
          <w:tcPr>
            <w:tcW w:w="180" w:type="dxa"/>
            <w:vAlign w:val="bottom"/>
            <w:shd w:val="clear" w:color="auto" w:fill="E5E5E5"/>
          </w:tcPr>
          <w:p>
            <w:pPr>
              <w:ind w:left="20"/>
              <w:spacing w:after="0"/>
              <w:rPr>
                <w:sz w:val="20"/>
                <w:szCs w:val="20"/>
                <w:color w:val="auto"/>
              </w:rPr>
            </w:pPr>
            <w:r>
              <w:rPr>
                <w:rFonts w:ascii="Arial" w:cs="Arial" w:eastAsia="Arial" w:hAnsi="Arial"/>
                <w:sz w:val="13"/>
                <w:szCs w:val="13"/>
                <w:color w:val="auto"/>
              </w:rPr>
              <w:t>​$</w:t>
            </w:r>
          </w:p>
        </w:tc>
        <w:tc>
          <w:tcPr>
            <w:tcW w:w="6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(166,004​​)</w:t>
            </w:r>
          </w:p>
        </w:tc>
        <w:tc>
          <w:tcPr>
            <w:tcW w:w="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spacing w:after="0"/>
              <w:rPr>
                <w:sz w:val="15"/>
                <w:szCs w:val="15"/>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E5E5E5"/>
          </w:tcPr>
          <w:p>
            <w:pPr>
              <w:jc w:val="right"/>
              <w:ind w:right="14"/>
              <w:spacing w:after="0"/>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E5E5E5"/>
          </w:tcPr>
          <w:p>
            <w:pPr>
              <w:ind w:left="220"/>
              <w:spacing w:after="0"/>
              <w:rPr>
                <w:sz w:val="20"/>
                <w:szCs w:val="20"/>
                <w:color w:val="auto"/>
              </w:rPr>
            </w:pPr>
            <w:r>
              <w:rPr>
                <w:rFonts w:ascii="Arial" w:cs="Arial" w:eastAsia="Arial" w:hAnsi="Arial"/>
                <w:sz w:val="13"/>
                <w:szCs w:val="13"/>
                <w:color w:val="auto"/>
              </w:rPr>
              <w:t>​$ (31,479​​)</w:t>
            </w:r>
          </w:p>
        </w:tc>
        <w:tc>
          <w:tcPr>
            <w:tcW w:w="20" w:type="dxa"/>
            <w:vAlign w:val="bottom"/>
          </w:tcPr>
          <w:p>
            <w:pPr>
              <w:spacing w:after="0"/>
              <w:rPr>
                <w:sz w:val="15"/>
                <w:szCs w:val="15"/>
                <w:color w:val="auto"/>
              </w:rPr>
            </w:pPr>
          </w:p>
        </w:tc>
        <w:tc>
          <w:tcPr>
            <w:tcW w:w="60" w:type="dxa"/>
            <w:vAlign w:val="bottom"/>
            <w:shd w:val="clear" w:color="auto" w:fill="E5E5E5"/>
          </w:tcPr>
          <w:p>
            <w:pPr>
              <w:ind w:left="20"/>
              <w:spacing w:after="0"/>
              <w:rPr>
                <w:sz w:val="20"/>
                <w:szCs w:val="20"/>
                <w:color w:val="auto"/>
              </w:rPr>
            </w:pPr>
            <w:r>
              <w:rPr>
                <w:rFonts w:ascii="Arial" w:cs="Arial" w:eastAsia="Arial" w:hAnsi="Arial"/>
                <w:sz w:val="13"/>
                <w:szCs w:val="13"/>
                <w:color w:val="auto"/>
              </w:rPr>
              <w:t>​</w:t>
            </w:r>
          </w:p>
        </w:tc>
        <w:tc>
          <w:tcPr>
            <w:tcW w:w="260" w:type="dxa"/>
            <w:vAlign w:val="bottom"/>
            <w:shd w:val="clear" w:color="auto" w:fill="E5E5E5"/>
          </w:tcPr>
          <w:p>
            <w:pPr>
              <w:ind w:lef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E5E5E5"/>
          </w:tcPr>
          <w:p>
            <w:pPr>
              <w:spacing w:after="0"/>
              <w:rPr>
                <w:sz w:val="15"/>
                <w:szCs w:val="15"/>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(46,858​​)</w:t>
            </w:r>
          </w:p>
        </w:tc>
        <w:tc>
          <w:tcPr>
            <w:tcW w:w="8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spacing w:after="0"/>
              <w:rPr>
                <w:sz w:val="15"/>
                <w:szCs w:val="15"/>
                <w:color w:val="auto"/>
              </w:rPr>
            </w:pPr>
          </w:p>
        </w:tc>
        <w:tc>
          <w:tcPr>
            <w:tcW w:w="220" w:type="dxa"/>
            <w:vAlign w:val="bottom"/>
            <w:shd w:val="clear" w:color="auto" w:fill="E5E5E5"/>
          </w:tcPr>
          <w:p>
            <w:pPr>
              <w:ind w:lef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E5E5E5"/>
          </w:tcPr>
          <w:p>
            <w:pPr>
              <w:spacing w:after="0"/>
              <w:rPr>
                <w:sz w:val="15"/>
                <w:szCs w:val="15"/>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(78,337​​)</w:t>
            </w:r>
          </w:p>
        </w:tc>
        <w:tc>
          <w:tcPr>
            <w:tcW w:w="20" w:type="dxa"/>
            <w:vAlign w:val="bottom"/>
          </w:tcPr>
          <w:p>
            <w:pPr>
              <w:spacing w:after="0"/>
              <w:rPr>
                <w:sz w:val="15"/>
                <w:szCs w:val="15"/>
                <w:color w:val="auto"/>
              </w:rPr>
            </w:pPr>
          </w:p>
        </w:tc>
        <w:tc>
          <w:tcPr>
            <w:tcW w:w="60" w:type="dxa"/>
            <w:vAlign w:val="bottom"/>
            <w:shd w:val="clear" w:color="auto" w:fill="E5E5E5"/>
          </w:tcPr>
          <w:p>
            <w:pPr>
              <w:jc w:val="center"/>
              <w:spacing w:after="0"/>
              <w:rPr>
                <w:sz w:val="20"/>
                <w:szCs w:val="20"/>
                <w:color w:val="auto"/>
              </w:rPr>
            </w:pPr>
            <w:r>
              <w:rPr>
                <w:rFonts w:ascii="Arial" w:cs="Arial" w:eastAsia="Arial" w:hAnsi="Arial"/>
                <w:sz w:val="13"/>
                <w:szCs w:val="13"/>
                <w:color w:val="auto"/>
              </w:rPr>
              <w:t>​</w:t>
            </w:r>
          </w:p>
        </w:tc>
        <w:tc>
          <w:tcPr>
            <w:tcW w:w="40" w:type="dxa"/>
            <w:vAlign w:val="bottom"/>
            <w:shd w:val="clear" w:color="auto" w:fill="E5E5E5"/>
          </w:tcPr>
          <w:p>
            <w:pPr>
              <w:spacing w:after="0"/>
              <w:rPr>
                <w:sz w:val="15"/>
                <w:szCs w:val="15"/>
                <w:color w:val="auto"/>
              </w:rPr>
            </w:pPr>
          </w:p>
        </w:tc>
        <w:tc>
          <w:tcPr>
            <w:tcW w:w="220" w:type="dxa"/>
            <w:vAlign w:val="bottom"/>
            <w:shd w:val="clear" w:color="auto" w:fill="E5E5E5"/>
          </w:tcPr>
          <w:p>
            <w:pPr>
              <w:ind w:left="120"/>
              <w:spacing w:after="0"/>
              <w:rPr>
                <w:sz w:val="20"/>
                <w:szCs w:val="20"/>
                <w:color w:val="auto"/>
              </w:rPr>
            </w:pPr>
            <w:r>
              <w:rPr>
                <w:rFonts w:ascii="Arial" w:cs="Arial" w:eastAsia="Arial" w:hAnsi="Arial"/>
                <w:sz w:val="13"/>
                <w:szCs w:val="13"/>
                <w:color w:val="auto"/>
              </w:rPr>
              <w:t>​$</w:t>
            </w:r>
          </w:p>
        </w:tc>
        <w:tc>
          <w:tcPr>
            <w:tcW w:w="60" w:type="dxa"/>
            <w:vAlign w:val="bottom"/>
            <w:shd w:val="clear" w:color="auto" w:fill="E5E5E5"/>
          </w:tcPr>
          <w:p>
            <w:pPr>
              <w:spacing w:after="0"/>
              <w:rPr>
                <w:sz w:val="15"/>
                <w:szCs w:val="15"/>
                <w:color w:val="auto"/>
              </w:rPr>
            </w:pPr>
          </w:p>
        </w:tc>
        <w:tc>
          <w:tcPr>
            <w:tcW w:w="580" w:type="dxa"/>
            <w:vAlign w:val="bottom"/>
            <w:shd w:val="clear" w:color="auto" w:fill="E5E5E5"/>
          </w:tcPr>
          <w:p>
            <w:pPr>
              <w:jc w:val="right"/>
              <w:spacing w:after="0"/>
              <w:rPr>
                <w:sz w:val="20"/>
                <w:szCs w:val="20"/>
                <w:color w:val="auto"/>
              </w:rPr>
            </w:pPr>
            <w:r>
              <w:rPr>
                <w:rFonts w:ascii="Arial" w:cs="Arial" w:eastAsia="Arial" w:hAnsi="Arial"/>
                <w:sz w:val="13"/>
                <w:szCs w:val="13"/>
                <w:color w:val="auto"/>
              </w:rPr>
              <w:t>(11,854​​)</w:t>
            </w:r>
          </w:p>
        </w:tc>
        <w:tc>
          <w:tcPr>
            <w:tcW w:w="20" w:type="dxa"/>
            <w:vAlign w:val="bottom"/>
          </w:tcPr>
          <w:p>
            <w:pPr>
              <w:spacing w:after="0"/>
              <w:rPr>
                <w:sz w:val="15"/>
                <w:szCs w:val="15"/>
                <w:color w:val="auto"/>
              </w:rPr>
            </w:pP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E5E5E5"/>
          </w:tcPr>
          <w:p>
            <w:pPr>
              <w:jc w:val="right"/>
              <w:spacing w:after="0"/>
              <w:rPr>
                <w:sz w:val="20"/>
                <w:szCs w:val="20"/>
                <w:color w:val="auto"/>
              </w:rPr>
            </w:pPr>
            <w:r>
              <w:rPr>
                <w:rFonts w:ascii="Arial" w:cs="Arial" w:eastAsia="Arial" w:hAnsi="Arial"/>
                <w:sz w:val="13"/>
                <w:szCs w:val="13"/>
                <w:color w:val="auto"/>
              </w:rPr>
              <w:t>​$ (90,191​​)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auto"/>
            </w:tcBorders>
            <w:gridSpan w:val="2"/>
          </w:tcPr>
          <w:p>
            <w:pPr>
              <w:ind w:left="20"/>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rPr>
              <w:t>Total Net Cash Investment</w:t>
            </w:r>
          </w:p>
        </w:tc>
        <w:tc>
          <w:tcPr>
            <w:tcW w:w="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shd w:val="clear" w:color="auto" w:fill="E5E5E5"/>
          </w:tcPr>
          <w:p>
            <w:pPr>
              <w:ind w:left="20"/>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shd w:val="clear" w:color="auto" w:fill="E5E5E5"/>
              </w:rPr>
              <w:t>$</w:t>
            </w:r>
          </w:p>
        </w:tc>
        <w:tc>
          <w:tcPr>
            <w:tcW w:w="640" w:type="dxa"/>
            <w:vAlign w:val="bottom"/>
            <w:tcBorders>
              <w:bottom w:val="single" w:sz="8" w:color="auto"/>
            </w:tcBorders>
            <w:shd w:val="clear" w:color="auto" w:fill="E5E5E5"/>
          </w:tcPr>
          <w:p>
            <w:pPr>
              <w:jc w:val="right"/>
              <w:spacing w:after="0" w:line="209" w:lineRule="exact"/>
              <w:rPr>
                <w:sz w:val="20"/>
                <w:szCs w:val="20"/>
                <w:color w:val="auto"/>
              </w:rPr>
            </w:pPr>
            <w:r>
              <w:rPr>
                <w:rFonts w:ascii="Arial" w:cs="Arial" w:eastAsia="Arial" w:hAnsi="Arial"/>
                <w:sz w:val="12"/>
                <w:szCs w:val="12"/>
                <w:b w:val="1"/>
                <w:bCs w:val="1"/>
                <w:color w:val="auto"/>
                <w:shd w:val="clear" w:color="auto" w:fill="E5E5E5"/>
              </w:rPr>
              <w:t>959,177​</w:t>
            </w:r>
            <w:r>
              <w:rPr>
                <w:rFonts w:ascii="Arial" w:cs="Arial" w:eastAsia="Arial" w:hAnsi="Arial"/>
                <w:sz w:val="24"/>
                <w:szCs w:val="24"/>
                <w:b w:val="1"/>
                <w:bCs w:val="1"/>
                <w:color w:val="auto"/>
                <w:vertAlign w:val="subscript"/>
                <w:shd w:val="clear" w:color="auto" w:fill="E5E5E5"/>
              </w:rPr>
              <w:t>​​</w:t>
            </w:r>
          </w:p>
        </w:tc>
        <w:tc>
          <w:tcPr>
            <w:tcW w:w="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shd w:val="clear" w:color="auto" w:fill="E5E5E5"/>
              </w:rPr>
              <w:t>​</w:t>
            </w:r>
          </w:p>
        </w:tc>
        <w:tc>
          <w:tcPr>
            <w:tcW w:w="2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shd w:val="clear" w:color="auto" w:fill="E5E5E5"/>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shd w:val="clear" w:color="auto" w:fill="E5E5E5"/>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gridSpan w:val="2"/>
            <w:shd w:val="clear" w:color="auto" w:fill="E5E5E5"/>
          </w:tcPr>
          <w:p>
            <w:pPr>
              <w:ind w:left="220"/>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shd w:val="clear" w:color="auto" w:fill="E5E5E5"/>
              </w:rPr>
              <w:t>$ 141,206​</w:t>
            </w:r>
            <w:r>
              <w:rPr>
                <w:rFonts w:ascii="Arial" w:cs="Arial" w:eastAsia="Arial" w:hAnsi="Arial"/>
                <w:sz w:val="24"/>
                <w:szCs w:val="24"/>
                <w:b w:val="1"/>
                <w:bCs w:val="1"/>
                <w:color w:val="auto"/>
                <w:vertAlign w:val="subscript"/>
                <w:shd w:val="clear" w:color="auto" w:fill="E5E5E5"/>
              </w:rPr>
              <w:t>​​</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shd w:val="clear" w:color="auto" w:fill="E5E5E5"/>
          </w:tcPr>
          <w:p>
            <w:pPr>
              <w:ind w:left="20"/>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ind w:left="160"/>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shd w:val="clear" w:color="auto" w:fill="E5E5E5"/>
              </w:rPr>
              <w:t>$</w:t>
            </w: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2"/>
                <w:szCs w:val="12"/>
                <w:b w:val="1"/>
                <w:bCs w:val="1"/>
                <w:color w:val="auto"/>
                <w:shd w:val="clear" w:color="auto" w:fill="E5E5E5"/>
              </w:rPr>
              <w:t>228,290​</w:t>
            </w:r>
            <w:r>
              <w:rPr>
                <w:rFonts w:ascii="Arial" w:cs="Arial" w:eastAsia="Arial" w:hAnsi="Arial"/>
                <w:sz w:val="24"/>
                <w:szCs w:val="24"/>
                <w:b w:val="1"/>
                <w:bCs w:val="1"/>
                <w:color w:val="auto"/>
                <w:vertAlign w:val="subscript"/>
                <w:shd w:val="clear" w:color="auto" w:fill="E5E5E5"/>
              </w:rPr>
              <w:t>​​</w:t>
            </w:r>
          </w:p>
        </w:tc>
        <w:tc>
          <w:tcPr>
            <w:tcW w:w="8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shd w:val="clear" w:color="auto" w:fill="E5E5E5"/>
              </w:rPr>
              <w:t>$</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2"/>
                <w:szCs w:val="12"/>
                <w:b w:val="1"/>
                <w:bCs w:val="1"/>
                <w:color w:val="auto"/>
                <w:shd w:val="clear" w:color="auto" w:fill="E5E5E5"/>
              </w:rPr>
              <w:t>369,496​</w:t>
            </w:r>
            <w:r>
              <w:rPr>
                <w:rFonts w:ascii="Arial" w:cs="Arial" w:eastAsia="Arial" w:hAnsi="Arial"/>
                <w:sz w:val="24"/>
                <w:szCs w:val="24"/>
                <w:b w:val="1"/>
                <w:bCs w:val="1"/>
                <w:color w:val="auto"/>
                <w:vertAlign w:val="subscript"/>
                <w:shd w:val="clear" w:color="auto" w:fill="E5E5E5"/>
              </w:rPr>
              <w:t>​​</w:t>
            </w: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ind w:left="120"/>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shd w:val="clear" w:color="auto" w:fill="E5E5E5"/>
              </w:rPr>
              <w:t>$</w:t>
            </w:r>
          </w:p>
        </w:tc>
        <w:tc>
          <w:tcPr>
            <w:tcW w:w="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line="209" w:lineRule="exact"/>
              <w:rPr>
                <w:sz w:val="20"/>
                <w:szCs w:val="20"/>
                <w:color w:val="auto"/>
              </w:rPr>
            </w:pPr>
            <w:r>
              <w:rPr>
                <w:rFonts w:ascii="Arial" w:cs="Arial" w:eastAsia="Arial" w:hAnsi="Arial"/>
                <w:sz w:val="12"/>
                <w:szCs w:val="12"/>
                <w:b w:val="1"/>
                <w:bCs w:val="1"/>
                <w:color w:val="auto"/>
                <w:shd w:val="clear" w:color="auto" w:fill="E5E5E5"/>
              </w:rPr>
              <w:t>252,873​</w:t>
            </w:r>
            <w:r>
              <w:rPr>
                <w:rFonts w:ascii="Arial" w:cs="Arial" w:eastAsia="Arial" w:hAnsi="Arial"/>
                <w:sz w:val="24"/>
                <w:szCs w:val="24"/>
                <w:b w:val="1"/>
                <w:bCs w:val="1"/>
                <w:color w:val="auto"/>
                <w:vertAlign w:val="subscript"/>
                <w:shd w:val="clear" w:color="auto" w:fill="E5E5E5"/>
              </w:rPr>
              <w:t>​​</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860" w:type="dxa"/>
            <w:vAlign w:val="bottom"/>
            <w:tcBorders>
              <w:bottom w:val="single" w:sz="8" w:color="auto"/>
            </w:tcBorders>
            <w:gridSpan w:val="2"/>
            <w:shd w:val="clear" w:color="auto" w:fill="E5E5E5"/>
          </w:tcPr>
          <w:p>
            <w:pPr>
              <w:jc w:val="right"/>
              <w:spacing w:after="0" w:line="209"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2"/>
                <w:szCs w:val="12"/>
                <w:b w:val="1"/>
                <w:bCs w:val="1"/>
                <w:color w:val="auto"/>
                <w:shd w:val="clear" w:color="auto" w:fill="E5E5E5"/>
              </w:rPr>
              <w:t>$ 622,369​</w:t>
            </w:r>
            <w:r>
              <w:rPr>
                <w:rFonts w:ascii="Arial" w:cs="Arial" w:eastAsia="Arial" w:hAnsi="Arial"/>
                <w:sz w:val="24"/>
                <w:szCs w:val="24"/>
                <w:b w:val="1"/>
                <w:bCs w:val="1"/>
                <w:color w:val="auto"/>
                <w:vertAlign w:val="subscript"/>
                <w:shd w:val="clear" w:color="auto" w:fill="E5E5E5"/>
              </w:rPr>
              <w:t>​​</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619125</wp:posOffset>
            </wp:positionH>
            <wp:positionV relativeFrom="paragraph">
              <wp:posOffset>-494665</wp:posOffset>
            </wp:positionV>
            <wp:extent cx="4869815" cy="4883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69815" cy="488315"/>
                    </a:xfrm>
                    <a:prstGeom prst="rect">
                      <a:avLst/>
                    </a:prstGeom>
                    <a:noFill/>
                  </pic:spPr>
                </pic:pic>
              </a:graphicData>
            </a:graphic>
          </wp:anchor>
        </w:drawing>
      </w:r>
    </w:p>
    <w:p>
      <w:pPr>
        <w:spacing w:after="0" w:line="321"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0F7179"/>
        </w:rPr>
        <w:t>Notes:</w:t>
      </w:r>
    </w:p>
    <w:p>
      <w:pPr>
        <w:spacing w:after="0" w:line="180" w:lineRule="exact"/>
        <w:rPr>
          <w:sz w:val="20"/>
          <w:szCs w:val="20"/>
          <w:color w:val="auto"/>
        </w:rPr>
      </w:pPr>
    </w:p>
    <w:p>
      <w:pPr>
        <w:ind w:left="1320" w:hanging="302"/>
        <w:spacing w:after="0"/>
        <w:tabs>
          <w:tab w:leader="none" w:pos="1320" w:val="left"/>
        </w:tabs>
        <w:numPr>
          <w:ilvl w:val="0"/>
          <w:numId w:val="23"/>
        </w:numPr>
        <w:rPr>
          <w:rFonts w:ascii="Arial" w:cs="Arial" w:eastAsia="Arial" w:hAnsi="Arial"/>
          <w:sz w:val="13"/>
          <w:szCs w:val="13"/>
          <w:color w:val="auto"/>
        </w:rPr>
      </w:pPr>
      <w:r>
        <w:rPr>
          <w:rFonts w:ascii="Arial" w:cs="Arial" w:eastAsia="Arial" w:hAnsi="Arial"/>
          <w:sz w:val="13"/>
          <w:szCs w:val="13"/>
          <w:color w:val="auto"/>
        </w:rPr>
        <w:t>Does not include TRG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1530350</wp:posOffset>
            </wp:positionV>
            <wp:extent cx="6620510" cy="292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24</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28" w:name="page29"/>
    <w:bookmarkEnd w:id="28"/>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jc w:val="center"/>
        <w:ind w:right="500"/>
        <w:spacing w:after="0"/>
        <w:rPr>
          <w:sz w:val="20"/>
          <w:szCs w:val="20"/>
          <w:color w:val="auto"/>
        </w:rPr>
      </w:pPr>
      <w:r>
        <w:rPr>
          <w:rFonts w:ascii="Arial" w:cs="Arial" w:eastAsia="Arial" w:hAnsi="Arial"/>
          <w:sz w:val="26"/>
          <w:szCs w:val="26"/>
          <w:b w:val="1"/>
          <w:bCs w:val="1"/>
          <w:color w:val="0F7179"/>
        </w:rPr>
        <w:t>COMMON AND PREFERRED STOCK INFORMATION</w:t>
      </w:r>
    </w:p>
    <w:p>
      <w:pPr>
        <w:spacing w:after="0" w:line="78"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0F7179"/>
        </w:rPr>
        <w:t>CHANGES IN COMMON SHARE AND LIMITED PARTNERSHIP UNIT OWNERSHIP</w:t>
      </w:r>
    </w:p>
    <w:p>
      <w:pPr>
        <w:spacing w:after="0" w:line="18"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For the Period December 31, 2023 through June 30, 2024</w:t>
      </w:r>
    </w:p>
    <w:p>
      <w:pPr>
        <w:spacing w:after="0" w:line="200" w:lineRule="exact"/>
        <w:rPr>
          <w:sz w:val="20"/>
          <w:szCs w:val="20"/>
          <w:color w:val="auto"/>
        </w:rPr>
      </w:pPr>
    </w:p>
    <w:p>
      <w:pPr>
        <w:spacing w:after="0" w:line="251" w:lineRule="exact"/>
        <w:rPr>
          <w:sz w:val="20"/>
          <w:szCs w:val="20"/>
          <w:color w:val="auto"/>
        </w:rPr>
      </w:pPr>
    </w:p>
    <w:p>
      <w:pPr>
        <w:ind w:left="1000"/>
        <w:spacing w:after="0"/>
        <w:rPr>
          <w:sz w:val="20"/>
          <w:szCs w:val="20"/>
          <w:color w:val="auto"/>
        </w:rPr>
      </w:pPr>
      <w:r>
        <w:rPr>
          <w:rFonts w:ascii="Arial" w:cs="Arial" w:eastAsia="Arial" w:hAnsi="Arial"/>
          <w:sz w:val="12"/>
          <w:szCs w:val="12"/>
          <w:b w:val="1"/>
          <w:bCs w:val="1"/>
          <w:color w:val="FFFFFF"/>
        </w:rPr>
        <w:t>​</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​Number Outstanding at December 31, 2023</w:t>
      </w:r>
    </w:p>
    <w:p>
      <w:pPr>
        <w:spacing w:after="0" w:line="16" w:lineRule="exact"/>
        <w:rPr>
          <w:sz w:val="20"/>
          <w:szCs w:val="20"/>
          <w:color w:val="auto"/>
        </w:rPr>
      </w:pPr>
    </w:p>
    <w:p>
      <w:pPr>
        <w:ind w:left="980"/>
        <w:spacing w:after="0"/>
        <w:rPr>
          <w:sz w:val="20"/>
          <w:szCs w:val="20"/>
          <w:color w:val="auto"/>
        </w:rPr>
      </w:pPr>
      <w:r>
        <w:rPr>
          <w:rFonts w:ascii="Arial" w:cs="Arial" w:eastAsia="Arial" w:hAnsi="Arial"/>
          <w:sz w:val="13"/>
          <w:szCs w:val="13"/>
          <w:i w:val="1"/>
          <w:iCs w:val="1"/>
          <w:color w:val="auto"/>
        </w:rPr>
        <w:t>​First Quarter Activity</w:t>
      </w:r>
    </w:p>
    <w:p>
      <w:pPr>
        <w:ind w:left="980"/>
        <w:spacing w:after="0"/>
        <w:rPr>
          <w:sz w:val="20"/>
          <w:szCs w:val="20"/>
          <w:color w:val="auto"/>
        </w:rPr>
      </w:pPr>
      <w:r>
        <w:rPr>
          <w:rFonts w:ascii="Arial" w:cs="Arial" w:eastAsia="Arial" w:hAnsi="Arial"/>
          <w:sz w:val="13"/>
          <w:szCs w:val="13"/>
          <w:color w:val="auto"/>
        </w:rPr>
        <w:t>​Redemption of Limited Partnership Units for Cash</w:t>
      </w:r>
    </w:p>
    <w:p>
      <w:pPr>
        <w:ind w:left="980"/>
        <w:spacing w:after="0"/>
        <w:rPr>
          <w:sz w:val="20"/>
          <w:szCs w:val="20"/>
          <w:color w:val="auto"/>
        </w:rPr>
      </w:pPr>
      <w:r>
        <w:rPr>
          <w:rFonts w:ascii="Arial" w:cs="Arial" w:eastAsia="Arial" w:hAnsi="Arial"/>
          <w:sz w:val="13"/>
          <w:szCs w:val="13"/>
          <w:color w:val="auto"/>
        </w:rPr>
        <w:t xml:space="preserve">​Restricted Stock/Restricted Stock Unit Awards and Long-Term Incentive Performance (LTIP) Units Earned </w:t>
      </w:r>
      <w:r>
        <w:rPr>
          <w:rFonts w:ascii="Arial" w:cs="Arial" w:eastAsia="Arial" w:hAnsi="Arial"/>
          <w:sz w:val="16"/>
          <w:szCs w:val="16"/>
          <w:color w:val="auto"/>
          <w:vertAlign w:val="superscript"/>
        </w:rPr>
        <w:t>(3)</w:t>
      </w:r>
    </w:p>
    <w:p>
      <w:pPr>
        <w:ind w:left="980"/>
        <w:spacing w:after="0"/>
        <w:rPr>
          <w:sz w:val="20"/>
          <w:szCs w:val="20"/>
          <w:color w:val="auto"/>
        </w:rPr>
      </w:pPr>
      <w:r>
        <w:rPr>
          <w:rFonts w:ascii="Arial" w:cs="Arial" w:eastAsia="Arial" w:hAnsi="Arial"/>
          <w:sz w:val="13"/>
          <w:szCs w:val="13"/>
          <w:color w:val="auto"/>
        </w:rPr>
        <w:t>​Treasury Shares Acquired Related to Stock Grant Recipients’ Tax Obligations and Other</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​Number Outstanding at March 31, 2024</w:t>
      </w:r>
    </w:p>
    <w:p>
      <w:pPr>
        <w:spacing w:after="0" w:line="38" w:lineRule="exact"/>
        <w:rPr>
          <w:sz w:val="20"/>
          <w:szCs w:val="20"/>
          <w:color w:val="auto"/>
        </w:rPr>
      </w:pPr>
    </w:p>
    <w:p>
      <w:pPr>
        <w:ind w:left="980"/>
        <w:spacing w:after="0"/>
        <w:rPr>
          <w:sz w:val="20"/>
          <w:szCs w:val="20"/>
          <w:color w:val="auto"/>
        </w:rPr>
      </w:pPr>
      <w:r>
        <w:rPr>
          <w:rFonts w:ascii="Arial" w:cs="Arial" w:eastAsia="Arial" w:hAnsi="Arial"/>
          <w:sz w:val="13"/>
          <w:szCs w:val="13"/>
          <w:i w:val="1"/>
          <w:iCs w:val="1"/>
          <w:color w:val="auto"/>
        </w:rPr>
        <w:t>​Second Quarter Activity</w:t>
      </w:r>
    </w:p>
    <w:p>
      <w:pPr>
        <w:ind w:left="980"/>
        <w:spacing w:after="0"/>
        <w:rPr>
          <w:sz w:val="20"/>
          <w:szCs w:val="20"/>
          <w:color w:val="auto"/>
        </w:rPr>
      </w:pPr>
      <w:r>
        <w:rPr>
          <w:rFonts w:ascii="Arial" w:cs="Arial" w:eastAsia="Arial" w:hAnsi="Arial"/>
          <w:sz w:val="13"/>
          <w:szCs w:val="13"/>
          <w:color w:val="auto"/>
        </w:rPr>
        <w:t>​Redemption of Limited Partnership Units for Cash</w:t>
      </w:r>
    </w:p>
    <w:p>
      <w:pPr>
        <w:ind w:left="980"/>
        <w:spacing w:after="0"/>
        <w:rPr>
          <w:sz w:val="20"/>
          <w:szCs w:val="20"/>
          <w:color w:val="auto"/>
        </w:rPr>
      </w:pPr>
      <w:r>
        <w:rPr>
          <w:rFonts w:ascii="Arial" w:cs="Arial" w:eastAsia="Arial" w:hAnsi="Arial"/>
          <w:sz w:val="13"/>
          <w:szCs w:val="13"/>
          <w:color w:val="auto"/>
        </w:rPr>
        <w:t xml:space="preserve">​Restricted Stock/Restricted Stock Unit Awards and Long-Term Incentive Performance (LTIP) Units Earned </w:t>
      </w:r>
      <w:r>
        <w:rPr>
          <w:rFonts w:ascii="Arial" w:cs="Arial" w:eastAsia="Arial" w:hAnsi="Arial"/>
          <w:sz w:val="16"/>
          <w:szCs w:val="16"/>
          <w:color w:val="auto"/>
          <w:vertAlign w:val="superscript"/>
        </w:rPr>
        <w:t>(3)</w:t>
      </w:r>
    </w:p>
    <w:p>
      <w:pPr>
        <w:ind w:left="980"/>
        <w:spacing w:after="0"/>
        <w:rPr>
          <w:sz w:val="20"/>
          <w:szCs w:val="20"/>
          <w:color w:val="auto"/>
        </w:rPr>
      </w:pPr>
      <w:r>
        <w:rPr>
          <w:rFonts w:ascii="Arial" w:cs="Arial" w:eastAsia="Arial" w:hAnsi="Arial"/>
          <w:sz w:val="13"/>
          <w:szCs w:val="13"/>
          <w:color w:val="auto"/>
        </w:rPr>
        <w:t>​Treasury Shares Acquired Related to Stock Grant Recipients’ Tax Obligations and Other</w:t>
      </w:r>
    </w:p>
    <w:p>
      <w:pPr>
        <w:spacing w:after="0" w:line="69"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​Number Outstanding at June 30, 2024</w:t>
      </w:r>
    </w:p>
    <w:p>
      <w:pPr>
        <w:spacing w:after="0" w:line="52"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​Number of Limited Partnership Units and Common Shares at June 30, 2024</w:t>
      </w:r>
    </w:p>
    <w:p>
      <w:pPr>
        <w:spacing w:after="0" w:line="267"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0F7179"/>
        </w:rPr>
        <w:t>PREFERRED STOCK/UNITS OUTSTANDING AS OF JUNE 30, 2024</w:t>
      </w:r>
    </w:p>
    <w:p>
      <w:pPr>
        <w:spacing w:after="0" w:line="29" w:lineRule="exact"/>
        <w:rPr>
          <w:sz w:val="20"/>
          <w:szCs w:val="20"/>
          <w:color w:val="auto"/>
        </w:rPr>
      </w:pPr>
    </w:p>
    <w:p>
      <w:pPr>
        <w:ind w:left="1020"/>
        <w:spacing w:after="0"/>
        <w:rPr>
          <w:sz w:val="20"/>
          <w:szCs w:val="20"/>
          <w:color w:val="auto"/>
        </w:rPr>
      </w:pPr>
      <w:r>
        <w:rPr>
          <w:rFonts w:ascii="Arial" w:cs="Arial" w:eastAsia="Arial" w:hAnsi="Arial"/>
          <w:sz w:val="14"/>
          <w:szCs w:val="14"/>
          <w:color w:val="auto"/>
        </w:rPr>
        <w:t>($ in 000's, except per share amounts)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60" w:type="dxa"/>
            <w:vAlign w:val="bottom"/>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640" w:type="dxa"/>
            <w:vAlign w:val="bottom"/>
            <w:shd w:val="clear" w:color="auto" w:fill="0F7179"/>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2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780" w:type="dxa"/>
            <w:vAlign w:val="bottom"/>
            <w:gridSpan w:val="3"/>
            <w:shd w:val="clear" w:color="auto" w:fill="0F7179"/>
          </w:tcPr>
          <w:p>
            <w:pPr>
              <w:jc w:val="right"/>
              <w:ind w:right="14"/>
              <w:spacing w:after="0"/>
              <w:rPr>
                <w:sz w:val="20"/>
                <w:szCs w:val="20"/>
                <w:color w:val="auto"/>
              </w:rPr>
            </w:pPr>
            <w:r>
              <w:rPr>
                <w:rFonts w:ascii="Arial" w:cs="Arial" w:eastAsia="Arial" w:hAnsi="Arial"/>
                <w:sz w:val="12"/>
                <w:szCs w:val="12"/>
                <w:b w:val="1"/>
                <w:bCs w:val="1"/>
                <w:color w:val="FFFFFF"/>
              </w:rPr>
              <w:t>LIMITED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60" w:type="dxa"/>
            <w:vAlign w:val="bottom"/>
          </w:tcPr>
          <w:p>
            <w:pPr>
              <w:spacing w:after="0"/>
              <w:rPr>
                <w:sz w:val="10"/>
                <w:szCs w:val="10"/>
                <w:color w:val="auto"/>
              </w:rPr>
            </w:pPr>
          </w:p>
        </w:tc>
        <w:tc>
          <w:tcPr>
            <w:tcW w:w="180" w:type="dxa"/>
            <w:vAlign w:val="bottom"/>
            <w:gridSpan w:val="2"/>
            <w:vMerge w:val="restart"/>
            <w:shd w:val="clear" w:color="auto" w:fill="0F7179"/>
          </w:tcPr>
          <w:p>
            <w:pPr>
              <w:jc w:val="right"/>
              <w:ind w:right="75"/>
              <w:spacing w:after="0"/>
              <w:rPr>
                <w:sz w:val="20"/>
                <w:szCs w:val="20"/>
                <w:color w:val="auto"/>
              </w:rPr>
            </w:pPr>
            <w:r>
              <w:rPr>
                <w:rFonts w:ascii="Arial" w:cs="Arial" w:eastAsia="Arial" w:hAnsi="Arial"/>
                <w:sz w:val="12"/>
                <w:szCs w:val="12"/>
                <w:b w:val="1"/>
                <w:bCs w:val="1"/>
                <w:color w:val="FFFFFF"/>
              </w:rPr>
              <w:t>​ ​</w:t>
            </w:r>
          </w:p>
        </w:tc>
        <w:tc>
          <w:tcPr>
            <w:tcW w:w="720" w:type="dxa"/>
            <w:vAlign w:val="bottom"/>
            <w:gridSpan w:val="2"/>
            <w:shd w:val="clear" w:color="auto" w:fill="0F7179"/>
          </w:tcPr>
          <w:p>
            <w:pPr>
              <w:jc w:val="right"/>
              <w:ind w:right="54"/>
              <w:spacing w:after="0" w:line="123" w:lineRule="exact"/>
              <w:rPr>
                <w:sz w:val="20"/>
                <w:szCs w:val="20"/>
                <w:color w:val="auto"/>
              </w:rPr>
            </w:pPr>
            <w:r>
              <w:rPr>
                <w:rFonts w:ascii="Arial" w:cs="Arial" w:eastAsia="Arial" w:hAnsi="Arial"/>
                <w:sz w:val="12"/>
                <w:szCs w:val="12"/>
                <w:b w:val="1"/>
                <w:bCs w:val="1"/>
                <w:color w:val="FFFFFF"/>
              </w:rPr>
              <w:t>COMMON</w:t>
            </w:r>
          </w:p>
        </w:tc>
        <w:tc>
          <w:tcPr>
            <w:tcW w:w="100" w:type="dxa"/>
            <w:vAlign w:val="bottom"/>
            <w:shd w:val="clear" w:color="auto" w:fill="0F7179"/>
          </w:tcPr>
          <w:p>
            <w:pPr>
              <w:spacing w:after="0"/>
              <w:rPr>
                <w:sz w:val="10"/>
                <w:szCs w:val="10"/>
                <w:color w:val="auto"/>
              </w:rPr>
            </w:pPr>
          </w:p>
        </w:tc>
        <w:tc>
          <w:tcPr>
            <w:tcW w:w="920" w:type="dxa"/>
            <w:vAlign w:val="bottom"/>
            <w:gridSpan w:val="6"/>
            <w:shd w:val="clear" w:color="auto" w:fill="0F7179"/>
          </w:tcPr>
          <w:p>
            <w:pPr>
              <w:jc w:val="right"/>
              <w:ind w:right="14"/>
              <w:spacing w:after="0" w:line="123" w:lineRule="exact"/>
              <w:rPr>
                <w:sz w:val="20"/>
                <w:szCs w:val="20"/>
                <w:color w:val="auto"/>
              </w:rPr>
            </w:pPr>
            <w:r>
              <w:rPr>
                <w:rFonts w:ascii="Arial" w:cs="Arial" w:eastAsia="Arial" w:hAnsi="Arial"/>
                <w:sz w:val="12"/>
                <w:szCs w:val="12"/>
                <w:b w:val="1"/>
                <w:bCs w:val="1"/>
                <w:color w:val="FFFFFF"/>
                <w:w w:val="95"/>
              </w:rPr>
              <w:t>PARTNERSHIP</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180" w:type="dxa"/>
            <w:vAlign w:val="bottom"/>
            <w:gridSpan w:val="2"/>
            <w:vMerge w:val="continue"/>
            <w:shd w:val="clear" w:color="auto" w:fill="0F7179"/>
          </w:tcPr>
          <w:p>
            <w:pPr>
              <w:spacing w:after="0"/>
              <w:rPr>
                <w:sz w:val="13"/>
                <w:szCs w:val="13"/>
                <w:color w:val="auto"/>
              </w:rPr>
            </w:pPr>
          </w:p>
        </w:tc>
        <w:tc>
          <w:tcPr>
            <w:tcW w:w="720" w:type="dxa"/>
            <w:vAlign w:val="bottom"/>
            <w:gridSpan w:val="2"/>
            <w:shd w:val="clear" w:color="auto" w:fill="0F7179"/>
          </w:tcPr>
          <w:p>
            <w:pPr>
              <w:jc w:val="right"/>
              <w:ind w:right="14"/>
              <w:spacing w:after="0" w:line="149" w:lineRule="exact"/>
              <w:rPr>
                <w:sz w:val="20"/>
                <w:szCs w:val="20"/>
                <w:color w:val="auto"/>
              </w:rPr>
            </w:pPr>
            <w:r>
              <w:rPr>
                <w:rFonts w:ascii="Arial" w:cs="Arial" w:eastAsia="Arial" w:hAnsi="Arial"/>
                <w:sz w:val="12"/>
                <w:szCs w:val="12"/>
                <w:b w:val="1"/>
                <w:bCs w:val="1"/>
                <w:color w:val="FFFFFF"/>
                <w:w w:val="95"/>
              </w:rPr>
              <w:t xml:space="preserve">SHARES </w:t>
            </w:r>
            <w:r>
              <w:rPr>
                <w:rFonts w:ascii="Arial" w:cs="Arial" w:eastAsia="Arial" w:hAnsi="Arial"/>
                <w:sz w:val="14"/>
                <w:szCs w:val="14"/>
                <w:b w:val="1"/>
                <w:bCs w:val="1"/>
                <w:color w:val="FFFFFF"/>
                <w:w w:val="95"/>
                <w:vertAlign w:val="superscript"/>
              </w:rPr>
              <w:t>(1)</w:t>
            </w:r>
          </w:p>
        </w:tc>
        <w:tc>
          <w:tcPr>
            <w:tcW w:w="240" w:type="dxa"/>
            <w:vAlign w:val="bottom"/>
            <w:gridSpan w:val="4"/>
            <w:shd w:val="clear" w:color="auto" w:fill="0F7179"/>
          </w:tcPr>
          <w:p>
            <w:pPr>
              <w:jc w:val="center"/>
              <w:ind w:right="75"/>
              <w:spacing w:after="0"/>
              <w:rPr>
                <w:sz w:val="20"/>
                <w:szCs w:val="20"/>
                <w:color w:val="auto"/>
              </w:rPr>
            </w:pPr>
            <w:r>
              <w:rPr>
                <w:rFonts w:ascii="Arial" w:cs="Arial" w:eastAsia="Arial" w:hAnsi="Arial"/>
                <w:sz w:val="12"/>
                <w:szCs w:val="12"/>
                <w:b w:val="1"/>
                <w:bCs w:val="1"/>
                <w:color w:val="FFFFFF"/>
              </w:rPr>
              <w:t>​ ​</w:t>
            </w:r>
          </w:p>
        </w:tc>
        <w:tc>
          <w:tcPr>
            <w:tcW w:w="780" w:type="dxa"/>
            <w:vAlign w:val="bottom"/>
            <w:gridSpan w:val="3"/>
            <w:shd w:val="clear" w:color="auto" w:fill="0F7179"/>
          </w:tcPr>
          <w:p>
            <w:pPr>
              <w:ind w:left="260"/>
              <w:spacing w:after="0" w:line="149" w:lineRule="exact"/>
              <w:rPr>
                <w:sz w:val="20"/>
                <w:szCs w:val="20"/>
                <w:color w:val="auto"/>
              </w:rPr>
            </w:pPr>
            <w:r>
              <w:rPr>
                <w:rFonts w:ascii="Arial" w:cs="Arial" w:eastAsia="Arial" w:hAnsi="Arial"/>
                <w:sz w:val="12"/>
                <w:szCs w:val="12"/>
                <w:b w:val="1"/>
                <w:bCs w:val="1"/>
                <w:color w:val="FFFFFF"/>
                <w:w w:val="98"/>
              </w:rPr>
              <w:t xml:space="preserve">UNITS </w:t>
            </w:r>
            <w:r>
              <w:rPr>
                <w:rFonts w:ascii="Arial" w:cs="Arial" w:eastAsia="Arial" w:hAnsi="Arial"/>
                <w:sz w:val="14"/>
                <w:szCs w:val="14"/>
                <w:b w:val="1"/>
                <w:bCs w:val="1"/>
                <w:color w:val="FFFFFF"/>
                <w:w w:val="98"/>
                <w:vertAlign w:val="superscript"/>
              </w:rPr>
              <w:t>(2)</w:t>
            </w: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54"/>
        </w:trPr>
        <w:tc>
          <w:tcPr>
            <w:tcW w:w="960" w:type="dxa"/>
            <w:vAlign w:val="bottom"/>
            <w:gridSpan w:val="5"/>
          </w:tcPr>
          <w:p>
            <w:pPr>
              <w:jc w:val="right"/>
              <w:spacing w:after="0"/>
              <w:rPr>
                <w:sz w:val="20"/>
                <w:szCs w:val="20"/>
                <w:color w:val="auto"/>
              </w:rPr>
            </w:pPr>
            <w:r>
              <w:rPr>
                <w:rFonts w:ascii="Arial" w:cs="Arial" w:eastAsia="Arial" w:hAnsi="Arial"/>
                <w:sz w:val="13"/>
                <w:szCs w:val="13"/>
                <w:b w:val="1"/>
                <w:bCs w:val="1"/>
                <w:color w:val="auto"/>
              </w:rPr>
              <w:t>​ ​​325,920,522​​</w:t>
            </w:r>
          </w:p>
        </w:tc>
        <w:tc>
          <w:tcPr>
            <w:tcW w:w="240" w:type="dxa"/>
            <w:vAlign w:val="bottom"/>
            <w:gridSpan w:val="4"/>
          </w:tcPr>
          <w:p>
            <w:pPr>
              <w:jc w:val="right"/>
              <w:ind w:right="35"/>
              <w:spacing w:after="0"/>
              <w:rPr>
                <w:sz w:val="20"/>
                <w:szCs w:val="20"/>
                <w:color w:val="auto"/>
              </w:rPr>
            </w:pPr>
            <w:r>
              <w:rPr>
                <w:rFonts w:ascii="Arial" w:cs="Arial" w:eastAsia="Arial" w:hAnsi="Arial"/>
                <w:sz w:val="13"/>
                <w:szCs w:val="13"/>
                <w:b w:val="1"/>
                <w:bCs w:val="1"/>
                <w:color w:val="auto"/>
              </w:rPr>
              <w:t>​ ​</w:t>
            </w:r>
          </w:p>
        </w:tc>
        <w:tc>
          <w:tcPr>
            <w:tcW w:w="800" w:type="dxa"/>
            <w:vAlign w:val="bottom"/>
            <w:gridSpan w:val="4"/>
          </w:tcPr>
          <w:p>
            <w:pPr>
              <w:jc w:val="right"/>
              <w:ind w:right="14"/>
              <w:spacing w:after="0"/>
              <w:rPr>
                <w:sz w:val="20"/>
                <w:szCs w:val="20"/>
                <w:color w:val="auto"/>
              </w:rPr>
            </w:pPr>
            <w:r>
              <w:rPr>
                <w:rFonts w:ascii="Arial" w:cs="Arial" w:eastAsia="Arial" w:hAnsi="Arial"/>
                <w:sz w:val="13"/>
                <w:szCs w:val="13"/>
                <w:b w:val="1"/>
                <w:bCs w:val="1"/>
                <w:color w:val="auto"/>
              </w:rPr>
              <w:t>48,913,717​​</w:t>
            </w:r>
          </w:p>
        </w:tc>
        <w:tc>
          <w:tcPr>
            <w:tcW w:w="0" w:type="dxa"/>
            <w:vAlign w:val="bottom"/>
          </w:tcPr>
          <w:p>
            <w:pPr>
              <w:spacing w:after="0"/>
              <w:rPr>
                <w:sz w:val="1"/>
                <w:szCs w:val="1"/>
                <w:color w:val="auto"/>
              </w:rPr>
            </w:pPr>
          </w:p>
        </w:tc>
      </w:tr>
      <w:tr>
        <w:trPr>
          <w:trHeight w:val="154"/>
        </w:trPr>
        <w:tc>
          <w:tcPr>
            <w:tcW w:w="240" w:type="dxa"/>
            <w:vAlign w:val="bottom"/>
            <w:gridSpan w:val="3"/>
          </w:tcPr>
          <w:p>
            <w:pPr>
              <w:spacing w:after="0"/>
              <w:rPr>
                <w:sz w:val="20"/>
                <w:szCs w:val="20"/>
                <w:color w:val="auto"/>
              </w:rPr>
            </w:pPr>
            <w:r>
              <w:rPr>
                <w:rFonts w:ascii="Arial" w:cs="Arial" w:eastAsia="Arial" w:hAnsi="Arial"/>
                <w:sz w:val="13"/>
                <w:szCs w:val="13"/>
                <w:i w:val="1"/>
                <w:iCs w:val="1"/>
                <w:color w:val="auto"/>
              </w:rPr>
              <w:t>​ ​</w:t>
            </w:r>
            <w:r>
              <w:rPr>
                <w:rFonts w:ascii="Arial" w:cs="Arial" w:eastAsia="Arial" w:hAnsi="Arial"/>
                <w:sz w:val="13"/>
                <w:szCs w:val="13"/>
                <w:b w:val="1"/>
                <w:bCs w:val="1"/>
                <w:i w:val="1"/>
                <w:iCs w:val="1"/>
                <w:color w:val="auto"/>
              </w:rPr>
              <w:t>​</w:t>
            </w:r>
          </w:p>
        </w:tc>
        <w:tc>
          <w:tcPr>
            <w:tcW w:w="6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tcPr>
          <w:p>
            <w:pPr>
              <w:jc w:val="center"/>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rPr>
                <w:sz w:val="13"/>
                <w:szCs w:val="13"/>
                <w:color w:val="auto"/>
              </w:rPr>
            </w:pPr>
          </w:p>
        </w:tc>
        <w:tc>
          <w:tcPr>
            <w:tcW w:w="80" w:type="dxa"/>
            <w:vAlign w:val="bottom"/>
            <w:gridSpan w:val="2"/>
          </w:tcPr>
          <w:p>
            <w:pPr>
              <w:jc w:val="right"/>
              <w:ind w:right="35"/>
              <w:spacing w:after="0"/>
              <w:rPr>
                <w:sz w:val="20"/>
                <w:szCs w:val="20"/>
                <w:color w:val="auto"/>
              </w:rPr>
            </w:pPr>
            <w:r>
              <w:rPr>
                <w:rFonts w:ascii="Arial" w:cs="Arial" w:eastAsia="Arial" w:hAnsi="Arial"/>
                <w:sz w:val="13"/>
                <w:szCs w:val="13"/>
                <w:b w:val="1"/>
                <w:bCs w:val="1"/>
                <w:i w:val="1"/>
                <w:iCs w:val="1"/>
                <w:color w:val="auto"/>
              </w:rPr>
              <w:t>​</w:t>
            </w:r>
          </w:p>
        </w:tc>
        <w:tc>
          <w:tcPr>
            <w:tcW w:w="720" w:type="dxa"/>
            <w:vAlign w:val="bottom"/>
          </w:tcPr>
          <w:p>
            <w:pPr>
              <w:spacing w:after="0"/>
              <w:rPr>
                <w:sz w:val="13"/>
                <w:szCs w:val="13"/>
                <w:color w:val="auto"/>
              </w:rPr>
            </w:pPr>
          </w:p>
        </w:tc>
        <w:tc>
          <w:tcPr>
            <w:tcW w:w="80" w:type="dxa"/>
            <w:vAlign w:val="bottom"/>
            <w:gridSpan w:val="3"/>
          </w:tcPr>
          <w:p>
            <w:pPr>
              <w:jc w:val="right"/>
              <w:ind w:right="14"/>
              <w:spacing w:after="0"/>
              <w:rPr>
                <w:sz w:val="20"/>
                <w:szCs w:val="20"/>
                <w:color w:val="auto"/>
              </w:rPr>
            </w:pPr>
            <w:r>
              <w:rPr>
                <w:rFonts w:ascii="Arial" w:cs="Arial" w:eastAsia="Arial" w:hAnsi="Arial"/>
                <w:sz w:val="13"/>
                <w:szCs w:val="13"/>
                <w:i w:val="1"/>
                <w:iCs w:val="1"/>
                <w:color w:val="auto"/>
              </w:rPr>
              <w:t>​​</w:t>
            </w:r>
          </w:p>
        </w:tc>
        <w:tc>
          <w:tcPr>
            <w:tcW w:w="0" w:type="dxa"/>
            <w:vAlign w:val="bottom"/>
          </w:tcPr>
          <w:p>
            <w:pPr>
              <w:spacing w:after="0"/>
              <w:rPr>
                <w:sz w:val="1"/>
                <w:szCs w:val="1"/>
                <w:color w:val="auto"/>
              </w:rPr>
            </w:pPr>
          </w:p>
        </w:tc>
      </w:tr>
      <w:tr>
        <w:trPr>
          <w:trHeight w:val="173"/>
        </w:trPr>
        <w:tc>
          <w:tcPr>
            <w:tcW w:w="240" w:type="dxa"/>
            <w:vAlign w:val="bottom"/>
            <w:gridSpan w:val="3"/>
          </w:tcPr>
          <w:p>
            <w:pPr>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gridSpan w:val="2"/>
          </w:tcPr>
          <w:p>
            <w:pPr>
              <w:jc w:val="right"/>
              <w:ind w:right="35"/>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4"/>
          </w:tcPr>
          <w:p>
            <w:pPr>
              <w:jc w:val="right"/>
              <w:ind w:right="14"/>
              <w:spacing w:after="0"/>
              <w:rPr>
                <w:sz w:val="20"/>
                <w:szCs w:val="20"/>
                <w:color w:val="auto"/>
              </w:rPr>
            </w:pPr>
            <w:r>
              <w:rPr>
                <w:rFonts w:ascii="Arial" w:cs="Arial" w:eastAsia="Arial" w:hAnsi="Arial"/>
                <w:sz w:val="13"/>
                <w:szCs w:val="13"/>
                <w:color w:val="auto"/>
              </w:rPr>
              <w:t>(279,350​​)</w:t>
            </w:r>
          </w:p>
        </w:tc>
        <w:tc>
          <w:tcPr>
            <w:tcW w:w="0" w:type="dxa"/>
            <w:vAlign w:val="bottom"/>
          </w:tcPr>
          <w:p>
            <w:pPr>
              <w:spacing w:after="0"/>
              <w:rPr>
                <w:sz w:val="1"/>
                <w:szCs w:val="1"/>
                <w:color w:val="auto"/>
              </w:rPr>
            </w:pPr>
          </w:p>
        </w:tc>
      </w:tr>
      <w:tr>
        <w:trPr>
          <w:trHeight w:val="156"/>
        </w:trPr>
        <w:tc>
          <w:tcPr>
            <w:tcW w:w="240" w:type="dxa"/>
            <w:vAlign w:val="bottom"/>
            <w:gridSpan w:val="3"/>
          </w:tcPr>
          <w:p>
            <w:pPr>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54,075​​</w:t>
            </w:r>
          </w:p>
        </w:tc>
        <w:tc>
          <w:tcPr>
            <w:tcW w:w="240" w:type="dxa"/>
            <w:vAlign w:val="bottom"/>
            <w:gridSpan w:val="4"/>
          </w:tcPr>
          <w:p>
            <w:pPr>
              <w:jc w:val="right"/>
              <w:ind w:right="35"/>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800" w:type="dxa"/>
            <w:vAlign w:val="bottom"/>
            <w:gridSpan w:val="4"/>
          </w:tcPr>
          <w:p>
            <w:pPr>
              <w:jc w:val="right"/>
              <w:ind w:right="14"/>
              <w:spacing w:after="0"/>
              <w:rPr>
                <w:sz w:val="20"/>
                <w:szCs w:val="20"/>
                <w:color w:val="auto"/>
              </w:rPr>
            </w:pPr>
            <w:r>
              <w:rPr>
                <w:rFonts w:ascii="Arial" w:cs="Arial" w:eastAsia="Arial" w:hAnsi="Arial"/>
                <w:sz w:val="13"/>
                <w:szCs w:val="13"/>
                <w:color w:val="auto"/>
              </w:rPr>
              <w:t>209,784​​</w:t>
            </w:r>
          </w:p>
        </w:tc>
        <w:tc>
          <w:tcPr>
            <w:tcW w:w="0" w:type="dxa"/>
            <w:vAlign w:val="bottom"/>
          </w:tcPr>
          <w:p>
            <w:pPr>
              <w:spacing w:after="0"/>
              <w:rPr>
                <w:sz w:val="1"/>
                <w:szCs w:val="1"/>
                <w:color w:val="auto"/>
              </w:rPr>
            </w:pPr>
          </w:p>
        </w:tc>
      </w:tr>
      <w:tr>
        <w:trPr>
          <w:trHeight w:val="164"/>
        </w:trPr>
        <w:tc>
          <w:tcPr>
            <w:tcW w:w="240" w:type="dxa"/>
            <w:vAlign w:val="bottom"/>
            <w:gridSpan w:val="3"/>
          </w:tcPr>
          <w:p>
            <w:pPr>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(30,771</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40" w:type="dxa"/>
            <w:vAlign w:val="bottom"/>
            <w:gridSpan w:val="4"/>
          </w:tcPr>
          <w:p>
            <w:pPr>
              <w:jc w:val="right"/>
              <w:ind w:right="35"/>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720" w:type="dxa"/>
            <w:vAlign w:val="bottom"/>
          </w:tcPr>
          <w:p>
            <w:pPr>
              <w:spacing w:after="0"/>
              <w:rPr>
                <w:sz w:val="14"/>
                <w:szCs w:val="14"/>
                <w:color w:val="auto"/>
              </w:rPr>
            </w:pPr>
          </w:p>
        </w:tc>
        <w:tc>
          <w:tcPr>
            <w:tcW w:w="8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60" w:type="dxa"/>
            <w:vAlign w:val="bottom"/>
            <w:gridSpan w:val="5"/>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1"/>
                <w:szCs w:val="11"/>
                <w:b w:val="1"/>
                <w:bCs w:val="1"/>
                <w:color w:val="auto"/>
              </w:rPr>
              <w:t>​325,943,826</w:t>
            </w:r>
            <w:r>
              <w:rPr>
                <w:rFonts w:ascii="Arial" w:cs="Arial" w:eastAsia="Arial" w:hAnsi="Arial"/>
                <w:sz w:val="21"/>
                <w:szCs w:val="21"/>
                <w:b w:val="1"/>
                <w:bCs w:val="1"/>
                <w:color w:val="auto"/>
                <w:vertAlign w:val="subscript"/>
              </w:rPr>
              <w:t>​​</w:t>
            </w:r>
          </w:p>
        </w:tc>
        <w:tc>
          <w:tcPr>
            <w:tcW w:w="240" w:type="dxa"/>
            <w:vAlign w:val="bottom"/>
            <w:gridSpan w:val="4"/>
          </w:tcPr>
          <w:p>
            <w:pPr>
              <w:jc w:val="right"/>
              <w:ind w:right="35"/>
              <w:spacing w:after="0"/>
              <w:rPr>
                <w:sz w:val="20"/>
                <w:szCs w:val="20"/>
                <w:color w:val="auto"/>
              </w:rPr>
            </w:pPr>
            <w:r>
              <w:rPr>
                <w:rFonts w:ascii="Arial" w:cs="Arial" w:eastAsia="Arial" w:hAnsi="Arial"/>
                <w:sz w:val="13"/>
                <w:szCs w:val="13"/>
                <w:b w:val="1"/>
                <w:bCs w:val="1"/>
                <w:color w:val="auto"/>
              </w:rPr>
              <w:t>​ ​</w:t>
            </w:r>
          </w:p>
        </w:tc>
        <w:tc>
          <w:tcPr>
            <w:tcW w:w="800" w:type="dxa"/>
            <w:vAlign w:val="bottom"/>
            <w:gridSpan w:val="4"/>
          </w:tcPr>
          <w:p>
            <w:pPr>
              <w:jc w:val="right"/>
              <w:ind w:right="14"/>
              <w:spacing w:after="0" w:line="189" w:lineRule="exact"/>
              <w:rPr>
                <w:sz w:val="20"/>
                <w:szCs w:val="20"/>
                <w:color w:val="auto"/>
              </w:rPr>
            </w:pPr>
            <w:r>
              <w:rPr>
                <w:rFonts w:ascii="Arial" w:cs="Arial" w:eastAsia="Arial" w:hAnsi="Arial"/>
                <w:sz w:val="11"/>
                <w:szCs w:val="11"/>
                <w:b w:val="1"/>
                <w:bCs w:val="1"/>
                <w:color w:val="auto"/>
              </w:rPr>
              <w:t>48,844,151</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gridSpan w:val="2"/>
            <w:vMerge w:val="restart"/>
          </w:tcPr>
          <w:p>
            <w:pPr>
              <w:spacing w:after="0"/>
              <w:rPr>
                <w:sz w:val="20"/>
                <w:szCs w:val="20"/>
                <w:color w:val="auto"/>
              </w:rPr>
            </w:pPr>
            <w:r>
              <w:rPr>
                <w:rFonts w:ascii="Arial" w:cs="Arial" w:eastAsia="Arial" w:hAnsi="Arial"/>
                <w:sz w:val="13"/>
                <w:szCs w:val="13"/>
                <w:i w:val="1"/>
                <w:iCs w:val="1"/>
                <w:color w:val="auto"/>
              </w:rPr>
              <w:t>​ ​</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3"/>
                <w:szCs w:val="13"/>
                <w:i w:val="1"/>
                <w:iCs w:val="1"/>
                <w:color w:val="auto"/>
              </w:rPr>
              <w:t>​​</w:t>
            </w:r>
          </w:p>
        </w:tc>
        <w:tc>
          <w:tcPr>
            <w:tcW w:w="100" w:type="dxa"/>
            <w:vAlign w:val="bottom"/>
            <w:vMerge w:val="restart"/>
          </w:tcPr>
          <w:p>
            <w:pPr>
              <w:jc w:val="center"/>
              <w:spacing w:after="0"/>
              <w:rPr>
                <w:sz w:val="20"/>
                <w:szCs w:val="20"/>
                <w:color w:val="auto"/>
              </w:rPr>
            </w:pPr>
            <w:r>
              <w:rPr>
                <w:rFonts w:ascii="Arial" w:cs="Arial" w:eastAsia="Arial" w:hAnsi="Arial"/>
                <w:sz w:val="13"/>
                <w:szCs w:val="13"/>
                <w:i w:val="1"/>
                <w:iCs w:val="1"/>
                <w:color w:val="auto"/>
              </w:rPr>
              <w:t>​</w:t>
            </w: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vMerge w:val="restart"/>
          </w:tcPr>
          <w:p>
            <w:pPr>
              <w:jc w:val="right"/>
              <w:ind w:right="14"/>
              <w:spacing w:after="0"/>
              <w:rPr>
                <w:sz w:val="20"/>
                <w:szCs w:val="20"/>
                <w:color w:val="auto"/>
              </w:rPr>
            </w:pPr>
            <w:r>
              <w:rPr>
                <w:rFonts w:ascii="Arial" w:cs="Arial" w:eastAsia="Arial" w:hAnsi="Arial"/>
                <w:sz w:val="13"/>
                <w:szCs w:val="13"/>
                <w:i w:val="1"/>
                <w:iCs w:val="1"/>
                <w:color w:val="auto"/>
              </w:rPr>
              <w:t>​​</w:t>
            </w:r>
          </w:p>
        </w:tc>
        <w:tc>
          <w:tcPr>
            <w:tcW w:w="0" w:type="dxa"/>
            <w:vAlign w:val="bottom"/>
          </w:tcPr>
          <w:p>
            <w:pPr>
              <w:spacing w:after="0" w:line="20" w:lineRule="exact"/>
              <w:rPr>
                <w:sz w:val="1"/>
                <w:szCs w:val="1"/>
                <w:color w:val="auto"/>
              </w:rPr>
            </w:pPr>
          </w:p>
        </w:tc>
      </w:tr>
      <w:tr>
        <w:trPr>
          <w:trHeight w:val="116"/>
        </w:trPr>
        <w:tc>
          <w:tcPr>
            <w:tcW w:w="160" w:type="dxa"/>
            <w:vAlign w:val="bottom"/>
            <w:gridSpan w:val="2"/>
            <w:vMerge w:val="continue"/>
          </w:tcPr>
          <w:p>
            <w:pPr>
              <w:spacing w:after="0"/>
              <w:rPr>
                <w:sz w:val="10"/>
                <w:szCs w:val="10"/>
                <w:color w:val="auto"/>
              </w:rPr>
            </w:pPr>
          </w:p>
        </w:tc>
        <w:tc>
          <w:tcPr>
            <w:tcW w:w="80" w:type="dxa"/>
            <w:vAlign w:val="bottom"/>
          </w:tcPr>
          <w:p>
            <w:pPr>
              <w:jc w:val="right"/>
              <w:ind w:right="55"/>
              <w:spacing w:after="0"/>
              <w:rPr>
                <w:sz w:val="20"/>
                <w:szCs w:val="20"/>
                <w:color w:val="auto"/>
              </w:rPr>
            </w:pPr>
            <w:r>
              <w:rPr>
                <w:rFonts w:ascii="Arial" w:cs="Arial" w:eastAsia="Arial" w:hAnsi="Arial"/>
                <w:sz w:val="1"/>
                <w:szCs w:val="1"/>
                <w:b w:val="1"/>
                <w:bCs w:val="1"/>
                <w:i w:val="1"/>
                <w:iCs w:val="1"/>
                <w:color w:val="auto"/>
                <w:w w:val="4294942296"/>
              </w:rPr>
              <w:t>​</w:t>
            </w:r>
          </w:p>
        </w:tc>
        <w:tc>
          <w:tcPr>
            <w:tcW w:w="6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tcPr>
          <w:p>
            <w:pPr>
              <w:jc w:val="right"/>
              <w:ind w:right="35"/>
              <w:spacing w:after="0"/>
              <w:rPr>
                <w:sz w:val="20"/>
                <w:szCs w:val="20"/>
                <w:color w:val="auto"/>
              </w:rPr>
            </w:pPr>
            <w:r>
              <w:rPr>
                <w:rFonts w:ascii="Arial" w:cs="Arial" w:eastAsia="Arial" w:hAnsi="Arial"/>
                <w:sz w:val="1"/>
                <w:szCs w:val="1"/>
                <w:b w:val="1"/>
                <w:bCs w:val="1"/>
                <w:i w:val="1"/>
                <w:iCs w:val="1"/>
                <w:color w:val="auto"/>
                <w:w w:val="4294942296"/>
              </w:rPr>
              <w:t>​</w:t>
            </w: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40" w:type="dxa"/>
            <w:vAlign w:val="bottom"/>
            <w:gridSpan w:val="3"/>
          </w:tcPr>
          <w:p>
            <w:pPr>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center"/>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5"/>
                <w:szCs w:val="15"/>
                <w:color w:val="auto"/>
              </w:rPr>
            </w:pPr>
          </w:p>
        </w:tc>
        <w:tc>
          <w:tcPr>
            <w:tcW w:w="80" w:type="dxa"/>
            <w:vAlign w:val="bottom"/>
            <w:gridSpan w:val="2"/>
          </w:tcPr>
          <w:p>
            <w:pPr>
              <w:jc w:val="right"/>
              <w:ind w:right="35"/>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4"/>
          </w:tcPr>
          <w:p>
            <w:pPr>
              <w:jc w:val="right"/>
              <w:ind w:right="14"/>
              <w:spacing w:after="0"/>
              <w:rPr>
                <w:sz w:val="20"/>
                <w:szCs w:val="20"/>
                <w:color w:val="auto"/>
              </w:rPr>
            </w:pPr>
            <w:r>
              <w:rPr>
                <w:rFonts w:ascii="Arial" w:cs="Arial" w:eastAsia="Arial" w:hAnsi="Arial"/>
                <w:sz w:val="13"/>
                <w:szCs w:val="13"/>
                <w:color w:val="auto"/>
              </w:rPr>
              <w:t>(1,000​​)</w:t>
            </w:r>
          </w:p>
        </w:tc>
        <w:tc>
          <w:tcPr>
            <w:tcW w:w="0" w:type="dxa"/>
            <w:vAlign w:val="bottom"/>
          </w:tcPr>
          <w:p>
            <w:pPr>
              <w:spacing w:after="0"/>
              <w:rPr>
                <w:sz w:val="1"/>
                <w:szCs w:val="1"/>
                <w:color w:val="auto"/>
              </w:rPr>
            </w:pPr>
          </w:p>
        </w:tc>
      </w:tr>
      <w:tr>
        <w:trPr>
          <w:trHeight w:val="156"/>
        </w:trPr>
        <w:tc>
          <w:tcPr>
            <w:tcW w:w="240" w:type="dxa"/>
            <w:vAlign w:val="bottom"/>
            <w:gridSpan w:val="3"/>
          </w:tcPr>
          <w:p>
            <w:pPr>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138,665​​</w:t>
            </w:r>
          </w:p>
        </w:tc>
        <w:tc>
          <w:tcPr>
            <w:tcW w:w="240" w:type="dxa"/>
            <w:vAlign w:val="bottom"/>
            <w:gridSpan w:val="4"/>
          </w:tcPr>
          <w:p>
            <w:pPr>
              <w:jc w:val="right"/>
              <w:ind w:right="35"/>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800" w:type="dxa"/>
            <w:vAlign w:val="bottom"/>
            <w:gridSpan w:val="4"/>
          </w:tcPr>
          <w:p>
            <w:pPr>
              <w:jc w:val="right"/>
              <w:ind w:right="14"/>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240" w:type="dxa"/>
            <w:vAlign w:val="bottom"/>
            <w:gridSpan w:val="3"/>
          </w:tcPr>
          <w:p>
            <w:pPr>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(39,108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40" w:type="dxa"/>
            <w:vAlign w:val="bottom"/>
            <w:gridSpan w:val="4"/>
          </w:tcPr>
          <w:p>
            <w:pPr>
              <w:jc w:val="right"/>
              <w:ind w:right="35"/>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720" w:type="dxa"/>
            <w:vAlign w:val="bottom"/>
          </w:tcPr>
          <w:p>
            <w:pPr>
              <w:spacing w:after="0"/>
              <w:rPr>
                <w:sz w:val="14"/>
                <w:szCs w:val="14"/>
                <w:color w:val="auto"/>
              </w:rPr>
            </w:pPr>
          </w:p>
        </w:tc>
        <w:tc>
          <w:tcPr>
            <w:tcW w:w="80" w:type="dxa"/>
            <w:vAlign w:val="bottom"/>
            <w:gridSpan w:val="3"/>
          </w:tcPr>
          <w:p>
            <w:pPr>
              <w:jc w:val="right"/>
              <w:ind w:right="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960" w:type="dxa"/>
            <w:vAlign w:val="bottom"/>
            <w:gridSpan w:val="5"/>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1"/>
                <w:szCs w:val="11"/>
                <w:b w:val="1"/>
                <w:bCs w:val="1"/>
                <w:color w:val="auto"/>
              </w:rPr>
              <w:t>​326,043,383</w:t>
            </w:r>
            <w:r>
              <w:rPr>
                <w:rFonts w:ascii="Arial" w:cs="Arial" w:eastAsia="Arial" w:hAnsi="Arial"/>
                <w:sz w:val="21"/>
                <w:szCs w:val="21"/>
                <w:b w:val="1"/>
                <w:bCs w:val="1"/>
                <w:color w:val="auto"/>
                <w:vertAlign w:val="subscript"/>
              </w:rPr>
              <w:t>​​</w:t>
            </w:r>
          </w:p>
        </w:tc>
        <w:tc>
          <w:tcPr>
            <w:tcW w:w="240" w:type="dxa"/>
            <w:vAlign w:val="bottom"/>
            <w:gridSpan w:val="4"/>
          </w:tcPr>
          <w:p>
            <w:pPr>
              <w:jc w:val="right"/>
              <w:ind w:right="35"/>
              <w:spacing w:after="0"/>
              <w:rPr>
                <w:sz w:val="20"/>
                <w:szCs w:val="20"/>
                <w:color w:val="auto"/>
              </w:rPr>
            </w:pPr>
            <w:r>
              <w:rPr>
                <w:rFonts w:ascii="Arial" w:cs="Arial" w:eastAsia="Arial" w:hAnsi="Arial"/>
                <w:sz w:val="13"/>
                <w:szCs w:val="13"/>
                <w:b w:val="1"/>
                <w:bCs w:val="1"/>
                <w:color w:val="auto"/>
              </w:rPr>
              <w:t>​ ​</w:t>
            </w:r>
          </w:p>
        </w:tc>
        <w:tc>
          <w:tcPr>
            <w:tcW w:w="800" w:type="dxa"/>
            <w:vAlign w:val="bottom"/>
            <w:gridSpan w:val="4"/>
          </w:tcPr>
          <w:p>
            <w:pPr>
              <w:jc w:val="right"/>
              <w:ind w:right="14"/>
              <w:spacing w:after="0" w:line="189" w:lineRule="exact"/>
              <w:rPr>
                <w:sz w:val="20"/>
                <w:szCs w:val="20"/>
                <w:color w:val="auto"/>
              </w:rPr>
            </w:pPr>
            <w:r>
              <w:rPr>
                <w:rFonts w:ascii="Arial" w:cs="Arial" w:eastAsia="Arial" w:hAnsi="Arial"/>
                <w:sz w:val="11"/>
                <w:szCs w:val="11"/>
                <w:b w:val="1"/>
                <w:bCs w:val="1"/>
                <w:color w:val="auto"/>
              </w:rPr>
              <w:t>48,843,151</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16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880" w:type="dxa"/>
            <w:vAlign w:val="bottom"/>
            <w:gridSpan w:val="4"/>
          </w:tcPr>
          <w:p>
            <w:pPr>
              <w:spacing w:after="0" w:line="134" w:lineRule="exact"/>
              <w:rPr>
                <w:sz w:val="20"/>
                <w:szCs w:val="20"/>
                <w:color w:val="auto"/>
              </w:rPr>
            </w:pPr>
            <w:r>
              <w:rPr>
                <w:rFonts w:ascii="Arial" w:cs="Arial" w:eastAsia="Arial" w:hAnsi="Arial"/>
                <w:sz w:val="15"/>
                <w:szCs w:val="15"/>
                <w:b w:val="1"/>
                <w:bCs w:val="1"/>
                <w:color w:val="auto"/>
                <w:vertAlign w:val="subscript"/>
              </w:rPr>
              <w:t>​ ​​</w:t>
            </w:r>
            <w:r>
              <w:rPr>
                <w:rFonts w:ascii="Arial" w:cs="Arial" w:eastAsia="Arial" w:hAnsi="Arial"/>
                <w:sz w:val="9"/>
                <w:szCs w:val="9"/>
                <w:b w:val="1"/>
                <w:bCs w:val="1"/>
                <w:color w:val="auto"/>
              </w:rPr>
              <w:t>​374,886,534</w:t>
            </w:r>
          </w:p>
        </w:tc>
        <w:tc>
          <w:tcPr>
            <w:tcW w:w="80" w:type="dxa"/>
            <w:vAlign w:val="bottom"/>
          </w:tcPr>
          <w:p>
            <w:pPr>
              <w:jc w:val="right"/>
              <w:spacing w:after="0" w:line="12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80" w:type="dxa"/>
            <w:vAlign w:val="bottom"/>
            <w:gridSpan w:val="2"/>
          </w:tcPr>
          <w:p>
            <w:pPr>
              <w:jc w:val="right"/>
              <w:ind w:right="35"/>
              <w:spacing w:after="0" w:line="134" w:lineRule="exact"/>
              <w:rPr>
                <w:sz w:val="20"/>
                <w:szCs w:val="20"/>
                <w:color w:val="auto"/>
              </w:rPr>
            </w:pPr>
            <w:r>
              <w:rPr>
                <w:rFonts w:ascii="Arial" w:cs="Arial" w:eastAsia="Arial" w:hAnsi="Arial"/>
                <w:sz w:val="13"/>
                <w:szCs w:val="13"/>
                <w:b w:val="1"/>
                <w:bCs w:val="1"/>
                <w:color w:val="auto"/>
              </w:rPr>
              <w:t>​</w:t>
            </w:r>
          </w:p>
        </w:tc>
        <w:tc>
          <w:tcPr>
            <w:tcW w:w="720" w:type="dxa"/>
            <w:vAlign w:val="bottom"/>
          </w:tcPr>
          <w:p>
            <w:pPr>
              <w:spacing w:after="0"/>
              <w:rPr>
                <w:sz w:val="11"/>
                <w:szCs w:val="11"/>
                <w:color w:val="auto"/>
              </w:rPr>
            </w:pPr>
          </w:p>
        </w:tc>
        <w:tc>
          <w:tcPr>
            <w:tcW w:w="80" w:type="dxa"/>
            <w:vAlign w:val="bottom"/>
            <w:gridSpan w:val="3"/>
          </w:tcPr>
          <w:p>
            <w:pPr>
              <w:jc w:val="right"/>
              <w:ind w:right="14"/>
              <w:spacing w:after="0" w:line="134" w:lineRule="exact"/>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6" w:lineRule="exact"/>
        <w:rPr>
          <w:sz w:val="20"/>
          <w:szCs w:val="20"/>
          <w:color w:val="auto"/>
        </w:rPr>
      </w:pPr>
    </w:p>
    <w:p>
      <w:pPr>
        <w:sectPr>
          <w:pgSz w:w="11900" w:h="16838" w:orient="portrait"/>
          <w:cols w:equalWidth="0" w:num="2">
            <w:col w:w="7640" w:space="720"/>
            <w:col w:w="2540"/>
          </w:cols>
          <w:pgMar w:left="300" w:top="98" w:right="699" w:bottom="1440" w:gutter="0" w:footer="0" w:header="0"/>
        </w:sectPr>
      </w:pPr>
    </w:p>
    <w:tbl>
      <w:tblPr>
        <w:tblLayout w:type="fixed"/>
        <w:tblInd w:w="960" w:type="dxa"/>
        <w:tblCellMar>
          <w:top w:w="0" w:type="dxa"/>
          <w:left w:w="0" w:type="dxa"/>
          <w:bottom w:w="0" w:type="dxa"/>
          <w:right w:w="0" w:type="dxa"/>
        </w:tblCellMar>
      </w:tblPr>
      <w:tr>
        <w:trPr>
          <w:trHeight w:val="157"/>
        </w:trPr>
        <w:tc>
          <w:tcPr>
            <w:tcW w:w="2460" w:type="dxa"/>
            <w:vAlign w:val="bottom"/>
            <w:shd w:val="clear" w:color="auto" w:fill="0F7179"/>
          </w:tcPr>
          <w:p>
            <w:pPr>
              <w:spacing w:after="0"/>
              <w:rPr>
                <w:sz w:val="13"/>
                <w:szCs w:val="13"/>
                <w:color w:val="auto"/>
              </w:rPr>
            </w:pPr>
          </w:p>
        </w:tc>
        <w:tc>
          <w:tcPr>
            <w:tcW w:w="3500" w:type="dxa"/>
            <w:vAlign w:val="bottom"/>
            <w:shd w:val="clear" w:color="auto" w:fill="0F7179"/>
          </w:tcPr>
          <w:p>
            <w:pPr>
              <w:spacing w:after="0"/>
              <w:rPr>
                <w:sz w:val="13"/>
                <w:szCs w:val="13"/>
                <w:color w:val="auto"/>
              </w:rPr>
            </w:pPr>
          </w:p>
        </w:tc>
        <w:tc>
          <w:tcPr>
            <w:tcW w:w="180" w:type="dxa"/>
            <w:vAlign w:val="bottom"/>
            <w:shd w:val="clear" w:color="auto" w:fill="0F7179"/>
          </w:tcPr>
          <w:p>
            <w:pPr>
              <w:spacing w:after="0"/>
              <w:rPr>
                <w:sz w:val="13"/>
                <w:szCs w:val="13"/>
                <w:color w:val="auto"/>
              </w:rPr>
            </w:pPr>
          </w:p>
        </w:tc>
        <w:tc>
          <w:tcPr>
            <w:tcW w:w="760" w:type="dxa"/>
            <w:vAlign w:val="bottom"/>
            <w:shd w:val="clear" w:color="auto" w:fill="0F7179"/>
          </w:tcPr>
          <w:p>
            <w:pPr>
              <w:spacing w:after="0"/>
              <w:rPr>
                <w:sz w:val="13"/>
                <w:szCs w:val="13"/>
                <w:color w:val="auto"/>
              </w:rPr>
            </w:pPr>
          </w:p>
        </w:tc>
        <w:tc>
          <w:tcPr>
            <w:tcW w:w="140" w:type="dxa"/>
            <w:vAlign w:val="bottom"/>
            <w:shd w:val="clear" w:color="auto" w:fill="0F7179"/>
          </w:tcPr>
          <w:p>
            <w:pPr>
              <w:spacing w:after="0"/>
              <w:rPr>
                <w:sz w:val="13"/>
                <w:szCs w:val="13"/>
                <w:color w:val="auto"/>
              </w:rPr>
            </w:pPr>
          </w:p>
        </w:tc>
        <w:tc>
          <w:tcPr>
            <w:tcW w:w="900" w:type="dxa"/>
            <w:vAlign w:val="bottom"/>
            <w:gridSpan w:val="2"/>
            <w:shd w:val="clear" w:color="auto" w:fill="0F7179"/>
          </w:tcPr>
          <w:p>
            <w:pPr>
              <w:jc w:val="right"/>
              <w:ind w:right="94"/>
              <w:spacing w:after="0"/>
              <w:rPr>
                <w:sz w:val="20"/>
                <w:szCs w:val="20"/>
                <w:color w:val="auto"/>
              </w:rPr>
            </w:pPr>
            <w:r>
              <w:rPr>
                <w:rFonts w:ascii="Arial" w:cs="Arial" w:eastAsia="Arial" w:hAnsi="Arial"/>
                <w:sz w:val="12"/>
                <w:szCs w:val="12"/>
                <w:b w:val="1"/>
                <w:bCs w:val="1"/>
                <w:color w:val="FFFFFF"/>
              </w:rPr>
              <w:t>PER SHARE</w:t>
            </w:r>
          </w:p>
        </w:tc>
        <w:tc>
          <w:tcPr>
            <w:tcW w:w="76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w w:val="93"/>
              </w:rPr>
              <w:t>AGGREGATE</w:t>
            </w:r>
          </w:p>
        </w:tc>
        <w:tc>
          <w:tcPr>
            <w:tcW w:w="160" w:type="dxa"/>
            <w:vAlign w:val="bottom"/>
            <w:shd w:val="clear" w:color="auto" w:fill="0F7179"/>
          </w:tcPr>
          <w:p>
            <w:pPr>
              <w:spacing w:after="0"/>
              <w:rPr>
                <w:sz w:val="13"/>
                <w:szCs w:val="13"/>
                <w:color w:val="auto"/>
              </w:rPr>
            </w:pPr>
          </w:p>
        </w:tc>
        <w:tc>
          <w:tcPr>
            <w:tcW w:w="520" w:type="dxa"/>
            <w:vAlign w:val="bottom"/>
            <w:shd w:val="clear" w:color="auto" w:fill="0F7179"/>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460" w:type="dxa"/>
            <w:vAlign w:val="bottom"/>
            <w:shd w:val="clear" w:color="auto" w:fill="0F7179"/>
          </w:tcPr>
          <w:p>
            <w:pPr>
              <w:spacing w:after="0"/>
              <w:rPr>
                <w:sz w:val="11"/>
                <w:szCs w:val="11"/>
                <w:color w:val="auto"/>
              </w:rPr>
            </w:pPr>
          </w:p>
        </w:tc>
        <w:tc>
          <w:tcPr>
            <w:tcW w:w="3500" w:type="dxa"/>
            <w:vAlign w:val="bottom"/>
            <w:shd w:val="clear" w:color="auto" w:fill="0F7179"/>
          </w:tcPr>
          <w:p>
            <w:pPr>
              <w:spacing w:after="0"/>
              <w:rPr>
                <w:sz w:val="11"/>
                <w:szCs w:val="11"/>
                <w:color w:val="auto"/>
              </w:rPr>
            </w:pPr>
          </w:p>
        </w:tc>
        <w:tc>
          <w:tcPr>
            <w:tcW w:w="180" w:type="dxa"/>
            <w:vAlign w:val="bottom"/>
            <w:shd w:val="clear" w:color="auto" w:fill="0F7179"/>
          </w:tcPr>
          <w:p>
            <w:pPr>
              <w:spacing w:after="0"/>
              <w:rPr>
                <w:sz w:val="11"/>
                <w:szCs w:val="11"/>
                <w:color w:val="auto"/>
              </w:rPr>
            </w:pPr>
          </w:p>
        </w:tc>
        <w:tc>
          <w:tcPr>
            <w:tcW w:w="760" w:type="dxa"/>
            <w:vAlign w:val="bottom"/>
            <w:shd w:val="clear" w:color="auto" w:fill="0F7179"/>
          </w:tcPr>
          <w:p>
            <w:pPr>
              <w:ind w:left="60"/>
              <w:spacing w:after="0" w:line="132" w:lineRule="exact"/>
              <w:rPr>
                <w:sz w:val="20"/>
                <w:szCs w:val="20"/>
                <w:color w:val="auto"/>
              </w:rPr>
            </w:pPr>
            <w:r>
              <w:rPr>
                <w:rFonts w:ascii="Arial" w:cs="Arial" w:eastAsia="Arial" w:hAnsi="Arial"/>
                <w:sz w:val="12"/>
                <w:szCs w:val="12"/>
                <w:b w:val="1"/>
                <w:bCs w:val="1"/>
                <w:color w:val="FFFFFF"/>
                <w:w w:val="93"/>
              </w:rPr>
              <w:t>NUMBER OF</w:t>
            </w:r>
          </w:p>
        </w:tc>
        <w:tc>
          <w:tcPr>
            <w:tcW w:w="140" w:type="dxa"/>
            <w:vAlign w:val="bottom"/>
            <w:shd w:val="clear" w:color="auto" w:fill="0F7179"/>
          </w:tcPr>
          <w:p>
            <w:pPr>
              <w:spacing w:after="0"/>
              <w:rPr>
                <w:sz w:val="11"/>
                <w:szCs w:val="11"/>
                <w:color w:val="auto"/>
              </w:rPr>
            </w:pPr>
          </w:p>
        </w:tc>
        <w:tc>
          <w:tcPr>
            <w:tcW w:w="900" w:type="dxa"/>
            <w:vAlign w:val="bottom"/>
            <w:gridSpan w:val="2"/>
            <w:shd w:val="clear" w:color="auto" w:fill="0F7179"/>
          </w:tcPr>
          <w:p>
            <w:pPr>
              <w:jc w:val="right"/>
              <w:ind w:right="94"/>
              <w:spacing w:after="0" w:line="132" w:lineRule="exact"/>
              <w:rPr>
                <w:sz w:val="20"/>
                <w:szCs w:val="20"/>
                <w:color w:val="auto"/>
              </w:rPr>
            </w:pPr>
            <w:r>
              <w:rPr>
                <w:rFonts w:ascii="Arial" w:cs="Arial" w:eastAsia="Arial" w:hAnsi="Arial"/>
                <w:sz w:val="12"/>
                <w:szCs w:val="12"/>
                <w:b w:val="1"/>
                <w:bCs w:val="1"/>
                <w:color w:val="FFFFFF"/>
                <w:w w:val="92"/>
              </w:rPr>
              <w:t>LIQUIDATION</w:t>
            </w:r>
          </w:p>
        </w:tc>
        <w:tc>
          <w:tcPr>
            <w:tcW w:w="760" w:type="dxa"/>
            <w:vAlign w:val="bottom"/>
            <w:shd w:val="clear" w:color="auto" w:fill="0F7179"/>
          </w:tcPr>
          <w:p>
            <w:pPr>
              <w:ind w:left="20"/>
              <w:spacing w:after="0" w:line="132" w:lineRule="exact"/>
              <w:rPr>
                <w:sz w:val="20"/>
                <w:szCs w:val="20"/>
                <w:color w:val="auto"/>
              </w:rPr>
            </w:pPr>
            <w:r>
              <w:rPr>
                <w:rFonts w:ascii="Arial" w:cs="Arial" w:eastAsia="Arial" w:hAnsi="Arial"/>
                <w:sz w:val="12"/>
                <w:szCs w:val="12"/>
                <w:b w:val="1"/>
                <w:bCs w:val="1"/>
                <w:color w:val="FFFFFF"/>
                <w:w w:val="92"/>
              </w:rPr>
              <w:t>LIQUIDATION</w:t>
            </w:r>
          </w:p>
        </w:tc>
        <w:tc>
          <w:tcPr>
            <w:tcW w:w="160" w:type="dxa"/>
            <w:vAlign w:val="bottom"/>
            <w:shd w:val="clear" w:color="auto" w:fill="0F7179"/>
          </w:tcPr>
          <w:p>
            <w:pPr>
              <w:spacing w:after="0"/>
              <w:rPr>
                <w:sz w:val="11"/>
                <w:szCs w:val="11"/>
                <w:color w:val="auto"/>
              </w:rPr>
            </w:pPr>
          </w:p>
        </w:tc>
        <w:tc>
          <w:tcPr>
            <w:tcW w:w="520" w:type="dxa"/>
            <w:vAlign w:val="bottom"/>
            <w:shd w:val="clear" w:color="auto" w:fill="0F7179"/>
          </w:tcPr>
          <w:p>
            <w:pPr>
              <w:spacing w:after="0" w:line="132" w:lineRule="exact"/>
              <w:rPr>
                <w:sz w:val="20"/>
                <w:szCs w:val="20"/>
                <w:color w:val="auto"/>
              </w:rPr>
            </w:pPr>
            <w:r>
              <w:rPr>
                <w:rFonts w:ascii="Arial" w:cs="Arial" w:eastAsia="Arial" w:hAnsi="Arial"/>
                <w:sz w:val="12"/>
                <w:szCs w:val="12"/>
                <w:b w:val="1"/>
                <w:bCs w:val="1"/>
                <w:color w:val="FFFFFF"/>
              </w:rPr>
              <w:t>TICKER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6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​ISSUER</w:t>
            </w:r>
          </w:p>
        </w:tc>
        <w:tc>
          <w:tcPr>
            <w:tcW w:w="3500" w:type="dxa"/>
            <w:vAlign w:val="bottom"/>
            <w:shd w:val="clear" w:color="auto" w:fill="0F7179"/>
          </w:tcPr>
          <w:p>
            <w:pPr>
              <w:ind w:left="860"/>
              <w:spacing w:after="0"/>
              <w:rPr>
                <w:sz w:val="20"/>
                <w:szCs w:val="20"/>
                <w:color w:val="auto"/>
              </w:rPr>
            </w:pPr>
            <w:r>
              <w:rPr>
                <w:rFonts w:ascii="Arial" w:cs="Arial" w:eastAsia="Arial" w:hAnsi="Arial"/>
                <w:sz w:val="12"/>
                <w:szCs w:val="12"/>
                <w:b w:val="1"/>
                <w:bCs w:val="1"/>
                <w:color w:val="FFFFFF"/>
              </w:rPr>
              <w:t>​ DESCRIPTION​</w:t>
            </w:r>
          </w:p>
        </w:tc>
        <w:tc>
          <w:tcPr>
            <w:tcW w:w="3420" w:type="dxa"/>
            <w:vAlign w:val="bottom"/>
            <w:gridSpan w:val="8"/>
            <w:shd w:val="clear" w:color="auto" w:fill="0F7179"/>
          </w:tcPr>
          <w:p>
            <w:pPr>
              <w:ind w:left="40"/>
              <w:spacing w:after="0"/>
              <w:rPr>
                <w:sz w:val="20"/>
                <w:szCs w:val="20"/>
                <w:color w:val="auto"/>
              </w:rPr>
            </w:pPr>
            <w:r>
              <w:rPr>
                <w:rFonts w:ascii="Arial" w:cs="Arial" w:eastAsia="Arial" w:hAnsi="Arial"/>
                <w:sz w:val="12"/>
                <w:szCs w:val="12"/>
                <w:b w:val="1"/>
                <w:bCs w:val="1"/>
                <w:color w:val="FFFFFF"/>
              </w:rPr>
              <w:t>​ ​SHARES/UNITS ​ ​PREFERENCE ​ ​PREFERENCE ​ ​SYMBOL</w:t>
            </w:r>
          </w:p>
        </w:tc>
        <w:tc>
          <w:tcPr>
            <w:tcW w:w="20" w:type="dxa"/>
            <w:vAlign w:val="bottom"/>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50"/>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​Preferred Stock:</w:t>
            </w:r>
          </w:p>
        </w:tc>
        <w:tc>
          <w:tcPr>
            <w:tcW w:w="3500" w:type="dxa"/>
            <w:vAlign w:val="bottom"/>
          </w:tcPr>
          <w:p>
            <w:pPr>
              <w:ind w:left="84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ind w:left="3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ind w:left="280"/>
              <w:spacing w:after="0"/>
              <w:rPr>
                <w:sz w:val="20"/>
                <w:szCs w:val="20"/>
                <w:color w:val="auto"/>
              </w:rPr>
            </w:pPr>
            <w:r>
              <w:rPr>
                <w:rFonts w:ascii="Arial" w:cs="Arial" w:eastAsia="Arial" w:hAnsi="Arial"/>
                <w:sz w:val="13"/>
                <w:szCs w:val="13"/>
                <w:b w:val="1"/>
                <w:bCs w:val="1"/>
                <w:color w:val="auto"/>
              </w:rPr>
              <w:t>​ ​</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ind w:left="280"/>
              <w:spacing w:after="0"/>
              <w:rPr>
                <w:sz w:val="20"/>
                <w:szCs w:val="20"/>
                <w:color w:val="auto"/>
              </w:rPr>
            </w:pPr>
            <w:r>
              <w:rPr>
                <w:rFonts w:ascii="Arial" w:cs="Arial" w:eastAsia="Arial" w:hAnsi="Arial"/>
                <w:sz w:val="13"/>
                <w:szCs w:val="13"/>
                <w:b w:val="1"/>
                <w:bCs w:val="1"/>
                <w:color w:val="auto"/>
              </w:rPr>
              <w:t>​ ​</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6"/>
        </w:trPr>
        <w:tc>
          <w:tcPr>
            <w:tcW w:w="2460" w:type="dxa"/>
            <w:vAlign w:val="bottom"/>
            <w:vMerge w:val="restart"/>
          </w:tcPr>
          <w:p>
            <w:pPr>
              <w:ind w:left="20"/>
              <w:spacing w:after="0"/>
              <w:rPr>
                <w:sz w:val="20"/>
                <w:szCs w:val="20"/>
                <w:color w:val="auto"/>
              </w:rPr>
            </w:pPr>
            <w:r>
              <w:rPr>
                <w:rFonts w:ascii="Arial" w:cs="Arial" w:eastAsia="Arial" w:hAnsi="Arial"/>
                <w:sz w:val="13"/>
                <w:szCs w:val="13"/>
                <w:color w:val="auto"/>
              </w:rPr>
              <w:t>​Simon Property Group, Inc.</w:t>
            </w:r>
          </w:p>
        </w:tc>
        <w:tc>
          <w:tcPr>
            <w:tcW w:w="3500" w:type="dxa"/>
            <w:vAlign w:val="bottom"/>
          </w:tcPr>
          <w:p>
            <w:pPr>
              <w:ind w:left="920"/>
              <w:spacing w:after="0" w:line="136" w:lineRule="exact"/>
              <w:rPr>
                <w:sz w:val="20"/>
                <w:szCs w:val="20"/>
                <w:color w:val="auto"/>
              </w:rPr>
            </w:pPr>
            <w:r>
              <w:rPr>
                <w:rFonts w:ascii="Arial" w:cs="Arial" w:eastAsia="Arial" w:hAnsi="Arial"/>
                <w:sz w:val="12"/>
                <w:szCs w:val="12"/>
                <w:color w:val="auto"/>
              </w:rPr>
              <w:t xml:space="preserve">Series J 8.375% Cumulative Redeemable </w:t>
            </w:r>
            <w:r>
              <w:rPr>
                <w:rFonts w:ascii="Arial" w:cs="Arial" w:eastAsia="Arial" w:hAnsi="Arial"/>
                <w:sz w:val="15"/>
                <w:szCs w:val="15"/>
                <w:color w:val="auto"/>
                <w:vertAlign w:val="superscript"/>
              </w:rPr>
              <w:t>(4)</w:t>
            </w: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796,948​​ ​</w:t>
            </w:r>
          </w:p>
        </w:tc>
        <w:tc>
          <w:tcPr>
            <w:tcW w:w="420" w:type="dxa"/>
            <w:vAlign w:val="bottom"/>
            <w:vMerge w:val="restart"/>
          </w:tcPr>
          <w:p>
            <w:pPr>
              <w:ind w:left="280"/>
              <w:spacing w:after="0"/>
              <w:rPr>
                <w:sz w:val="20"/>
                <w:szCs w:val="20"/>
                <w:color w:val="auto"/>
              </w:rPr>
            </w:pPr>
            <w:r>
              <w:rPr>
                <w:rFonts w:ascii="Arial" w:cs="Arial" w:eastAsia="Arial" w:hAnsi="Arial"/>
                <w:sz w:val="13"/>
                <w:szCs w:val="13"/>
                <w:color w:val="auto"/>
              </w:rPr>
              <w:t>​$</w:t>
            </w:r>
          </w:p>
        </w:tc>
        <w:tc>
          <w:tcPr>
            <w:tcW w:w="480" w:type="dxa"/>
            <w:vAlign w:val="bottom"/>
            <w:vMerge w:val="restart"/>
          </w:tcPr>
          <w:p>
            <w:pPr>
              <w:jc w:val="right"/>
              <w:spacing w:after="0"/>
              <w:rPr>
                <w:sz w:val="20"/>
                <w:szCs w:val="20"/>
                <w:color w:val="auto"/>
              </w:rPr>
            </w:pPr>
            <w:r>
              <w:rPr>
                <w:rFonts w:ascii="Arial" w:cs="Arial" w:eastAsia="Arial" w:hAnsi="Arial"/>
                <w:sz w:val="13"/>
                <w:szCs w:val="13"/>
                <w:color w:val="auto"/>
              </w:rPr>
              <w:t>50.00​​ ​</w:t>
            </w:r>
          </w:p>
        </w:tc>
        <w:tc>
          <w:tcPr>
            <w:tcW w:w="1460" w:type="dxa"/>
            <w:vAlign w:val="bottom"/>
            <w:gridSpan w:val="4"/>
            <w:vMerge w:val="restart"/>
          </w:tcPr>
          <w:p>
            <w:pPr>
              <w:jc w:val="right"/>
              <w:ind w:right="14"/>
              <w:spacing w:after="0"/>
              <w:rPr>
                <w:sz w:val="20"/>
                <w:szCs w:val="20"/>
                <w:color w:val="auto"/>
              </w:rPr>
            </w:pPr>
            <w:r>
              <w:rPr>
                <w:rFonts w:ascii="Arial" w:cs="Arial" w:eastAsia="Arial" w:hAnsi="Arial"/>
                <w:sz w:val="13"/>
                <w:szCs w:val="13"/>
                <w:color w:val="auto"/>
              </w:rPr>
              <w:t>​$ 39,847​​ ​SPGPrJ ​</w:t>
            </w:r>
          </w:p>
        </w:tc>
        <w:tc>
          <w:tcPr>
            <w:tcW w:w="0" w:type="dxa"/>
            <w:vAlign w:val="bottom"/>
          </w:tcPr>
          <w:p>
            <w:pPr>
              <w:spacing w:after="0"/>
              <w:rPr>
                <w:sz w:val="1"/>
                <w:szCs w:val="1"/>
                <w:color w:val="auto"/>
              </w:rPr>
            </w:pPr>
          </w:p>
        </w:tc>
      </w:tr>
      <w:tr>
        <w:trPr>
          <w:trHeight w:val="44"/>
        </w:trPr>
        <w:tc>
          <w:tcPr>
            <w:tcW w:w="2460" w:type="dxa"/>
            <w:vAlign w:val="bottom"/>
            <w:vMerge w:val="continue"/>
          </w:tcPr>
          <w:p>
            <w:pPr>
              <w:spacing w:after="0"/>
              <w:rPr>
                <w:sz w:val="3"/>
                <w:szCs w:val="3"/>
                <w:color w:val="auto"/>
              </w:rPr>
            </w:pPr>
          </w:p>
        </w:tc>
        <w:tc>
          <w:tcPr>
            <w:tcW w:w="3500" w:type="dxa"/>
            <w:vAlign w:val="bottom"/>
          </w:tcPr>
          <w:p>
            <w:pPr>
              <w:ind w:left="840"/>
              <w:spacing w:after="0" w:line="45" w:lineRule="exact"/>
              <w:rPr>
                <w:sz w:val="20"/>
                <w:szCs w:val="20"/>
                <w:color w:val="auto"/>
              </w:rPr>
            </w:pPr>
            <w:r>
              <w:rPr>
                <w:rFonts w:ascii="Arial" w:cs="Arial" w:eastAsia="Arial" w:hAnsi="Arial"/>
                <w:sz w:val="5"/>
                <w:szCs w:val="5"/>
                <w:color w:val="auto"/>
              </w:rPr>
              <w:t>​ ​</w:t>
            </w:r>
          </w:p>
        </w:tc>
        <w:tc>
          <w:tcPr>
            <w:tcW w:w="180" w:type="dxa"/>
            <w:vAlign w:val="bottom"/>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42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4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460" w:type="dxa"/>
            <w:vAlign w:val="bottom"/>
          </w:tcPr>
          <w:p>
            <w:pPr>
              <w:ind w:left="20"/>
              <w:spacing w:after="0"/>
              <w:rPr>
                <w:sz w:val="20"/>
                <w:szCs w:val="20"/>
                <w:color w:val="auto"/>
              </w:rPr>
            </w:pPr>
            <w:r>
              <w:rPr>
                <w:rFonts w:ascii="Arial" w:cs="Arial" w:eastAsia="Arial" w:hAnsi="Arial"/>
                <w:sz w:val="13"/>
                <w:szCs w:val="13"/>
                <w:b w:val="1"/>
                <w:bCs w:val="1"/>
                <w:color w:val="auto"/>
              </w:rPr>
              <w:t>​Preferred Units:</w:t>
            </w:r>
          </w:p>
        </w:tc>
        <w:tc>
          <w:tcPr>
            <w:tcW w:w="3500" w:type="dxa"/>
            <w:vAlign w:val="bottom"/>
          </w:tcPr>
          <w:p>
            <w:pPr>
              <w:ind w:left="84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ind w:left="30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ind w:left="280"/>
              <w:spacing w:after="0"/>
              <w:rPr>
                <w:sz w:val="20"/>
                <w:szCs w:val="20"/>
                <w:color w:val="auto"/>
              </w:rPr>
            </w:pPr>
            <w:r>
              <w:rPr>
                <w:rFonts w:ascii="Arial" w:cs="Arial" w:eastAsia="Arial" w:hAnsi="Arial"/>
                <w:sz w:val="13"/>
                <w:szCs w:val="13"/>
                <w:b w:val="1"/>
                <w:bCs w:val="1"/>
                <w:color w:val="auto"/>
              </w:rPr>
              <w:t>​ ​</w:t>
            </w:r>
          </w:p>
        </w:tc>
        <w:tc>
          <w:tcPr>
            <w:tcW w:w="4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ind w:left="280"/>
              <w:spacing w:after="0"/>
              <w:rPr>
                <w:sz w:val="20"/>
                <w:szCs w:val="20"/>
                <w:color w:val="auto"/>
              </w:rPr>
            </w:pPr>
            <w:r>
              <w:rPr>
                <w:rFonts w:ascii="Arial" w:cs="Arial" w:eastAsia="Arial" w:hAnsi="Arial"/>
                <w:sz w:val="13"/>
                <w:szCs w:val="13"/>
                <w:b w:val="1"/>
                <w:bCs w:val="1"/>
                <w:color w:val="auto"/>
              </w:rPr>
              <w:t>​ ​</w:t>
            </w: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36"/>
        </w:trPr>
        <w:tc>
          <w:tcPr>
            <w:tcW w:w="2460" w:type="dxa"/>
            <w:vAlign w:val="bottom"/>
            <w:vMerge w:val="restart"/>
          </w:tcPr>
          <w:p>
            <w:pPr>
              <w:ind w:left="20"/>
              <w:spacing w:after="0"/>
              <w:rPr>
                <w:sz w:val="20"/>
                <w:szCs w:val="20"/>
                <w:color w:val="auto"/>
              </w:rPr>
            </w:pPr>
            <w:r>
              <w:rPr>
                <w:rFonts w:ascii="Arial" w:cs="Arial" w:eastAsia="Arial" w:hAnsi="Arial"/>
                <w:sz w:val="13"/>
                <w:szCs w:val="13"/>
                <w:color w:val="auto"/>
              </w:rPr>
              <w:t>​Simon Property Group, L.P.</w:t>
            </w:r>
          </w:p>
        </w:tc>
        <w:tc>
          <w:tcPr>
            <w:tcW w:w="3500" w:type="dxa"/>
            <w:vAlign w:val="bottom"/>
          </w:tcPr>
          <w:p>
            <w:pPr>
              <w:ind w:left="920"/>
              <w:spacing w:after="0" w:line="136" w:lineRule="exact"/>
              <w:rPr>
                <w:sz w:val="20"/>
                <w:szCs w:val="20"/>
                <w:color w:val="auto"/>
              </w:rPr>
            </w:pPr>
            <w:r>
              <w:rPr>
                <w:rFonts w:ascii="Arial" w:cs="Arial" w:eastAsia="Arial" w:hAnsi="Arial"/>
                <w:sz w:val="12"/>
                <w:szCs w:val="12"/>
                <w:color w:val="auto"/>
              </w:rPr>
              <w:t xml:space="preserve">7.50% Cumulative Redeemable </w:t>
            </w:r>
            <w:r>
              <w:rPr>
                <w:rFonts w:ascii="Arial" w:cs="Arial" w:eastAsia="Arial" w:hAnsi="Arial"/>
                <w:sz w:val="15"/>
                <w:szCs w:val="15"/>
                <w:color w:val="auto"/>
                <w:vertAlign w:val="superscript"/>
              </w:rPr>
              <w:t>(5)</w:t>
            </w:r>
          </w:p>
        </w:tc>
        <w:tc>
          <w:tcPr>
            <w:tcW w:w="180" w:type="dxa"/>
            <w:vAlign w:val="bottom"/>
            <w:vMerge w:val="restart"/>
          </w:tcPr>
          <w:p>
            <w:pPr>
              <w:ind w:left="20"/>
              <w:spacing w:after="0"/>
              <w:rPr>
                <w:sz w:val="20"/>
                <w:szCs w:val="20"/>
                <w:color w:val="auto"/>
              </w:rPr>
            </w:pPr>
            <w:r>
              <w:rPr>
                <w:rFonts w:ascii="Arial" w:cs="Arial" w:eastAsia="Arial" w:hAnsi="Arial"/>
                <w:sz w:val="13"/>
                <w:szCs w:val="13"/>
                <w:color w:val="auto"/>
              </w:rPr>
              <w:t>​ ​</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230,373​​ ​</w:t>
            </w:r>
          </w:p>
        </w:tc>
        <w:tc>
          <w:tcPr>
            <w:tcW w:w="900" w:type="dxa"/>
            <w:vAlign w:val="bottom"/>
            <w:gridSpan w:val="2"/>
            <w:vMerge w:val="restart"/>
          </w:tcPr>
          <w:p>
            <w:pPr>
              <w:jc w:val="right"/>
              <w:spacing w:after="0"/>
              <w:rPr>
                <w:sz w:val="20"/>
                <w:szCs w:val="20"/>
                <w:color w:val="auto"/>
              </w:rPr>
            </w:pPr>
            <w:r>
              <w:rPr>
                <w:rFonts w:ascii="Arial" w:cs="Arial" w:eastAsia="Arial" w:hAnsi="Arial"/>
                <w:sz w:val="13"/>
                <w:szCs w:val="13"/>
                <w:color w:val="auto"/>
              </w:rPr>
              <w:t>​$ 100.00​​ ​</w:t>
            </w:r>
          </w:p>
        </w:tc>
        <w:tc>
          <w:tcPr>
            <w:tcW w:w="920" w:type="dxa"/>
            <w:vAlign w:val="bottom"/>
            <w:gridSpan w:val="2"/>
            <w:vMerge w:val="restart"/>
          </w:tcPr>
          <w:p>
            <w:pPr>
              <w:jc w:val="right"/>
              <w:spacing w:after="0"/>
              <w:rPr>
                <w:sz w:val="20"/>
                <w:szCs w:val="20"/>
                <w:color w:val="auto"/>
              </w:rPr>
            </w:pPr>
            <w:r>
              <w:rPr>
                <w:rFonts w:ascii="Arial" w:cs="Arial" w:eastAsia="Arial" w:hAnsi="Arial"/>
                <w:sz w:val="13"/>
                <w:szCs w:val="13"/>
                <w:color w:val="auto"/>
              </w:rPr>
              <w:t>​$ 23,037​​ ​</w:t>
            </w:r>
          </w:p>
        </w:tc>
        <w:tc>
          <w:tcPr>
            <w:tcW w:w="540" w:type="dxa"/>
            <w:vAlign w:val="bottom"/>
            <w:gridSpan w:val="2"/>
            <w:vMerge w:val="restart"/>
          </w:tcPr>
          <w:p>
            <w:pPr>
              <w:jc w:val="right"/>
              <w:ind w:right="14"/>
              <w:spacing w:after="0"/>
              <w:rPr>
                <w:sz w:val="20"/>
                <w:szCs w:val="20"/>
                <w:color w:val="auto"/>
              </w:rPr>
            </w:pPr>
            <w:r>
              <w:rPr>
                <w:rFonts w:ascii="Arial" w:cs="Arial" w:eastAsia="Arial" w:hAnsi="Arial"/>
                <w:sz w:val="13"/>
                <w:szCs w:val="13"/>
                <w:color w:val="auto"/>
              </w:rPr>
              <w:t>N/A ​</w:t>
            </w:r>
          </w:p>
        </w:tc>
        <w:tc>
          <w:tcPr>
            <w:tcW w:w="0" w:type="dxa"/>
            <w:vAlign w:val="bottom"/>
          </w:tcPr>
          <w:p>
            <w:pPr>
              <w:spacing w:after="0"/>
              <w:rPr>
                <w:sz w:val="1"/>
                <w:szCs w:val="1"/>
                <w:color w:val="auto"/>
              </w:rPr>
            </w:pPr>
          </w:p>
        </w:tc>
      </w:tr>
      <w:tr>
        <w:trPr>
          <w:trHeight w:val="173"/>
        </w:trPr>
        <w:tc>
          <w:tcPr>
            <w:tcW w:w="2460" w:type="dxa"/>
            <w:vAlign w:val="bottom"/>
            <w:vMerge w:val="continue"/>
          </w:tcPr>
          <w:p>
            <w:pPr>
              <w:spacing w:after="0"/>
              <w:rPr>
                <w:sz w:val="15"/>
                <w:szCs w:val="15"/>
                <w:color w:val="auto"/>
              </w:rPr>
            </w:pPr>
          </w:p>
        </w:tc>
        <w:tc>
          <w:tcPr>
            <w:tcW w:w="3500" w:type="dxa"/>
            <w:vAlign w:val="bottom"/>
          </w:tcPr>
          <w:p>
            <w:pPr>
              <w:ind w:left="840"/>
              <w:spacing w:after="0"/>
              <w:rPr>
                <w:sz w:val="20"/>
                <w:szCs w:val="20"/>
                <w:color w:val="auto"/>
              </w:rPr>
            </w:pPr>
            <w:r>
              <w:rPr>
                <w:rFonts w:ascii="Arial" w:cs="Arial" w:eastAsia="Arial" w:hAnsi="Arial"/>
                <w:sz w:val="13"/>
                <w:szCs w:val="13"/>
                <w:color w:val="auto"/>
              </w:rPr>
              <w:t>​ ​</w:t>
            </w:r>
          </w:p>
        </w:tc>
        <w:tc>
          <w:tcPr>
            <w:tcW w:w="18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20" w:hanging="302"/>
        <w:spacing w:after="0"/>
        <w:tabs>
          <w:tab w:leader="none" w:pos="1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Excludes Limited Partnership preferred units relating to preferred stock outstanding.</w:t>
      </w:r>
    </w:p>
    <w:p>
      <w:pPr>
        <w:spacing w:after="0" w:line="70" w:lineRule="exact"/>
        <w:rPr>
          <w:rFonts w:ascii="Arial" w:cs="Arial" w:eastAsia="Arial" w:hAnsi="Arial"/>
          <w:sz w:val="13"/>
          <w:szCs w:val="13"/>
          <w:color w:val="auto"/>
        </w:rPr>
      </w:pPr>
    </w:p>
    <w:p>
      <w:pPr>
        <w:ind w:left="1320" w:hanging="302"/>
        <w:spacing w:after="0"/>
        <w:tabs>
          <w:tab w:leader="none" w:pos="1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Excludes units owned by the Company (shown here as Common Shares) and Limited Partnership Units not exchangeable for common shares.</w:t>
      </w:r>
    </w:p>
    <w:p>
      <w:pPr>
        <w:spacing w:after="0" w:line="70" w:lineRule="exact"/>
        <w:rPr>
          <w:rFonts w:ascii="Arial" w:cs="Arial" w:eastAsia="Arial" w:hAnsi="Arial"/>
          <w:sz w:val="13"/>
          <w:szCs w:val="13"/>
          <w:color w:val="auto"/>
        </w:rPr>
      </w:pPr>
    </w:p>
    <w:p>
      <w:pPr>
        <w:ind w:left="1320" w:right="320" w:hanging="302"/>
        <w:spacing w:after="0" w:line="302" w:lineRule="auto"/>
        <w:tabs>
          <w:tab w:leader="none" w:pos="1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Represents restricted stock/restricted stock unit awards and earned LTIP units issued pursuant to the Operating Partnership’s 2019 Stock Incentive Plan, net of forfeitures.</w:t>
      </w:r>
    </w:p>
    <w:p>
      <w:pPr>
        <w:spacing w:after="0" w:line="8" w:lineRule="exact"/>
        <w:rPr>
          <w:rFonts w:ascii="Arial" w:cs="Arial" w:eastAsia="Arial" w:hAnsi="Arial"/>
          <w:sz w:val="13"/>
          <w:szCs w:val="13"/>
          <w:color w:val="auto"/>
        </w:rPr>
      </w:pPr>
    </w:p>
    <w:p>
      <w:pPr>
        <w:ind w:left="1320" w:right="600" w:hanging="302"/>
        <w:spacing w:after="0" w:line="285" w:lineRule="auto"/>
        <w:tabs>
          <w:tab w:leader="none" w:pos="1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Each share is redeemable on or after October 15, 2027. The shares are traded on the New York Stock Exchange. The closing price on June 28, 2024 was $61.91 per share.</w:t>
      </w:r>
    </w:p>
    <w:p>
      <w:pPr>
        <w:spacing w:after="0" w:line="18" w:lineRule="exact"/>
        <w:rPr>
          <w:rFonts w:ascii="Arial" w:cs="Arial" w:eastAsia="Arial" w:hAnsi="Arial"/>
          <w:sz w:val="13"/>
          <w:szCs w:val="13"/>
          <w:color w:val="auto"/>
        </w:rPr>
      </w:pPr>
    </w:p>
    <w:p>
      <w:pPr>
        <w:ind w:left="1320" w:hanging="302"/>
        <w:spacing w:after="0"/>
        <w:tabs>
          <w:tab w:leader="none" w:pos="13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Each preferred unit is redeemable upon the occurrence of certain tax triggering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288290</wp:posOffset>
            </wp:positionV>
            <wp:extent cx="6620510" cy="292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25</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34"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CREDIT PROFILE </w:t>
      </w:r>
      <w:r>
        <w:rPr>
          <w:rFonts w:ascii="Arial" w:cs="Arial" w:eastAsia="Arial" w:hAnsi="Arial"/>
          <w:sz w:val="39"/>
          <w:szCs w:val="39"/>
          <w:b w:val="1"/>
          <w:bCs w:val="1"/>
          <w:color w:val="0F7179"/>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57785</wp:posOffset>
            </wp:positionV>
            <wp:extent cx="6250940" cy="35439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50940" cy="354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840" w:hanging="290"/>
        <w:spacing w:after="0"/>
        <w:tabs>
          <w:tab w:leader="none" w:pos="8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As of year end, unless otherwise indicated.</w:t>
      </w:r>
    </w:p>
    <w:p>
      <w:pPr>
        <w:spacing w:after="0" w:line="23" w:lineRule="exact"/>
        <w:rPr>
          <w:rFonts w:ascii="Arial" w:cs="Arial" w:eastAsia="Arial" w:hAnsi="Arial"/>
          <w:sz w:val="13"/>
          <w:szCs w:val="13"/>
          <w:color w:val="auto"/>
        </w:rPr>
      </w:pPr>
    </w:p>
    <w:p>
      <w:pPr>
        <w:ind w:left="840" w:right="860" w:hanging="290"/>
        <w:spacing w:after="0" w:line="255" w:lineRule="auto"/>
        <w:tabs>
          <w:tab w:leader="none" w:pos="8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Non-recourse mortgage net debt includes our pro-rata share of consolidated non-recourse mortgage debt and our pro-rata share of joint venture non-recourse mortgage debt.</w:t>
      </w:r>
    </w:p>
    <w:p>
      <w:pPr>
        <w:ind w:left="840" w:hanging="290"/>
        <w:spacing w:after="0"/>
        <w:tabs>
          <w:tab w:leader="none" w:pos="8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Includes TRG secured, corporate and other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290195</wp:posOffset>
            </wp:positionV>
            <wp:extent cx="6620510" cy="292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26</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30" w:name="page31"/>
    <w:bookmarkEnd w:id="30"/>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SUMMARY OF INDEBTEDNESS </w:t>
      </w:r>
      <w:r>
        <w:rPr>
          <w:rFonts w:ascii="Arial" w:cs="Arial" w:eastAsia="Arial" w:hAnsi="Arial"/>
          <w:sz w:val="39"/>
          <w:szCs w:val="39"/>
          <w:b w:val="1"/>
          <w:bCs w:val="1"/>
          <w:color w:val="0F7179"/>
          <w:vertAlign w:val="superscript"/>
        </w:rPr>
        <w:t>(1)</w:t>
      </w:r>
    </w:p>
    <w:p>
      <w:pPr>
        <w:ind w:left="440"/>
        <w:spacing w:after="0"/>
        <w:rPr>
          <w:sz w:val="20"/>
          <w:szCs w:val="20"/>
          <w:color w:val="auto"/>
        </w:rPr>
      </w:pPr>
      <w:r>
        <w:rPr>
          <w:rFonts w:ascii="Arial" w:cs="Arial" w:eastAsia="Arial" w:hAnsi="Arial"/>
          <w:sz w:val="19"/>
          <w:szCs w:val="19"/>
          <w:color w:val="auto"/>
        </w:rPr>
        <w:t>As of June 30, 2024</w:t>
      </w:r>
    </w:p>
    <w:p>
      <w:pPr>
        <w:ind w:left="440"/>
        <w:spacing w:after="0" w:line="220" w:lineRule="auto"/>
        <w:rPr>
          <w:sz w:val="20"/>
          <w:szCs w:val="20"/>
          <w:color w:val="auto"/>
        </w:rPr>
      </w:pPr>
      <w:r>
        <w:rPr>
          <w:rFonts w:ascii="Arial" w:cs="Arial" w:eastAsia="Arial" w:hAnsi="Arial"/>
          <w:sz w:val="19"/>
          <w:szCs w:val="19"/>
          <w:color w:val="auto"/>
        </w:rPr>
        <w:t>(In thousands)</w:t>
      </w:r>
      <w:r>
        <w:rPr>
          <w:rFonts w:ascii="Times New Roman" w:cs="Times New Roman" w:eastAsia="Times New Roman" w:hAnsi="Times New Roman"/>
          <w:sz w:val="26"/>
          <w:szCs w:val="26"/>
          <w:color w:val="auto"/>
        </w:rPr>
        <w:t>​</w:t>
      </w:r>
    </w:p>
    <w:p>
      <w:pPr>
        <w:spacing w:after="0" w:line="52" w:lineRule="exact"/>
        <w:rPr>
          <w:sz w:val="20"/>
          <w:szCs w:val="20"/>
          <w:color w:val="auto"/>
        </w:rPr>
      </w:pPr>
    </w:p>
    <w:tbl>
      <w:tblPr>
        <w:tblLayout w:type="fixed"/>
        <w:tblInd w:w="440" w:type="dxa"/>
        <w:tblCellMar>
          <w:top w:w="0" w:type="dxa"/>
          <w:left w:w="0" w:type="dxa"/>
          <w:bottom w:w="0" w:type="dxa"/>
          <w:right w:w="0" w:type="dxa"/>
        </w:tblCellMar>
      </w:tblPr>
      <w:tr>
        <w:trPr>
          <w:trHeight w:val="157"/>
        </w:trPr>
        <w:tc>
          <w:tcPr>
            <w:tcW w:w="80" w:type="dxa"/>
            <w:vAlign w:val="bottom"/>
            <w:shd w:val="clear" w:color="auto" w:fill="0F7179"/>
          </w:tcPr>
          <w:p>
            <w:pPr>
              <w:spacing w:after="0"/>
              <w:rPr>
                <w:sz w:val="13"/>
                <w:szCs w:val="13"/>
                <w:color w:val="auto"/>
              </w:rPr>
            </w:pPr>
          </w:p>
        </w:tc>
        <w:tc>
          <w:tcPr>
            <w:tcW w:w="152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620" w:type="dxa"/>
            <w:vAlign w:val="bottom"/>
            <w:shd w:val="clear" w:color="auto" w:fill="0F7179"/>
          </w:tcPr>
          <w:p>
            <w:pPr>
              <w:spacing w:after="0"/>
              <w:rPr>
                <w:sz w:val="13"/>
                <w:szCs w:val="13"/>
                <w:color w:val="auto"/>
              </w:rPr>
            </w:pPr>
          </w:p>
        </w:tc>
        <w:tc>
          <w:tcPr>
            <w:tcW w:w="14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660" w:type="dxa"/>
            <w:vAlign w:val="bottom"/>
            <w:tcBorders>
              <w:right w:val="single" w:sz="8" w:color="0F7179"/>
            </w:tcBorders>
            <w:shd w:val="clear" w:color="auto" w:fill="0F7179"/>
          </w:tcPr>
          <w:p>
            <w:pPr>
              <w:spacing w:after="0"/>
              <w:rPr>
                <w:sz w:val="13"/>
                <w:szCs w:val="13"/>
                <w:color w:val="auto"/>
              </w:rPr>
            </w:pPr>
          </w:p>
        </w:tc>
        <w:tc>
          <w:tcPr>
            <w:tcW w:w="180" w:type="dxa"/>
            <w:vAlign w:val="bottom"/>
            <w:shd w:val="clear" w:color="auto" w:fill="0F7179"/>
          </w:tcPr>
          <w:p>
            <w:pPr>
              <w:spacing w:after="0"/>
              <w:rPr>
                <w:sz w:val="13"/>
                <w:szCs w:val="13"/>
                <w:color w:val="auto"/>
              </w:rPr>
            </w:pPr>
          </w:p>
        </w:tc>
        <w:tc>
          <w:tcPr>
            <w:tcW w:w="78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rPr>
              <w:t>WEIGHTED</w:t>
            </w:r>
          </w:p>
        </w:tc>
        <w:tc>
          <w:tcPr>
            <w:tcW w:w="70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rPr>
              <w:t>WEIGHTED</w:t>
            </w:r>
          </w:p>
        </w:tc>
        <w:tc>
          <w:tcPr>
            <w:tcW w:w="80" w:type="dxa"/>
            <w:vAlign w:val="bottom"/>
            <w:tcBorders>
              <w:left w:val="single" w:sz="8" w:color="0F7179"/>
            </w:tcBorders>
          </w:tcPr>
          <w:p>
            <w:pPr>
              <w:spacing w:after="0"/>
              <w:rPr>
                <w:sz w:val="13"/>
                <w:szCs w:val="13"/>
                <w:color w:val="auto"/>
              </w:rPr>
            </w:pPr>
          </w:p>
        </w:tc>
        <w:tc>
          <w:tcPr>
            <w:tcW w:w="100" w:type="dxa"/>
            <w:vAlign w:val="bottom"/>
            <w:tcBorders>
              <w:left w:val="single" w:sz="8" w:color="0F7179"/>
            </w:tcBorders>
            <w:shd w:val="clear" w:color="auto" w:fill="0F7179"/>
          </w:tcPr>
          <w:p>
            <w:pPr>
              <w:spacing w:after="0"/>
              <w:rPr>
                <w:sz w:val="13"/>
                <w:szCs w:val="13"/>
                <w:color w:val="auto"/>
              </w:rPr>
            </w:pPr>
          </w:p>
        </w:tc>
        <w:tc>
          <w:tcPr>
            <w:tcW w:w="1620" w:type="dxa"/>
            <w:vAlign w:val="bottom"/>
            <w:shd w:val="clear" w:color="auto" w:fill="0F7179"/>
          </w:tcPr>
          <w:p>
            <w:pPr>
              <w:spacing w:after="0"/>
              <w:rPr>
                <w:sz w:val="13"/>
                <w:szCs w:val="13"/>
                <w:color w:val="auto"/>
              </w:rPr>
            </w:pPr>
          </w:p>
        </w:tc>
        <w:tc>
          <w:tcPr>
            <w:tcW w:w="260" w:type="dxa"/>
            <w:vAlign w:val="bottom"/>
            <w:shd w:val="clear" w:color="auto" w:fill="0F7179"/>
          </w:tcPr>
          <w:p>
            <w:pPr>
              <w:spacing w:after="0"/>
              <w:rPr>
                <w:sz w:val="13"/>
                <w:szCs w:val="13"/>
                <w:color w:val="auto"/>
              </w:rPr>
            </w:pPr>
          </w:p>
        </w:tc>
        <w:tc>
          <w:tcPr>
            <w:tcW w:w="24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360" w:type="dxa"/>
            <w:vAlign w:val="bottom"/>
            <w:shd w:val="clear" w:color="auto" w:fill="0F7179"/>
          </w:tcPr>
          <w:p>
            <w:pPr>
              <w:spacing w:after="0"/>
              <w:rPr>
                <w:sz w:val="13"/>
                <w:szCs w:val="13"/>
                <w:color w:val="auto"/>
              </w:rPr>
            </w:pPr>
          </w:p>
        </w:tc>
        <w:tc>
          <w:tcPr>
            <w:tcW w:w="160" w:type="dxa"/>
            <w:vAlign w:val="bottom"/>
            <w:shd w:val="clear" w:color="auto" w:fill="0F7179"/>
          </w:tcPr>
          <w:p>
            <w:pPr>
              <w:spacing w:after="0"/>
              <w:rPr>
                <w:sz w:val="13"/>
                <w:szCs w:val="13"/>
                <w:color w:val="auto"/>
              </w:rPr>
            </w:pPr>
          </w:p>
        </w:tc>
        <w:tc>
          <w:tcPr>
            <w:tcW w:w="20" w:type="dxa"/>
            <w:vAlign w:val="bottom"/>
            <w:shd w:val="clear" w:color="auto" w:fill="0F7179"/>
          </w:tcPr>
          <w:p>
            <w:pPr>
              <w:spacing w:after="0"/>
              <w:rPr>
                <w:sz w:val="13"/>
                <w:szCs w:val="13"/>
                <w:color w:val="auto"/>
              </w:rPr>
            </w:pPr>
          </w:p>
        </w:tc>
        <w:tc>
          <w:tcPr>
            <w:tcW w:w="100" w:type="dxa"/>
            <w:vAlign w:val="bottom"/>
            <w:shd w:val="clear" w:color="auto" w:fill="0F7179"/>
          </w:tcPr>
          <w:p>
            <w:pPr>
              <w:spacing w:after="0"/>
              <w:rPr>
                <w:sz w:val="13"/>
                <w:szCs w:val="13"/>
                <w:color w:val="auto"/>
              </w:rPr>
            </w:pPr>
          </w:p>
        </w:tc>
        <w:tc>
          <w:tcPr>
            <w:tcW w:w="640" w:type="dxa"/>
            <w:vAlign w:val="bottom"/>
            <w:shd w:val="clear" w:color="auto" w:fill="0F7179"/>
          </w:tcPr>
          <w:p>
            <w:pPr>
              <w:spacing w:after="0"/>
              <w:rPr>
                <w:sz w:val="13"/>
                <w:szCs w:val="13"/>
                <w:color w:val="auto"/>
              </w:rPr>
            </w:pPr>
          </w:p>
        </w:tc>
        <w:tc>
          <w:tcPr>
            <w:tcW w:w="20" w:type="dxa"/>
            <w:vAlign w:val="bottom"/>
            <w:shd w:val="clear" w:color="auto" w:fill="0F7179"/>
          </w:tcPr>
          <w:p>
            <w:pPr>
              <w:spacing w:after="0"/>
              <w:rPr>
                <w:sz w:val="13"/>
                <w:szCs w:val="13"/>
                <w:color w:val="auto"/>
              </w:rPr>
            </w:pPr>
          </w:p>
        </w:tc>
        <w:tc>
          <w:tcPr>
            <w:tcW w:w="160" w:type="dxa"/>
            <w:vAlign w:val="bottom"/>
            <w:shd w:val="clear" w:color="auto" w:fill="0F7179"/>
          </w:tcPr>
          <w:p>
            <w:pPr>
              <w:spacing w:after="0"/>
              <w:rPr>
                <w:sz w:val="13"/>
                <w:szCs w:val="13"/>
                <w:color w:val="auto"/>
              </w:rPr>
            </w:pPr>
          </w:p>
        </w:tc>
        <w:tc>
          <w:tcPr>
            <w:tcW w:w="1460" w:type="dxa"/>
            <w:vAlign w:val="bottom"/>
            <w:gridSpan w:val="6"/>
            <w:shd w:val="clear" w:color="auto" w:fill="0F7179"/>
          </w:tcPr>
          <w:p>
            <w:pPr>
              <w:jc w:val="right"/>
              <w:ind w:right="40"/>
              <w:spacing w:after="0"/>
              <w:rPr>
                <w:sz w:val="20"/>
                <w:szCs w:val="20"/>
                <w:color w:val="auto"/>
              </w:rPr>
            </w:pPr>
            <w:r>
              <w:rPr>
                <w:rFonts w:ascii="Arial" w:cs="Arial" w:eastAsia="Arial" w:hAnsi="Arial"/>
                <w:sz w:val="12"/>
                <w:szCs w:val="12"/>
                <w:b w:val="1"/>
                <w:bCs w:val="1"/>
                <w:color w:val="FFFFFF"/>
              </w:rPr>
              <w:t>WEIGHTED WEIGHTED</w:t>
            </w:r>
          </w:p>
        </w:tc>
        <w:tc>
          <w:tcPr>
            <w:tcW w:w="60" w:type="dxa"/>
            <w:vAlign w:val="bottom"/>
            <w:tcBorders>
              <w:left w:val="single" w:sz="8" w:color="0F7179"/>
            </w:tcBorders>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80" w:type="dxa"/>
            <w:vAlign w:val="bottom"/>
            <w:shd w:val="clear" w:color="auto" w:fill="0F7179"/>
          </w:tcPr>
          <w:p>
            <w:pPr>
              <w:spacing w:after="0"/>
              <w:rPr>
                <w:sz w:val="11"/>
                <w:szCs w:val="11"/>
                <w:color w:val="auto"/>
              </w:rPr>
            </w:pPr>
          </w:p>
        </w:tc>
        <w:tc>
          <w:tcPr>
            <w:tcW w:w="152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620" w:type="dxa"/>
            <w:vAlign w:val="bottom"/>
            <w:shd w:val="clear" w:color="auto" w:fill="0F7179"/>
          </w:tcPr>
          <w:p>
            <w:pPr>
              <w:spacing w:after="0"/>
              <w:rPr>
                <w:sz w:val="11"/>
                <w:szCs w:val="11"/>
                <w:color w:val="auto"/>
              </w:rPr>
            </w:pPr>
          </w:p>
        </w:tc>
        <w:tc>
          <w:tcPr>
            <w:tcW w:w="140" w:type="dxa"/>
            <w:vAlign w:val="bottom"/>
            <w:shd w:val="clear" w:color="auto" w:fill="0F7179"/>
          </w:tcPr>
          <w:p>
            <w:pPr>
              <w:spacing w:after="0"/>
              <w:rPr>
                <w:sz w:val="11"/>
                <w:szCs w:val="11"/>
                <w:color w:val="auto"/>
              </w:rPr>
            </w:pPr>
          </w:p>
        </w:tc>
        <w:tc>
          <w:tcPr>
            <w:tcW w:w="60" w:type="dxa"/>
            <w:vAlign w:val="bottom"/>
            <w:shd w:val="clear" w:color="auto" w:fill="0F7179"/>
          </w:tcPr>
          <w:p>
            <w:pPr>
              <w:spacing w:after="0"/>
              <w:rPr>
                <w:sz w:val="11"/>
                <w:szCs w:val="11"/>
                <w:color w:val="auto"/>
              </w:rPr>
            </w:pPr>
          </w:p>
        </w:tc>
        <w:tc>
          <w:tcPr>
            <w:tcW w:w="100" w:type="dxa"/>
            <w:vAlign w:val="bottom"/>
            <w:shd w:val="clear" w:color="auto" w:fill="0F7179"/>
          </w:tcPr>
          <w:p>
            <w:pPr>
              <w:spacing w:after="0"/>
              <w:rPr>
                <w:sz w:val="11"/>
                <w:szCs w:val="11"/>
                <w:color w:val="auto"/>
              </w:rPr>
            </w:pPr>
          </w:p>
        </w:tc>
        <w:tc>
          <w:tcPr>
            <w:tcW w:w="660" w:type="dxa"/>
            <w:vAlign w:val="bottom"/>
            <w:tcBorders>
              <w:right w:val="single" w:sz="8" w:color="0F7179"/>
            </w:tcBorders>
            <w:shd w:val="clear" w:color="auto" w:fill="0F7179"/>
          </w:tcPr>
          <w:p>
            <w:pPr>
              <w:jc w:val="right"/>
              <w:ind w:right="4"/>
              <w:spacing w:after="0" w:line="132" w:lineRule="exact"/>
              <w:rPr>
                <w:sz w:val="20"/>
                <w:szCs w:val="20"/>
                <w:color w:val="auto"/>
              </w:rPr>
            </w:pPr>
            <w:r>
              <w:rPr>
                <w:rFonts w:ascii="Arial" w:cs="Arial" w:eastAsia="Arial" w:hAnsi="Arial"/>
                <w:sz w:val="12"/>
                <w:szCs w:val="12"/>
                <w:b w:val="1"/>
                <w:bCs w:val="1"/>
                <w:color w:val="FFFFFF"/>
              </w:rPr>
              <w:t>OUR</w:t>
            </w:r>
          </w:p>
        </w:tc>
        <w:tc>
          <w:tcPr>
            <w:tcW w:w="180" w:type="dxa"/>
            <w:vAlign w:val="bottom"/>
            <w:shd w:val="clear" w:color="auto" w:fill="0F7179"/>
          </w:tcPr>
          <w:p>
            <w:pPr>
              <w:spacing w:after="0"/>
              <w:rPr>
                <w:sz w:val="11"/>
                <w:szCs w:val="11"/>
                <w:color w:val="auto"/>
              </w:rPr>
            </w:pPr>
          </w:p>
        </w:tc>
        <w:tc>
          <w:tcPr>
            <w:tcW w:w="780" w:type="dxa"/>
            <w:vAlign w:val="bottom"/>
            <w:gridSpan w:val="3"/>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rPr>
              <w:t>AVERAGE</w:t>
            </w:r>
          </w:p>
        </w:tc>
        <w:tc>
          <w:tcPr>
            <w:tcW w:w="80" w:type="dxa"/>
            <w:vAlign w:val="bottom"/>
            <w:shd w:val="clear" w:color="auto" w:fill="0F7179"/>
          </w:tcPr>
          <w:p>
            <w:pPr>
              <w:spacing w:after="0"/>
              <w:rPr>
                <w:sz w:val="11"/>
                <w:szCs w:val="11"/>
                <w:color w:val="auto"/>
              </w:rPr>
            </w:pPr>
          </w:p>
        </w:tc>
        <w:tc>
          <w:tcPr>
            <w:tcW w:w="620" w:type="dxa"/>
            <w:vAlign w:val="bottom"/>
            <w:gridSpan w:val="2"/>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w w:val="97"/>
              </w:rPr>
              <w:t>AVERAGE</w:t>
            </w:r>
          </w:p>
        </w:tc>
        <w:tc>
          <w:tcPr>
            <w:tcW w:w="80" w:type="dxa"/>
            <w:vAlign w:val="bottom"/>
            <w:tcBorders>
              <w:left w:val="single" w:sz="8" w:color="0F7179"/>
            </w:tcBorders>
          </w:tcPr>
          <w:p>
            <w:pPr>
              <w:spacing w:after="0"/>
              <w:rPr>
                <w:sz w:val="11"/>
                <w:szCs w:val="11"/>
                <w:color w:val="auto"/>
              </w:rPr>
            </w:pPr>
          </w:p>
        </w:tc>
        <w:tc>
          <w:tcPr>
            <w:tcW w:w="100" w:type="dxa"/>
            <w:vAlign w:val="bottom"/>
            <w:tcBorders>
              <w:left w:val="single" w:sz="8" w:color="0F7179"/>
            </w:tcBorders>
            <w:shd w:val="clear" w:color="auto" w:fill="0F7179"/>
          </w:tcPr>
          <w:p>
            <w:pPr>
              <w:spacing w:after="0"/>
              <w:rPr>
                <w:sz w:val="11"/>
                <w:szCs w:val="11"/>
                <w:color w:val="auto"/>
              </w:rPr>
            </w:pPr>
          </w:p>
        </w:tc>
        <w:tc>
          <w:tcPr>
            <w:tcW w:w="1620" w:type="dxa"/>
            <w:vAlign w:val="bottom"/>
            <w:shd w:val="clear" w:color="auto" w:fill="0F7179"/>
          </w:tcPr>
          <w:p>
            <w:pPr>
              <w:spacing w:after="0"/>
              <w:rPr>
                <w:sz w:val="11"/>
                <w:szCs w:val="11"/>
                <w:color w:val="auto"/>
              </w:rPr>
            </w:pPr>
          </w:p>
        </w:tc>
        <w:tc>
          <w:tcPr>
            <w:tcW w:w="260" w:type="dxa"/>
            <w:vAlign w:val="bottom"/>
            <w:shd w:val="clear" w:color="auto" w:fill="0F7179"/>
          </w:tcPr>
          <w:p>
            <w:pPr>
              <w:spacing w:after="0"/>
              <w:rPr>
                <w:sz w:val="11"/>
                <w:szCs w:val="11"/>
                <w:color w:val="auto"/>
              </w:rPr>
            </w:pPr>
          </w:p>
        </w:tc>
        <w:tc>
          <w:tcPr>
            <w:tcW w:w="240" w:type="dxa"/>
            <w:vAlign w:val="bottom"/>
            <w:shd w:val="clear" w:color="auto" w:fill="0F7179"/>
          </w:tcPr>
          <w:p>
            <w:pPr>
              <w:spacing w:after="0"/>
              <w:rPr>
                <w:sz w:val="11"/>
                <w:szCs w:val="11"/>
                <w:color w:val="auto"/>
              </w:rPr>
            </w:pPr>
          </w:p>
        </w:tc>
        <w:tc>
          <w:tcPr>
            <w:tcW w:w="60" w:type="dxa"/>
            <w:vAlign w:val="bottom"/>
            <w:shd w:val="clear" w:color="auto" w:fill="0F7179"/>
          </w:tcPr>
          <w:p>
            <w:pPr>
              <w:spacing w:after="0"/>
              <w:rPr>
                <w:sz w:val="11"/>
                <w:szCs w:val="11"/>
                <w:color w:val="auto"/>
              </w:rPr>
            </w:pPr>
          </w:p>
        </w:tc>
        <w:tc>
          <w:tcPr>
            <w:tcW w:w="360" w:type="dxa"/>
            <w:vAlign w:val="bottom"/>
            <w:shd w:val="clear" w:color="auto" w:fill="0F7179"/>
          </w:tcPr>
          <w:p>
            <w:pPr>
              <w:spacing w:after="0"/>
              <w:rPr>
                <w:sz w:val="11"/>
                <w:szCs w:val="11"/>
                <w:color w:val="auto"/>
              </w:rPr>
            </w:pPr>
          </w:p>
        </w:tc>
        <w:tc>
          <w:tcPr>
            <w:tcW w:w="160" w:type="dxa"/>
            <w:vAlign w:val="bottom"/>
            <w:shd w:val="clear" w:color="auto" w:fill="0F7179"/>
          </w:tcPr>
          <w:p>
            <w:pPr>
              <w:spacing w:after="0"/>
              <w:rPr>
                <w:sz w:val="11"/>
                <w:szCs w:val="11"/>
                <w:color w:val="auto"/>
              </w:rPr>
            </w:pPr>
          </w:p>
        </w:tc>
        <w:tc>
          <w:tcPr>
            <w:tcW w:w="20" w:type="dxa"/>
            <w:vAlign w:val="bottom"/>
            <w:shd w:val="clear" w:color="auto" w:fill="0F7179"/>
          </w:tcPr>
          <w:p>
            <w:pPr>
              <w:spacing w:after="0"/>
              <w:rPr>
                <w:sz w:val="11"/>
                <w:szCs w:val="11"/>
                <w:color w:val="auto"/>
              </w:rPr>
            </w:pPr>
          </w:p>
        </w:tc>
        <w:tc>
          <w:tcPr>
            <w:tcW w:w="100" w:type="dxa"/>
            <w:vAlign w:val="bottom"/>
            <w:shd w:val="clear" w:color="auto" w:fill="0F7179"/>
          </w:tcPr>
          <w:p>
            <w:pPr>
              <w:spacing w:after="0"/>
              <w:rPr>
                <w:sz w:val="11"/>
                <w:szCs w:val="11"/>
                <w:color w:val="auto"/>
              </w:rPr>
            </w:pPr>
          </w:p>
        </w:tc>
        <w:tc>
          <w:tcPr>
            <w:tcW w:w="820" w:type="dxa"/>
            <w:vAlign w:val="bottom"/>
            <w:gridSpan w:val="3"/>
            <w:shd w:val="clear" w:color="auto" w:fill="0F7179"/>
          </w:tcPr>
          <w:p>
            <w:pPr>
              <w:jc w:val="right"/>
              <w:ind w:right="214"/>
              <w:spacing w:after="0" w:line="132" w:lineRule="exact"/>
              <w:rPr>
                <w:sz w:val="20"/>
                <w:szCs w:val="20"/>
                <w:color w:val="auto"/>
              </w:rPr>
            </w:pPr>
            <w:r>
              <w:rPr>
                <w:rFonts w:ascii="Arial" w:cs="Arial" w:eastAsia="Arial" w:hAnsi="Arial"/>
                <w:sz w:val="12"/>
                <w:szCs w:val="12"/>
                <w:b w:val="1"/>
                <w:bCs w:val="1"/>
                <w:color w:val="FFFFFF"/>
              </w:rPr>
              <w:t>OUR</w:t>
            </w:r>
          </w:p>
        </w:tc>
        <w:tc>
          <w:tcPr>
            <w:tcW w:w="780" w:type="dxa"/>
            <w:vAlign w:val="bottom"/>
            <w:gridSpan w:val="3"/>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rPr>
              <w:t>AVERAGE</w:t>
            </w:r>
          </w:p>
        </w:tc>
        <w:tc>
          <w:tcPr>
            <w:tcW w:w="60" w:type="dxa"/>
            <w:vAlign w:val="bottom"/>
            <w:shd w:val="clear" w:color="auto" w:fill="0F7179"/>
          </w:tcPr>
          <w:p>
            <w:pPr>
              <w:spacing w:after="0"/>
              <w:rPr>
                <w:sz w:val="11"/>
                <w:szCs w:val="11"/>
                <w:color w:val="auto"/>
              </w:rPr>
            </w:pPr>
          </w:p>
        </w:tc>
        <w:tc>
          <w:tcPr>
            <w:tcW w:w="620" w:type="dxa"/>
            <w:vAlign w:val="bottom"/>
            <w:gridSpan w:val="2"/>
            <w:shd w:val="clear" w:color="auto" w:fill="0F7179"/>
          </w:tcPr>
          <w:p>
            <w:pPr>
              <w:jc w:val="right"/>
              <w:ind w:right="40"/>
              <w:spacing w:after="0" w:line="132" w:lineRule="exact"/>
              <w:rPr>
                <w:sz w:val="20"/>
                <w:szCs w:val="20"/>
                <w:color w:val="auto"/>
              </w:rPr>
            </w:pPr>
            <w:r>
              <w:rPr>
                <w:rFonts w:ascii="Arial" w:cs="Arial" w:eastAsia="Arial" w:hAnsi="Arial"/>
                <w:sz w:val="12"/>
                <w:szCs w:val="12"/>
                <w:b w:val="1"/>
                <w:bCs w:val="1"/>
                <w:color w:val="FFFFFF"/>
                <w:w w:val="94"/>
              </w:rPr>
              <w:t>AVERAGE</w:t>
            </w:r>
          </w:p>
        </w:tc>
        <w:tc>
          <w:tcPr>
            <w:tcW w:w="60" w:type="dxa"/>
            <w:vAlign w:val="bottom"/>
            <w:tcBorders>
              <w:left w:val="single" w:sz="8" w:color="0F7179"/>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shd w:val="clear" w:color="auto" w:fill="0F7179"/>
          </w:tcPr>
          <w:p>
            <w:pPr>
              <w:spacing w:after="0"/>
              <w:rPr>
                <w:sz w:val="11"/>
                <w:szCs w:val="11"/>
                <w:color w:val="auto"/>
              </w:rPr>
            </w:pPr>
          </w:p>
        </w:tc>
        <w:tc>
          <w:tcPr>
            <w:tcW w:w="152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760" w:type="dxa"/>
            <w:vAlign w:val="bottom"/>
            <w:gridSpan w:val="2"/>
            <w:shd w:val="clear" w:color="auto" w:fill="0F7179"/>
          </w:tcPr>
          <w:p>
            <w:pPr>
              <w:jc w:val="right"/>
              <w:ind w:right="121"/>
              <w:spacing w:after="0" w:line="132" w:lineRule="exact"/>
              <w:rPr>
                <w:sz w:val="20"/>
                <w:szCs w:val="20"/>
                <w:color w:val="auto"/>
              </w:rPr>
            </w:pPr>
            <w:r>
              <w:rPr>
                <w:rFonts w:ascii="Arial" w:cs="Arial" w:eastAsia="Arial" w:hAnsi="Arial"/>
                <w:sz w:val="12"/>
                <w:szCs w:val="12"/>
                <w:b w:val="1"/>
                <w:bCs w:val="1"/>
                <w:color w:val="FFFFFF"/>
              </w:rPr>
              <w:t>TOTAL</w:t>
            </w:r>
          </w:p>
        </w:tc>
        <w:tc>
          <w:tcPr>
            <w:tcW w:w="60" w:type="dxa"/>
            <w:vAlign w:val="bottom"/>
            <w:shd w:val="clear" w:color="auto" w:fill="0F7179"/>
          </w:tcPr>
          <w:p>
            <w:pPr>
              <w:spacing w:after="0"/>
              <w:rPr>
                <w:sz w:val="11"/>
                <w:szCs w:val="11"/>
                <w:color w:val="auto"/>
              </w:rPr>
            </w:pPr>
          </w:p>
        </w:tc>
        <w:tc>
          <w:tcPr>
            <w:tcW w:w="100" w:type="dxa"/>
            <w:vAlign w:val="bottom"/>
            <w:shd w:val="clear" w:color="auto" w:fill="0F7179"/>
          </w:tcPr>
          <w:p>
            <w:pPr>
              <w:spacing w:after="0"/>
              <w:rPr>
                <w:sz w:val="11"/>
                <w:szCs w:val="11"/>
                <w:color w:val="auto"/>
              </w:rPr>
            </w:pPr>
          </w:p>
        </w:tc>
        <w:tc>
          <w:tcPr>
            <w:tcW w:w="1620" w:type="dxa"/>
            <w:vAlign w:val="bottom"/>
            <w:gridSpan w:val="5"/>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w w:val="97"/>
              </w:rPr>
              <w:t>SHARE OF END OF PERIOD</w:t>
            </w:r>
          </w:p>
        </w:tc>
        <w:tc>
          <w:tcPr>
            <w:tcW w:w="80" w:type="dxa"/>
            <w:vAlign w:val="bottom"/>
            <w:shd w:val="clear" w:color="auto" w:fill="0F7179"/>
          </w:tcPr>
          <w:p>
            <w:pPr>
              <w:spacing w:after="0"/>
              <w:rPr>
                <w:sz w:val="11"/>
                <w:szCs w:val="11"/>
                <w:color w:val="auto"/>
              </w:rPr>
            </w:pPr>
          </w:p>
        </w:tc>
        <w:tc>
          <w:tcPr>
            <w:tcW w:w="620" w:type="dxa"/>
            <w:vAlign w:val="bottom"/>
            <w:gridSpan w:val="2"/>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w w:val="94"/>
              </w:rPr>
              <w:t>YEARS TO</w:t>
            </w:r>
          </w:p>
        </w:tc>
        <w:tc>
          <w:tcPr>
            <w:tcW w:w="80" w:type="dxa"/>
            <w:vAlign w:val="bottom"/>
            <w:tcBorders>
              <w:left w:val="single" w:sz="8" w:color="0F7179"/>
            </w:tcBorders>
          </w:tcPr>
          <w:p>
            <w:pPr>
              <w:spacing w:after="0"/>
              <w:rPr>
                <w:sz w:val="11"/>
                <w:szCs w:val="11"/>
                <w:color w:val="auto"/>
              </w:rPr>
            </w:pPr>
          </w:p>
        </w:tc>
        <w:tc>
          <w:tcPr>
            <w:tcW w:w="100" w:type="dxa"/>
            <w:vAlign w:val="bottom"/>
            <w:tcBorders>
              <w:left w:val="single" w:sz="8" w:color="0F7179"/>
            </w:tcBorders>
            <w:shd w:val="clear" w:color="auto" w:fill="0F7179"/>
          </w:tcPr>
          <w:p>
            <w:pPr>
              <w:spacing w:after="0"/>
              <w:rPr>
                <w:sz w:val="11"/>
                <w:szCs w:val="11"/>
                <w:color w:val="auto"/>
              </w:rPr>
            </w:pPr>
          </w:p>
        </w:tc>
        <w:tc>
          <w:tcPr>
            <w:tcW w:w="1620" w:type="dxa"/>
            <w:vAlign w:val="bottom"/>
            <w:shd w:val="clear" w:color="auto" w:fill="0F7179"/>
          </w:tcPr>
          <w:p>
            <w:pPr>
              <w:spacing w:after="0"/>
              <w:rPr>
                <w:sz w:val="11"/>
                <w:szCs w:val="11"/>
                <w:color w:val="auto"/>
              </w:rPr>
            </w:pPr>
          </w:p>
        </w:tc>
        <w:tc>
          <w:tcPr>
            <w:tcW w:w="260" w:type="dxa"/>
            <w:vAlign w:val="bottom"/>
            <w:shd w:val="clear" w:color="auto" w:fill="0F7179"/>
          </w:tcPr>
          <w:p>
            <w:pPr>
              <w:spacing w:after="0"/>
              <w:rPr>
                <w:sz w:val="11"/>
                <w:szCs w:val="11"/>
                <w:color w:val="auto"/>
              </w:rPr>
            </w:pPr>
          </w:p>
        </w:tc>
        <w:tc>
          <w:tcPr>
            <w:tcW w:w="240" w:type="dxa"/>
            <w:vAlign w:val="bottom"/>
            <w:shd w:val="clear" w:color="auto" w:fill="0F7179"/>
          </w:tcPr>
          <w:p>
            <w:pPr>
              <w:spacing w:after="0"/>
              <w:rPr>
                <w:sz w:val="11"/>
                <w:szCs w:val="11"/>
                <w:color w:val="auto"/>
              </w:rPr>
            </w:pPr>
          </w:p>
        </w:tc>
        <w:tc>
          <w:tcPr>
            <w:tcW w:w="420" w:type="dxa"/>
            <w:vAlign w:val="bottom"/>
            <w:gridSpan w:val="2"/>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w w:val="89"/>
              </w:rPr>
              <w:t>TOTAL</w:t>
            </w:r>
          </w:p>
        </w:tc>
        <w:tc>
          <w:tcPr>
            <w:tcW w:w="160" w:type="dxa"/>
            <w:vAlign w:val="bottom"/>
            <w:shd w:val="clear" w:color="auto" w:fill="0F7179"/>
          </w:tcPr>
          <w:p>
            <w:pPr>
              <w:spacing w:after="0"/>
              <w:rPr>
                <w:sz w:val="11"/>
                <w:szCs w:val="11"/>
                <w:color w:val="auto"/>
              </w:rPr>
            </w:pPr>
          </w:p>
        </w:tc>
        <w:tc>
          <w:tcPr>
            <w:tcW w:w="20" w:type="dxa"/>
            <w:vAlign w:val="bottom"/>
            <w:shd w:val="clear" w:color="auto" w:fill="0F7179"/>
          </w:tcPr>
          <w:p>
            <w:pPr>
              <w:spacing w:after="0"/>
              <w:rPr>
                <w:sz w:val="11"/>
                <w:szCs w:val="11"/>
                <w:color w:val="auto"/>
              </w:rPr>
            </w:pPr>
          </w:p>
        </w:tc>
        <w:tc>
          <w:tcPr>
            <w:tcW w:w="100" w:type="dxa"/>
            <w:vAlign w:val="bottom"/>
            <w:shd w:val="clear" w:color="auto" w:fill="0F7179"/>
          </w:tcPr>
          <w:p>
            <w:pPr>
              <w:spacing w:after="0"/>
              <w:rPr>
                <w:sz w:val="11"/>
                <w:szCs w:val="11"/>
                <w:color w:val="auto"/>
              </w:rPr>
            </w:pPr>
          </w:p>
        </w:tc>
        <w:tc>
          <w:tcPr>
            <w:tcW w:w="1600" w:type="dxa"/>
            <w:vAlign w:val="bottom"/>
            <w:gridSpan w:val="6"/>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w w:val="96"/>
              </w:rPr>
              <w:t>SHARE OF END OF PERIOD</w:t>
            </w:r>
          </w:p>
        </w:tc>
        <w:tc>
          <w:tcPr>
            <w:tcW w:w="60" w:type="dxa"/>
            <w:vAlign w:val="bottom"/>
            <w:shd w:val="clear" w:color="auto" w:fill="0F7179"/>
          </w:tcPr>
          <w:p>
            <w:pPr>
              <w:spacing w:after="0"/>
              <w:rPr>
                <w:sz w:val="11"/>
                <w:szCs w:val="11"/>
                <w:color w:val="auto"/>
              </w:rPr>
            </w:pPr>
          </w:p>
        </w:tc>
        <w:tc>
          <w:tcPr>
            <w:tcW w:w="620" w:type="dxa"/>
            <w:vAlign w:val="bottom"/>
            <w:gridSpan w:val="2"/>
            <w:shd w:val="clear" w:color="auto" w:fill="0F7179"/>
          </w:tcPr>
          <w:p>
            <w:pPr>
              <w:jc w:val="right"/>
              <w:ind w:right="40"/>
              <w:spacing w:after="0" w:line="132" w:lineRule="exact"/>
              <w:rPr>
                <w:sz w:val="20"/>
                <w:szCs w:val="20"/>
                <w:color w:val="auto"/>
              </w:rPr>
            </w:pPr>
            <w:r>
              <w:rPr>
                <w:rFonts w:ascii="Arial" w:cs="Arial" w:eastAsia="Arial" w:hAnsi="Arial"/>
                <w:sz w:val="12"/>
                <w:szCs w:val="12"/>
                <w:b w:val="1"/>
                <w:bCs w:val="1"/>
                <w:color w:val="FFFFFF"/>
                <w:w w:val="91"/>
              </w:rPr>
              <w:t>YEARS TO</w:t>
            </w:r>
          </w:p>
        </w:tc>
        <w:tc>
          <w:tcPr>
            <w:tcW w:w="60" w:type="dxa"/>
            <w:vAlign w:val="bottom"/>
            <w:tcBorders>
              <w:left w:val="single" w:sz="8" w:color="0F7179"/>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8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1520" w:type="dxa"/>
            <w:vAlign w:val="bottom"/>
            <w:shd w:val="clear" w:color="auto" w:fill="0F7179"/>
          </w:tcPr>
          <w:p>
            <w:pPr>
              <w:spacing w:after="0"/>
              <w:rPr>
                <w:sz w:val="13"/>
                <w:szCs w:val="13"/>
                <w:color w:val="auto"/>
              </w:rPr>
            </w:pPr>
          </w:p>
        </w:tc>
        <w:tc>
          <w:tcPr>
            <w:tcW w:w="3560" w:type="dxa"/>
            <w:vAlign w:val="bottom"/>
            <w:gridSpan w:val="15"/>
            <w:shd w:val="clear" w:color="auto" w:fill="0F7179"/>
          </w:tcPr>
          <w:p>
            <w:pPr>
              <w:jc w:val="right"/>
              <w:spacing w:after="0"/>
              <w:rPr>
                <w:sz w:val="20"/>
                <w:szCs w:val="20"/>
                <w:color w:val="auto"/>
              </w:rPr>
            </w:pPr>
            <w:r>
              <w:rPr>
                <w:rFonts w:ascii="Arial" w:cs="Arial" w:eastAsia="Arial" w:hAnsi="Arial"/>
                <w:sz w:val="12"/>
                <w:szCs w:val="12"/>
                <w:b w:val="1"/>
                <w:bCs w:val="1"/>
                <w:color w:val="FFFFFF"/>
                <w:w w:val="98"/>
              </w:rPr>
              <w:t>​INDEBTEDNESS ​​INDEBTEDNESS ​​INTEREST RATE ​​ MATURITY</w:t>
            </w:r>
          </w:p>
        </w:tc>
        <w:tc>
          <w:tcPr>
            <w:tcW w:w="80" w:type="dxa"/>
            <w:vAlign w:val="bottom"/>
            <w:tcBorders>
              <w:left w:val="single" w:sz="8" w:color="0F7179"/>
            </w:tcBorders>
          </w:tcPr>
          <w:p>
            <w:pPr>
              <w:ind w:left="40"/>
              <w:spacing w:after="0"/>
              <w:rPr>
                <w:sz w:val="20"/>
                <w:szCs w:val="20"/>
                <w:color w:val="auto"/>
              </w:rPr>
            </w:pPr>
            <w:r>
              <w:rPr>
                <w:rFonts w:ascii="Arial" w:cs="Arial" w:eastAsia="Arial" w:hAnsi="Arial"/>
                <w:sz w:val="1"/>
                <w:szCs w:val="1"/>
                <w:b w:val="1"/>
                <w:bCs w:val="1"/>
                <w:color w:val="FFFFFF"/>
                <w:w w:val="4294942296"/>
              </w:rPr>
              <w:t>​</w:t>
            </w:r>
          </w:p>
        </w:tc>
        <w:tc>
          <w:tcPr>
            <w:tcW w:w="100" w:type="dxa"/>
            <w:vAlign w:val="bottom"/>
            <w:tcBorders>
              <w:left w:val="single" w:sz="8" w:color="0F7179"/>
            </w:tcBorders>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1620" w:type="dxa"/>
            <w:vAlign w:val="bottom"/>
            <w:shd w:val="clear" w:color="auto" w:fill="0F7179"/>
          </w:tcPr>
          <w:p>
            <w:pPr>
              <w:spacing w:after="0"/>
              <w:rPr>
                <w:sz w:val="13"/>
                <w:szCs w:val="13"/>
                <w:color w:val="auto"/>
              </w:rPr>
            </w:pPr>
          </w:p>
        </w:tc>
        <w:tc>
          <w:tcPr>
            <w:tcW w:w="3480" w:type="dxa"/>
            <w:vAlign w:val="bottom"/>
            <w:gridSpan w:val="16"/>
            <w:shd w:val="clear" w:color="auto" w:fill="0F7179"/>
          </w:tcPr>
          <w:p>
            <w:pPr>
              <w:spacing w:after="0"/>
              <w:rPr>
                <w:sz w:val="20"/>
                <w:szCs w:val="20"/>
                <w:color w:val="auto"/>
              </w:rPr>
            </w:pPr>
            <w:r>
              <w:rPr>
                <w:rFonts w:ascii="Arial" w:cs="Arial" w:eastAsia="Arial" w:hAnsi="Arial"/>
                <w:sz w:val="12"/>
                <w:szCs w:val="12"/>
                <w:b w:val="1"/>
                <w:bCs w:val="1"/>
                <w:color w:val="FFFFFF"/>
                <w:w w:val="98"/>
              </w:rPr>
              <w:t>​INDEBTEDNESS​INDEBTEDNESS​INTEREST RATE​ MATURITY</w:t>
            </w:r>
          </w:p>
        </w:tc>
        <w:tc>
          <w:tcPr>
            <w:tcW w:w="60" w:type="dxa"/>
            <w:vAlign w:val="bottom"/>
            <w:tcBorders>
              <w:left w:val="single" w:sz="8" w:color="0F7179"/>
            </w:tcBorders>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10"/>
        </w:trPr>
        <w:tc>
          <w:tcPr>
            <w:tcW w:w="1600" w:type="dxa"/>
            <w:vAlign w:val="bottom"/>
            <w:gridSpan w:val="2"/>
          </w:tcPr>
          <w:p>
            <w:pPr>
              <w:spacing w:after="0" w:line="110" w:lineRule="exact"/>
              <w:rPr>
                <w:sz w:val="20"/>
                <w:szCs w:val="20"/>
                <w:color w:val="auto"/>
              </w:rPr>
            </w:pPr>
            <w:r>
              <w:rPr>
                <w:rFonts w:ascii="Arial" w:cs="Arial" w:eastAsia="Arial" w:hAnsi="Arial"/>
                <w:sz w:val="12"/>
                <w:szCs w:val="12"/>
                <w:color w:val="auto"/>
              </w:rPr>
              <w:t>​Consolidated Indebtedness</w:t>
            </w:r>
          </w:p>
        </w:tc>
        <w:tc>
          <w:tcPr>
            <w:tcW w:w="120" w:type="dxa"/>
            <w:vAlign w:val="bottom"/>
          </w:tcPr>
          <w:p>
            <w:pPr>
              <w:jc w:val="right"/>
              <w:ind w:right="3"/>
              <w:spacing w:after="0" w:line="110"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10" w:lineRule="exact"/>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line="110"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10" w:lineRule="exact"/>
              <w:rPr>
                <w:sz w:val="20"/>
                <w:szCs w:val="20"/>
                <w:color w:val="auto"/>
              </w:rPr>
            </w:pPr>
            <w:r>
              <w:rPr>
                <w:rFonts w:ascii="Arial" w:cs="Arial" w:eastAsia="Arial" w:hAnsi="Arial"/>
                <w:sz w:val="12"/>
                <w:szCs w:val="12"/>
                <w:color w:val="auto"/>
              </w:rPr>
              <w:t>​ ​</w:t>
            </w:r>
          </w:p>
        </w:tc>
        <w:tc>
          <w:tcPr>
            <w:tcW w:w="660" w:type="dxa"/>
            <w:vAlign w:val="bottom"/>
          </w:tcPr>
          <w:p>
            <w:pPr>
              <w:spacing w:after="0"/>
              <w:rPr>
                <w:sz w:val="9"/>
                <w:szCs w:val="9"/>
                <w:color w:val="auto"/>
              </w:rPr>
            </w:pPr>
          </w:p>
        </w:tc>
        <w:tc>
          <w:tcPr>
            <w:tcW w:w="180" w:type="dxa"/>
            <w:vAlign w:val="bottom"/>
          </w:tcPr>
          <w:p>
            <w:pPr>
              <w:jc w:val="right"/>
              <w:ind w:right="61"/>
              <w:spacing w:after="0" w:line="110" w:lineRule="exact"/>
              <w:rPr>
                <w:sz w:val="20"/>
                <w:szCs w:val="20"/>
                <w:color w:val="auto"/>
              </w:rPr>
            </w:pPr>
            <w:r>
              <w:rPr>
                <w:rFonts w:ascii="Arial" w:cs="Arial" w:eastAsia="Arial" w:hAnsi="Arial"/>
                <w:sz w:val="12"/>
                <w:szCs w:val="12"/>
                <w:color w:val="auto"/>
              </w:rPr>
              <w:t>​​</w:t>
            </w:r>
          </w:p>
        </w:tc>
        <w:tc>
          <w:tcPr>
            <w:tcW w:w="500" w:type="dxa"/>
            <w:vAlign w:val="bottom"/>
            <w:gridSpan w:val="2"/>
          </w:tcPr>
          <w:p>
            <w:pPr>
              <w:ind w:left="400"/>
              <w:spacing w:after="0" w:line="110"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4"/>
              <w:spacing w:after="0" w:line="110"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line="110" w:lineRule="exact"/>
              <w:rPr>
                <w:sz w:val="20"/>
                <w:szCs w:val="20"/>
                <w:color w:val="auto"/>
              </w:rPr>
            </w:pPr>
            <w:r>
              <w:rPr>
                <w:rFonts w:ascii="Arial" w:cs="Arial" w:eastAsia="Arial" w:hAnsi="Arial"/>
                <w:sz w:val="12"/>
                <w:szCs w:val="12"/>
                <w:color w:val="auto"/>
              </w:rPr>
              <w:t>​​</w:t>
            </w:r>
          </w:p>
        </w:tc>
        <w:tc>
          <w:tcPr>
            <w:tcW w:w="1800" w:type="dxa"/>
            <w:vAlign w:val="bottom"/>
            <w:gridSpan w:val="3"/>
          </w:tcPr>
          <w:p>
            <w:pPr>
              <w:spacing w:after="0" w:line="110" w:lineRule="exact"/>
              <w:rPr>
                <w:sz w:val="20"/>
                <w:szCs w:val="20"/>
                <w:color w:val="auto"/>
              </w:rPr>
            </w:pPr>
            <w:r>
              <w:rPr>
                <w:rFonts w:ascii="Arial" w:cs="Arial" w:eastAsia="Arial" w:hAnsi="Arial"/>
                <w:sz w:val="12"/>
                <w:szCs w:val="12"/>
                <w:color w:val="auto"/>
              </w:rPr>
              <w:t>​​ Summary of Our Share of Fixed</w:t>
            </w: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1520" w:type="dxa"/>
            <w:vAlign w:val="bottom"/>
          </w:tcPr>
          <w:p>
            <w:pPr>
              <w:ind w:left="60"/>
              <w:spacing w:after="0" w:line="137" w:lineRule="exact"/>
              <w:rPr>
                <w:sz w:val="20"/>
                <w:szCs w:val="20"/>
                <w:color w:val="auto"/>
              </w:rPr>
            </w:pPr>
            <w:r>
              <w:rPr>
                <w:rFonts w:ascii="Arial" w:cs="Arial" w:eastAsia="Arial" w:hAnsi="Arial"/>
                <w:sz w:val="12"/>
                <w:szCs w:val="12"/>
                <w:color w:val="auto"/>
              </w:rPr>
              <w:t>Mortgage Debt</w:t>
            </w:r>
          </w:p>
        </w:tc>
        <w:tc>
          <w:tcPr>
            <w:tcW w:w="120" w:type="dxa"/>
            <w:vAlign w:val="bottom"/>
          </w:tcPr>
          <w:p>
            <w:pPr>
              <w:jc w:val="right"/>
              <w:ind w:right="3"/>
              <w:spacing w:after="0" w:line="137"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37" w:lineRule="exact"/>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line="137"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37" w:lineRule="exact"/>
              <w:rPr>
                <w:sz w:val="20"/>
                <w:szCs w:val="20"/>
                <w:color w:val="auto"/>
              </w:rPr>
            </w:pPr>
            <w:r>
              <w:rPr>
                <w:rFonts w:ascii="Arial" w:cs="Arial" w:eastAsia="Arial" w:hAnsi="Arial"/>
                <w:sz w:val="12"/>
                <w:szCs w:val="12"/>
                <w:color w:val="auto"/>
              </w:rPr>
              <w:t>​ ​</w:t>
            </w:r>
          </w:p>
        </w:tc>
        <w:tc>
          <w:tcPr>
            <w:tcW w:w="660" w:type="dxa"/>
            <w:vAlign w:val="bottom"/>
          </w:tcPr>
          <w:p>
            <w:pPr>
              <w:spacing w:after="0"/>
              <w:rPr>
                <w:sz w:val="11"/>
                <w:szCs w:val="11"/>
                <w:color w:val="auto"/>
              </w:rPr>
            </w:pPr>
          </w:p>
        </w:tc>
        <w:tc>
          <w:tcPr>
            <w:tcW w:w="180" w:type="dxa"/>
            <w:vAlign w:val="bottom"/>
          </w:tcPr>
          <w:p>
            <w:pPr>
              <w:jc w:val="right"/>
              <w:ind w:right="61"/>
              <w:spacing w:after="0" w:line="137" w:lineRule="exact"/>
              <w:rPr>
                <w:sz w:val="20"/>
                <w:szCs w:val="20"/>
                <w:color w:val="auto"/>
              </w:rPr>
            </w:pPr>
            <w:r>
              <w:rPr>
                <w:rFonts w:ascii="Arial" w:cs="Arial" w:eastAsia="Arial" w:hAnsi="Arial"/>
                <w:sz w:val="12"/>
                <w:szCs w:val="12"/>
                <w:color w:val="auto"/>
              </w:rPr>
              <w:t>​​</w:t>
            </w:r>
          </w:p>
        </w:tc>
        <w:tc>
          <w:tcPr>
            <w:tcW w:w="500" w:type="dxa"/>
            <w:vAlign w:val="bottom"/>
            <w:gridSpan w:val="2"/>
          </w:tcPr>
          <w:p>
            <w:pPr>
              <w:ind w:left="400"/>
              <w:spacing w:after="0" w:line="137"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4"/>
              <w:spacing w:after="0" w:line="137"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line="137" w:lineRule="exact"/>
              <w:rPr>
                <w:sz w:val="20"/>
                <w:szCs w:val="20"/>
                <w:color w:val="auto"/>
              </w:rPr>
            </w:pPr>
            <w:r>
              <w:rPr>
                <w:rFonts w:ascii="Arial" w:cs="Arial" w:eastAsia="Arial" w:hAnsi="Arial"/>
                <w:sz w:val="12"/>
                <w:szCs w:val="12"/>
                <w:color w:val="auto"/>
              </w:rPr>
              <w:t>​​</w:t>
            </w:r>
          </w:p>
        </w:tc>
        <w:tc>
          <w:tcPr>
            <w:tcW w:w="180" w:type="dxa"/>
            <w:vAlign w:val="bottom"/>
            <w:gridSpan w:val="2"/>
          </w:tcPr>
          <w:p>
            <w:pPr>
              <w:jc w:val="right"/>
              <w:ind w:right="3"/>
              <w:spacing w:after="0" w:line="137" w:lineRule="exact"/>
              <w:rPr>
                <w:sz w:val="20"/>
                <w:szCs w:val="20"/>
                <w:color w:val="auto"/>
              </w:rPr>
            </w:pPr>
            <w:r>
              <w:rPr>
                <w:rFonts w:ascii="Arial" w:cs="Arial" w:eastAsia="Arial" w:hAnsi="Arial"/>
                <w:sz w:val="9"/>
                <w:szCs w:val="9"/>
                <w:color w:val="auto"/>
              </w:rPr>
              <w:t xml:space="preserve">​​ </w:t>
            </w:r>
            <w:r>
              <w:rPr>
                <w:rFonts w:ascii="Arial" w:cs="Arial" w:eastAsia="Arial" w:hAnsi="Arial"/>
                <w:sz w:val="15"/>
                <w:szCs w:val="15"/>
                <w:color w:val="auto"/>
                <w:vertAlign w:val="superscript"/>
              </w:rPr>
              <w:t>​</w:t>
            </w:r>
          </w:p>
        </w:tc>
        <w:tc>
          <w:tcPr>
            <w:tcW w:w="1620" w:type="dxa"/>
            <w:vAlign w:val="bottom"/>
          </w:tcPr>
          <w:p>
            <w:pPr>
              <w:ind w:left="40"/>
              <w:spacing w:after="0" w:line="137" w:lineRule="exact"/>
              <w:rPr>
                <w:sz w:val="20"/>
                <w:szCs w:val="20"/>
                <w:color w:val="auto"/>
              </w:rPr>
            </w:pPr>
            <w:r>
              <w:rPr>
                <w:rFonts w:ascii="Arial" w:cs="Arial" w:eastAsia="Arial" w:hAnsi="Arial"/>
                <w:sz w:val="12"/>
                <w:szCs w:val="12"/>
                <w:color w:val="auto"/>
              </w:rPr>
              <w:t>and Variable Rate Debt</w:t>
            </w:r>
          </w:p>
        </w:tc>
        <w:tc>
          <w:tcPr>
            <w:tcW w:w="260" w:type="dxa"/>
            <w:vAlign w:val="bottom"/>
          </w:tcPr>
          <w:p>
            <w:pPr>
              <w:spacing w:after="0" w:line="137"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line="137"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21"/>
              <w:spacing w:after="0" w:line="137" w:lineRule="exact"/>
              <w:rPr>
                <w:sz w:val="20"/>
                <w:szCs w:val="20"/>
                <w:color w:val="auto"/>
              </w:rPr>
            </w:pPr>
            <w:r>
              <w:rPr>
                <w:rFonts w:ascii="Arial" w:cs="Arial" w:eastAsia="Arial" w:hAnsi="Arial"/>
                <w:sz w:val="12"/>
                <w:szCs w:val="12"/>
                <w:color w:val="auto"/>
              </w:rPr>
              <w:t>​</w:t>
            </w:r>
          </w:p>
        </w:tc>
        <w:tc>
          <w:tcPr>
            <w:tcW w:w="160" w:type="dxa"/>
            <w:vAlign w:val="bottom"/>
          </w:tcPr>
          <w:p>
            <w:pPr>
              <w:jc w:val="right"/>
              <w:ind w:right="61"/>
              <w:spacing w:after="0" w:line="137" w:lineRule="exact"/>
              <w:rPr>
                <w:sz w:val="20"/>
                <w:szCs w:val="20"/>
                <w:color w:val="auto"/>
              </w:rPr>
            </w:pPr>
            <w:r>
              <w:rPr>
                <w:rFonts w:ascii="Arial" w:cs="Arial" w:eastAsia="Arial" w:hAnsi="Arial"/>
                <w:sz w:val="12"/>
                <w:szCs w:val="12"/>
                <w:color w:val="auto"/>
              </w:rPr>
              <w:t>​</w:t>
            </w:r>
          </w:p>
        </w:tc>
        <w:tc>
          <w:tcPr>
            <w:tcW w:w="120" w:type="dxa"/>
            <w:vAlign w:val="bottom"/>
            <w:gridSpan w:val="2"/>
          </w:tcPr>
          <w:p>
            <w:pPr>
              <w:spacing w:after="0" w:line="137" w:lineRule="exact"/>
              <w:rPr>
                <w:sz w:val="20"/>
                <w:szCs w:val="20"/>
                <w:color w:val="auto"/>
              </w:rPr>
            </w:pPr>
            <w:r>
              <w:rPr>
                <w:rFonts w:ascii="Arial" w:cs="Arial" w:eastAsia="Arial" w:hAnsi="Arial"/>
                <w:sz w:val="12"/>
                <w:szCs w:val="12"/>
                <w:color w:val="auto"/>
              </w:rPr>
              <w:t>​ ​</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jc w:val="right"/>
              <w:ind w:right="134"/>
              <w:spacing w:after="0"/>
              <w:rPr>
                <w:sz w:val="20"/>
                <w:szCs w:val="20"/>
                <w:color w:val="auto"/>
              </w:rPr>
            </w:pPr>
            <w:r>
              <w:rPr>
                <w:rFonts w:ascii="Arial" w:cs="Arial" w:eastAsia="Arial" w:hAnsi="Arial"/>
                <w:sz w:val="1"/>
                <w:szCs w:val="1"/>
                <w:color w:val="auto"/>
                <w:w w:val="4294942296"/>
              </w:rPr>
              <w:t>​</w:t>
            </w:r>
          </w:p>
        </w:tc>
        <w:tc>
          <w:tcPr>
            <w:tcW w:w="560" w:type="dxa"/>
            <w:vAlign w:val="bottom"/>
            <w:gridSpan w:val="2"/>
          </w:tcPr>
          <w:p>
            <w:pPr>
              <w:ind w:left="380"/>
              <w:spacing w:after="0" w:line="137" w:lineRule="exact"/>
              <w:rPr>
                <w:sz w:val="20"/>
                <w:szCs w:val="20"/>
                <w:color w:val="auto"/>
              </w:rPr>
            </w:pPr>
            <w:r>
              <w:rPr>
                <w:rFonts w:ascii="Arial" w:cs="Arial" w:eastAsia="Arial" w:hAnsi="Arial"/>
                <w:sz w:val="12"/>
                <w:szCs w:val="12"/>
                <w:color w:val="auto"/>
              </w:rPr>
              <w:t>​​</w:t>
            </w:r>
          </w:p>
        </w:tc>
        <w:tc>
          <w:tcPr>
            <w:tcW w:w="220" w:type="dxa"/>
            <w:vAlign w:val="bottom"/>
          </w:tcPr>
          <w:p>
            <w:pPr>
              <w:ind w:left="10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line="137" w:lineRule="exact"/>
              <w:rPr>
                <w:sz w:val="20"/>
                <w:szCs w:val="20"/>
                <w:color w:val="auto"/>
              </w:rPr>
            </w:pPr>
            <w:r>
              <w:rPr>
                <w:rFonts w:ascii="Arial" w:cs="Arial" w:eastAsia="Arial" w:hAnsi="Arial"/>
                <w:sz w:val="12"/>
                <w:szCs w:val="12"/>
                <w:color w:val="auto"/>
              </w:rPr>
              <w:t>​​</w:t>
            </w:r>
          </w:p>
        </w:tc>
        <w:tc>
          <w:tcPr>
            <w:tcW w:w="60" w:type="dxa"/>
            <w:vAlign w:val="bottom"/>
          </w:tcPr>
          <w:p>
            <w:pPr>
              <w:jc w:val="right"/>
              <w:spacing w:after="0" w:line="137"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160"/>
              <w:spacing w:after="0"/>
              <w:rPr>
                <w:sz w:val="20"/>
                <w:szCs w:val="20"/>
                <w:color w:val="auto"/>
              </w:rPr>
            </w:pPr>
            <w:r>
              <w:rPr>
                <w:rFonts w:ascii="Arial" w:cs="Arial" w:eastAsia="Arial" w:hAnsi="Arial"/>
                <w:sz w:val="12"/>
                <w:szCs w:val="12"/>
                <w:color w:val="auto"/>
              </w:rPr>
              <w:t>Fixed Rate</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4,607,417​​</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4,438,623​​</w:t>
            </w:r>
          </w:p>
        </w:tc>
        <w:tc>
          <w:tcPr>
            <w:tcW w:w="860" w:type="dxa"/>
            <w:vAlign w:val="bottom"/>
            <w:gridSpan w:val="4"/>
          </w:tcPr>
          <w:p>
            <w:pPr>
              <w:jc w:val="right"/>
              <w:spacing w:after="0"/>
              <w:rPr>
                <w:sz w:val="20"/>
                <w:szCs w:val="20"/>
                <w:color w:val="auto"/>
              </w:rPr>
            </w:pPr>
            <w:r>
              <w:rPr>
                <w:rFonts w:ascii="Arial" w:cs="Arial" w:eastAsia="Arial" w:hAnsi="Arial"/>
                <w:sz w:val="12"/>
                <w:szCs w:val="12"/>
                <w:color w:val="auto"/>
              </w:rPr>
              <w:t>​​3.91%​​</w:t>
            </w:r>
          </w:p>
        </w:tc>
        <w:tc>
          <w:tcPr>
            <w:tcW w:w="800" w:type="dxa"/>
            <w:vAlign w:val="bottom"/>
            <w:gridSpan w:val="4"/>
          </w:tcPr>
          <w:p>
            <w:pPr>
              <w:ind w:left="420"/>
              <w:spacing w:after="0"/>
              <w:rPr>
                <w:sz w:val="20"/>
                <w:szCs w:val="20"/>
                <w:color w:val="auto"/>
              </w:rPr>
            </w:pPr>
            <w:r>
              <w:rPr>
                <w:rFonts w:ascii="Arial" w:cs="Arial" w:eastAsia="Arial" w:hAnsi="Arial"/>
                <w:sz w:val="12"/>
                <w:szCs w:val="12"/>
                <w:color w:val="auto"/>
              </w:rPr>
              <w:t>​​2.7​​ ​</w:t>
            </w:r>
          </w:p>
        </w:tc>
        <w:tc>
          <w:tcPr>
            <w:tcW w:w="1620" w:type="dxa"/>
            <w:vAlign w:val="bottom"/>
          </w:tcPr>
          <w:p>
            <w:pPr>
              <w:ind w:left="40"/>
              <w:spacing w:after="0"/>
              <w:rPr>
                <w:sz w:val="20"/>
                <w:szCs w:val="20"/>
                <w:color w:val="auto"/>
              </w:rPr>
            </w:pPr>
            <w:r>
              <w:rPr>
                <w:rFonts w:ascii="Arial" w:cs="Arial" w:eastAsia="Arial" w:hAnsi="Arial"/>
                <w:sz w:val="12"/>
                <w:szCs w:val="12"/>
                <w:color w:val="auto"/>
              </w:rPr>
              <w:t>Consolidated</w:t>
            </w: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134"/>
              <w:spacing w:after="0"/>
              <w:rPr>
                <w:sz w:val="20"/>
                <w:szCs w:val="20"/>
                <w:color w:val="auto"/>
              </w:rPr>
            </w:pPr>
            <w:r>
              <w:rPr>
                <w:rFonts w:ascii="Arial" w:cs="Arial" w:eastAsia="Arial" w:hAnsi="Arial"/>
                <w:sz w:val="1"/>
                <w:szCs w:val="1"/>
                <w:color w:val="auto"/>
                <w:w w:val="4294942296"/>
              </w:rPr>
              <w:t>​</w:t>
            </w:r>
          </w:p>
        </w:tc>
        <w:tc>
          <w:tcPr>
            <w:tcW w:w="56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1520" w:type="dxa"/>
            <w:vAlign w:val="bottom"/>
          </w:tcPr>
          <w:p>
            <w:pPr>
              <w:ind w:left="160"/>
              <w:spacing w:after="0" w:line="116" w:lineRule="exact"/>
              <w:rPr>
                <w:sz w:val="20"/>
                <w:szCs w:val="20"/>
                <w:color w:val="auto"/>
              </w:rPr>
            </w:pPr>
            <w:r>
              <w:rPr>
                <w:rFonts w:ascii="Arial" w:cs="Arial" w:eastAsia="Arial" w:hAnsi="Arial"/>
                <w:sz w:val="12"/>
                <w:szCs w:val="12"/>
                <w:color w:val="auto"/>
              </w:rPr>
              <w:t>Floating Rate Debt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jc w:val="right"/>
              <w:ind w:right="3"/>
              <w:spacing w:after="0" w:line="116" w:lineRule="exact"/>
              <w:rPr>
                <w:sz w:val="20"/>
                <w:szCs w:val="20"/>
                <w:color w:val="auto"/>
              </w:rPr>
            </w:pPr>
            <w:r>
              <w:rPr>
                <w:rFonts w:ascii="Arial" w:cs="Arial" w:eastAsia="Arial" w:hAnsi="Arial"/>
                <w:sz w:val="12"/>
                <w:szCs w:val="12"/>
                <w:color w:val="auto"/>
              </w:rPr>
              <w:t>​</w:t>
            </w:r>
          </w:p>
        </w:tc>
        <w:tc>
          <w:tcPr>
            <w:tcW w:w="1620" w:type="dxa"/>
            <w:vAlign w:val="bottom"/>
          </w:tcPr>
          <w:p>
            <w:pPr>
              <w:ind w:left="160"/>
              <w:spacing w:after="0" w:line="116" w:lineRule="exact"/>
              <w:rPr>
                <w:sz w:val="20"/>
                <w:szCs w:val="20"/>
                <w:color w:val="auto"/>
              </w:rPr>
            </w:pPr>
            <w:r>
              <w:rPr>
                <w:rFonts w:ascii="Arial" w:cs="Arial" w:eastAsia="Arial" w:hAnsi="Arial"/>
                <w:sz w:val="12"/>
                <w:szCs w:val="12"/>
                <w:color w:val="auto"/>
              </w:rPr>
              <w:t>Fixed</w:t>
            </w:r>
          </w:p>
        </w:tc>
        <w:tc>
          <w:tcPr>
            <w:tcW w:w="260" w:type="dxa"/>
            <w:vAlign w:val="bottom"/>
          </w:tcPr>
          <w:p>
            <w:pPr>
              <w:spacing w:after="0" w:line="116" w:lineRule="exact"/>
              <w:rPr>
                <w:sz w:val="20"/>
                <w:szCs w:val="20"/>
                <w:color w:val="auto"/>
              </w:rPr>
            </w:pPr>
            <w:r>
              <w:rPr>
                <w:rFonts w:ascii="Arial" w:cs="Arial" w:eastAsia="Arial" w:hAnsi="Arial"/>
                <w:sz w:val="12"/>
                <w:szCs w:val="12"/>
                <w:color w:val="auto"/>
              </w:rPr>
              <w:t>​</w:t>
            </w:r>
          </w:p>
        </w:tc>
        <w:tc>
          <w:tcPr>
            <w:tcW w:w="820" w:type="dxa"/>
            <w:vAlign w:val="bottom"/>
            <w:gridSpan w:val="4"/>
          </w:tcPr>
          <w:p>
            <w:pPr>
              <w:jc w:val="right"/>
              <w:ind w:right="61"/>
              <w:spacing w:after="0" w:line="116" w:lineRule="exact"/>
              <w:rPr>
                <w:sz w:val="20"/>
                <w:szCs w:val="20"/>
                <w:color w:val="auto"/>
              </w:rPr>
            </w:pPr>
            <w:r>
              <w:rPr>
                <w:rFonts w:ascii="Arial" w:cs="Arial" w:eastAsia="Arial" w:hAnsi="Arial"/>
                <w:sz w:val="12"/>
                <w:szCs w:val="12"/>
                <w:color w:val="auto"/>
              </w:rPr>
              <w:t>​ 99.1%​</w:t>
            </w:r>
          </w:p>
        </w:tc>
        <w:tc>
          <w:tcPr>
            <w:tcW w:w="120" w:type="dxa"/>
            <w:vAlign w:val="bottom"/>
            <w:gridSpan w:val="2"/>
          </w:tcPr>
          <w:p>
            <w:pPr>
              <w:spacing w:after="0" w:line="116" w:lineRule="exact"/>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134"/>
              <w:spacing w:after="0" w:line="116" w:lineRule="exact"/>
              <w:rPr>
                <w:sz w:val="20"/>
                <w:szCs w:val="20"/>
                <w:color w:val="auto"/>
              </w:rPr>
            </w:pPr>
            <w:r>
              <w:rPr>
                <w:rFonts w:ascii="Arial" w:cs="Arial" w:eastAsia="Arial" w:hAnsi="Arial"/>
                <w:sz w:val="12"/>
                <w:szCs w:val="12"/>
                <w:color w:val="auto"/>
              </w:rPr>
              <w:t>24,845,145​</w:t>
            </w:r>
          </w:p>
        </w:tc>
        <w:tc>
          <w:tcPr>
            <w:tcW w:w="840" w:type="dxa"/>
            <w:vAlign w:val="bottom"/>
            <w:gridSpan w:val="4"/>
          </w:tcPr>
          <w:p>
            <w:pPr>
              <w:jc w:val="right"/>
              <w:spacing w:after="0" w:line="116" w:lineRule="exact"/>
              <w:rPr>
                <w:sz w:val="20"/>
                <w:szCs w:val="20"/>
                <w:color w:val="auto"/>
              </w:rPr>
            </w:pPr>
            <w:r>
              <w:rPr>
                <w:rFonts w:ascii="Arial" w:cs="Arial" w:eastAsia="Arial" w:hAnsi="Arial"/>
                <w:sz w:val="12"/>
                <w:szCs w:val="12"/>
                <w:color w:val="auto"/>
              </w:rPr>
              <w:t>​​3.48%​</w:t>
            </w:r>
          </w:p>
        </w:tc>
        <w:tc>
          <w:tcPr>
            <w:tcW w:w="680" w:type="dxa"/>
            <w:vAlign w:val="bottom"/>
            <w:gridSpan w:val="3"/>
          </w:tcPr>
          <w:p>
            <w:pPr>
              <w:jc w:val="right"/>
              <w:spacing w:after="0" w:line="116" w:lineRule="exact"/>
              <w:rPr>
                <w:sz w:val="20"/>
                <w:szCs w:val="20"/>
                <w:color w:val="auto"/>
              </w:rPr>
            </w:pPr>
            <w:r>
              <w:rPr>
                <w:rFonts w:ascii="Arial" w:cs="Arial" w:eastAsia="Arial" w:hAnsi="Arial"/>
                <w:sz w:val="12"/>
                <w:szCs w:val="12"/>
                <w:color w:val="auto"/>
              </w:rPr>
              <w:t>​​8.0​</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280"/>
              <w:spacing w:after="0"/>
              <w:rPr>
                <w:sz w:val="20"/>
                <w:szCs w:val="20"/>
                <w:color w:val="auto"/>
              </w:rPr>
            </w:pPr>
            <w:r>
              <w:rPr>
                <w:rFonts w:ascii="Arial" w:cs="Arial" w:eastAsia="Arial" w:hAnsi="Arial"/>
                <w:sz w:val="12"/>
                <w:szCs w:val="12"/>
                <w:color w:val="auto"/>
              </w:rPr>
              <w:t>(Swapped to Fixed)</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206,822​​</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188,926​​</w:t>
            </w:r>
          </w:p>
        </w:tc>
        <w:tc>
          <w:tcPr>
            <w:tcW w:w="860" w:type="dxa"/>
            <w:vAlign w:val="bottom"/>
            <w:gridSpan w:val="4"/>
          </w:tcPr>
          <w:p>
            <w:pPr>
              <w:jc w:val="right"/>
              <w:spacing w:after="0"/>
              <w:rPr>
                <w:sz w:val="20"/>
                <w:szCs w:val="20"/>
                <w:color w:val="auto"/>
              </w:rPr>
            </w:pPr>
            <w:r>
              <w:rPr>
                <w:rFonts w:ascii="Arial" w:cs="Arial" w:eastAsia="Arial" w:hAnsi="Arial"/>
                <w:sz w:val="12"/>
                <w:szCs w:val="12"/>
                <w:color w:val="auto"/>
              </w:rPr>
              <w:t>​​4.65%​​</w:t>
            </w:r>
          </w:p>
        </w:tc>
        <w:tc>
          <w:tcPr>
            <w:tcW w:w="800" w:type="dxa"/>
            <w:vAlign w:val="bottom"/>
            <w:gridSpan w:val="4"/>
          </w:tcPr>
          <w:p>
            <w:pPr>
              <w:ind w:left="420"/>
              <w:spacing w:after="0" w:line="143" w:lineRule="exact"/>
              <w:rPr>
                <w:sz w:val="20"/>
                <w:szCs w:val="20"/>
                <w:color w:val="auto"/>
              </w:rPr>
            </w:pPr>
            <w:r>
              <w:rPr>
                <w:rFonts w:ascii="Arial" w:cs="Arial" w:eastAsia="Arial" w:hAnsi="Arial"/>
                <w:sz w:val="9"/>
                <w:szCs w:val="9"/>
                <w:color w:val="auto"/>
              </w:rPr>
              <w:t xml:space="preserve">​​3.4​​ </w:t>
            </w:r>
            <w:r>
              <w:rPr>
                <w:rFonts w:ascii="Arial" w:cs="Arial" w:eastAsia="Arial" w:hAnsi="Arial"/>
                <w:sz w:val="16"/>
                <w:szCs w:val="16"/>
                <w:color w:val="auto"/>
                <w:vertAlign w:val="subscript"/>
              </w:rPr>
              <w:t>​</w:t>
            </w:r>
          </w:p>
        </w:tc>
        <w:tc>
          <w:tcPr>
            <w:tcW w:w="1620" w:type="dxa"/>
            <w:vAlign w:val="bottom"/>
          </w:tcPr>
          <w:p>
            <w:pPr>
              <w:ind w:left="160"/>
              <w:spacing w:after="0"/>
              <w:rPr>
                <w:sz w:val="20"/>
                <w:szCs w:val="20"/>
                <w:color w:val="auto"/>
              </w:rPr>
            </w:pPr>
            <w:r>
              <w:rPr>
                <w:rFonts w:ascii="Arial" w:cs="Arial" w:eastAsia="Arial" w:hAnsi="Arial"/>
                <w:sz w:val="12"/>
                <w:szCs w:val="12"/>
                <w:color w:val="auto"/>
              </w:rPr>
              <w:t>Variable</w:t>
            </w: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61"/>
              <w:spacing w:after="0"/>
              <w:rPr>
                <w:sz w:val="20"/>
                <w:szCs w:val="20"/>
                <w:color w:val="auto"/>
              </w:rPr>
            </w:pPr>
            <w:r>
              <w:rPr>
                <w:rFonts w:ascii="Arial" w:cs="Arial" w:eastAsia="Arial" w:hAnsi="Arial"/>
                <w:sz w:val="12"/>
                <w:szCs w:val="12"/>
                <w:color w:val="auto"/>
              </w:rPr>
              <w:t>0.9%​</w:t>
            </w:r>
          </w:p>
        </w:tc>
        <w:tc>
          <w:tcPr>
            <w:tcW w:w="120" w:type="dxa"/>
            <w:vAlign w:val="bottom"/>
            <w:gridSpan w:val="2"/>
          </w:tcPr>
          <w:p>
            <w:pPr>
              <w:spacing w:after="0"/>
              <w:rPr>
                <w:sz w:val="20"/>
                <w:szCs w:val="20"/>
                <w:color w:val="auto"/>
              </w:rPr>
            </w:pPr>
            <w:r>
              <w:rPr>
                <w:rFonts w:ascii="Arial" w:cs="Arial" w:eastAsia="Arial" w:hAnsi="Arial"/>
                <w:sz w:val="12"/>
                <w:szCs w:val="12"/>
                <w:color w:val="auto"/>
              </w:rPr>
              <w:t>​ ​</w:t>
            </w:r>
          </w:p>
        </w:tc>
        <w:tc>
          <w:tcPr>
            <w:tcW w:w="820" w:type="dxa"/>
            <w:vAlign w:val="bottom"/>
            <w:gridSpan w:val="3"/>
          </w:tcPr>
          <w:p>
            <w:pPr>
              <w:jc w:val="right"/>
              <w:ind w:right="134"/>
              <w:spacing w:after="0"/>
              <w:rPr>
                <w:sz w:val="20"/>
                <w:szCs w:val="20"/>
                <w:color w:val="auto"/>
              </w:rPr>
            </w:pPr>
            <w:r>
              <w:rPr>
                <w:rFonts w:ascii="Arial" w:cs="Arial" w:eastAsia="Arial" w:hAnsi="Arial"/>
                <w:sz w:val="12"/>
                <w:szCs w:val="12"/>
                <w:color w:val="auto"/>
              </w:rPr>
              <w:t>213,593​</w:t>
            </w:r>
          </w:p>
        </w:tc>
        <w:tc>
          <w:tcPr>
            <w:tcW w:w="840" w:type="dxa"/>
            <w:vAlign w:val="bottom"/>
            <w:gridSpan w:val="4"/>
          </w:tcPr>
          <w:p>
            <w:pPr>
              <w:jc w:val="right"/>
              <w:spacing w:after="0"/>
              <w:rPr>
                <w:sz w:val="20"/>
                <w:szCs w:val="20"/>
                <w:color w:val="auto"/>
              </w:rPr>
            </w:pPr>
            <w:r>
              <w:rPr>
                <w:rFonts w:ascii="Arial" w:cs="Arial" w:eastAsia="Arial" w:hAnsi="Arial"/>
                <w:sz w:val="12"/>
                <w:szCs w:val="12"/>
                <w:color w:val="auto"/>
              </w:rPr>
              <w:t>​​6.64%​</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​​1.4​</w:t>
            </w:r>
          </w:p>
        </w:tc>
        <w:tc>
          <w:tcPr>
            <w:tcW w:w="0" w:type="dxa"/>
            <w:vAlign w:val="bottom"/>
          </w:tcPr>
          <w:p>
            <w:pPr>
              <w:spacing w:after="0"/>
              <w:rPr>
                <w:sz w:val="1"/>
                <w:szCs w:val="1"/>
                <w:color w:val="auto"/>
              </w:rPr>
            </w:pPr>
          </w:p>
        </w:tc>
      </w:tr>
      <w:tr>
        <w:trPr>
          <w:trHeight w:val="33"/>
        </w:trPr>
        <w:tc>
          <w:tcPr>
            <w:tcW w:w="80" w:type="dxa"/>
            <w:vAlign w:val="bottom"/>
          </w:tcPr>
          <w:p>
            <w:pPr>
              <w:spacing w:after="0"/>
              <w:rPr>
                <w:sz w:val="2"/>
                <w:szCs w:val="2"/>
                <w:color w:val="auto"/>
              </w:rPr>
            </w:pPr>
          </w:p>
        </w:tc>
        <w:tc>
          <w:tcPr>
            <w:tcW w:w="1520" w:type="dxa"/>
            <w:vAlign w:val="bottom"/>
            <w:vMerge w:val="restart"/>
          </w:tcPr>
          <w:p>
            <w:pPr>
              <w:ind w:left="160"/>
              <w:spacing w:after="0" w:line="104" w:lineRule="exact"/>
              <w:rPr>
                <w:sz w:val="20"/>
                <w:szCs w:val="20"/>
                <w:color w:val="auto"/>
              </w:rPr>
            </w:pPr>
            <w:r>
              <w:rPr>
                <w:rFonts w:ascii="Arial" w:cs="Arial" w:eastAsia="Arial" w:hAnsi="Arial"/>
                <w:sz w:val="12"/>
                <w:szCs w:val="12"/>
                <w:color w:val="auto"/>
              </w:rPr>
              <w:t>Floating Rate Debt</w:t>
            </w: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1"/>
        </w:trPr>
        <w:tc>
          <w:tcPr>
            <w:tcW w:w="8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620" w:type="dxa"/>
            <w:vAlign w:val="bottom"/>
          </w:tcPr>
          <w:p>
            <w:pPr>
              <w:spacing w:after="0"/>
              <w:rPr>
                <w:sz w:val="4"/>
                <w:szCs w:val="4"/>
                <w:color w:val="auto"/>
              </w:rPr>
            </w:pPr>
          </w:p>
        </w:tc>
        <w:tc>
          <w:tcPr>
            <w:tcW w:w="260" w:type="dxa"/>
            <w:vAlign w:val="bottom"/>
            <w:vMerge w:val="restart"/>
          </w:tcPr>
          <w:p>
            <w:pPr>
              <w:spacing w:after="0"/>
              <w:rPr>
                <w:sz w:val="20"/>
                <w:szCs w:val="20"/>
                <w:color w:val="auto"/>
              </w:rPr>
            </w:pPr>
            <w:r>
              <w:rPr>
                <w:rFonts w:ascii="Arial" w:cs="Arial" w:eastAsia="Arial" w:hAnsi="Arial"/>
                <w:sz w:val="12"/>
                <w:szCs w:val="12"/>
                <w:color w:val="auto"/>
              </w:rPr>
              <w:t>​</w:t>
            </w:r>
          </w:p>
        </w:tc>
        <w:tc>
          <w:tcPr>
            <w:tcW w:w="820" w:type="dxa"/>
            <w:vAlign w:val="bottom"/>
            <w:gridSpan w:val="4"/>
            <w:vMerge w:val="restart"/>
          </w:tcPr>
          <w:p>
            <w:pPr>
              <w:jc w:val="right"/>
              <w:ind w:right="61"/>
              <w:spacing w:after="0"/>
              <w:rPr>
                <w:sz w:val="20"/>
                <w:szCs w:val="20"/>
                <w:color w:val="auto"/>
              </w:rPr>
            </w:pPr>
            <w:r>
              <w:rPr>
                <w:rFonts w:ascii="Arial" w:cs="Arial" w:eastAsia="Arial" w:hAnsi="Arial"/>
                <w:sz w:val="12"/>
                <w:szCs w:val="12"/>
                <w:color w:val="auto"/>
              </w:rPr>
              <w:t>​100.0%​</w:t>
            </w:r>
          </w:p>
        </w:tc>
        <w:tc>
          <w:tcPr>
            <w:tcW w:w="12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820" w:type="dxa"/>
            <w:vAlign w:val="bottom"/>
            <w:gridSpan w:val="3"/>
            <w:vMerge w:val="restart"/>
          </w:tcPr>
          <w:p>
            <w:pPr>
              <w:jc w:val="right"/>
              <w:ind w:right="134"/>
              <w:spacing w:after="0"/>
              <w:rPr>
                <w:sz w:val="20"/>
                <w:szCs w:val="20"/>
                <w:color w:val="auto"/>
              </w:rPr>
            </w:pPr>
            <w:r>
              <w:rPr>
                <w:rFonts w:ascii="Arial" w:cs="Arial" w:eastAsia="Arial" w:hAnsi="Arial"/>
                <w:sz w:val="12"/>
                <w:szCs w:val="12"/>
                <w:color w:val="auto"/>
              </w:rPr>
              <w:t>25,058,738​</w:t>
            </w:r>
          </w:p>
        </w:tc>
        <w:tc>
          <w:tcPr>
            <w:tcW w:w="840" w:type="dxa"/>
            <w:vAlign w:val="bottom"/>
            <w:gridSpan w:val="4"/>
            <w:vMerge w:val="restart"/>
          </w:tcPr>
          <w:p>
            <w:pPr>
              <w:jc w:val="right"/>
              <w:spacing w:after="0"/>
              <w:rPr>
                <w:sz w:val="20"/>
                <w:szCs w:val="20"/>
                <w:color w:val="auto"/>
              </w:rPr>
            </w:pPr>
            <w:r>
              <w:rPr>
                <w:rFonts w:ascii="Arial" w:cs="Arial" w:eastAsia="Arial" w:hAnsi="Arial"/>
                <w:sz w:val="12"/>
                <w:szCs w:val="12"/>
                <w:color w:val="auto"/>
              </w:rPr>
              <w:t>​​3.51%​</w:t>
            </w:r>
          </w:p>
        </w:tc>
        <w:tc>
          <w:tcPr>
            <w:tcW w:w="680" w:type="dxa"/>
            <w:vAlign w:val="bottom"/>
            <w:gridSpan w:val="3"/>
            <w:vMerge w:val="restart"/>
          </w:tcPr>
          <w:p>
            <w:pPr>
              <w:jc w:val="right"/>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27"/>
        </w:trPr>
        <w:tc>
          <w:tcPr>
            <w:tcW w:w="80" w:type="dxa"/>
            <w:vAlign w:val="bottom"/>
          </w:tcPr>
          <w:p>
            <w:pPr>
              <w:spacing w:after="0" w:line="128" w:lineRule="exact"/>
              <w:rPr>
                <w:sz w:val="20"/>
                <w:szCs w:val="20"/>
                <w:color w:val="auto"/>
              </w:rPr>
            </w:pPr>
            <w:r>
              <w:rPr>
                <w:rFonts w:ascii="Arial" w:cs="Arial" w:eastAsia="Arial" w:hAnsi="Arial"/>
                <w:sz w:val="12"/>
                <w:szCs w:val="12"/>
                <w:color w:val="auto"/>
              </w:rPr>
              <w:t>​</w:t>
            </w:r>
          </w:p>
        </w:tc>
        <w:tc>
          <w:tcPr>
            <w:tcW w:w="1520" w:type="dxa"/>
            <w:vAlign w:val="bottom"/>
          </w:tcPr>
          <w:p>
            <w:pPr>
              <w:ind w:left="280"/>
              <w:spacing w:after="0" w:line="127" w:lineRule="exact"/>
              <w:rPr>
                <w:sz w:val="20"/>
                <w:szCs w:val="20"/>
                <w:color w:val="auto"/>
              </w:rPr>
            </w:pPr>
            <w:r>
              <w:rPr>
                <w:rFonts w:ascii="Arial" w:cs="Arial" w:eastAsia="Arial" w:hAnsi="Arial"/>
                <w:sz w:val="12"/>
                <w:szCs w:val="12"/>
                <w:color w:val="auto"/>
              </w:rPr>
              <w:t xml:space="preserve">(Hedged) </w:t>
            </w:r>
            <w:r>
              <w:rPr>
                <w:rFonts w:ascii="Arial" w:cs="Arial" w:eastAsia="Arial" w:hAnsi="Arial"/>
                <w:sz w:val="14"/>
                <w:szCs w:val="14"/>
                <w:color w:val="auto"/>
                <w:vertAlign w:val="superscript"/>
              </w:rPr>
              <w:t>(2)</w:t>
            </w:r>
          </w:p>
        </w:tc>
        <w:tc>
          <w:tcPr>
            <w:tcW w:w="120" w:type="dxa"/>
            <w:vAlign w:val="bottom"/>
          </w:tcPr>
          <w:p>
            <w:pPr>
              <w:jc w:val="right"/>
              <w:ind w:right="3"/>
              <w:spacing w:after="0" w:line="128"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line="128" w:lineRule="exact"/>
              <w:rPr>
                <w:sz w:val="20"/>
                <w:szCs w:val="20"/>
                <w:color w:val="auto"/>
              </w:rPr>
            </w:pPr>
            <w:r>
              <w:rPr>
                <w:rFonts w:ascii="Arial" w:cs="Arial" w:eastAsia="Arial" w:hAnsi="Arial"/>
                <w:sz w:val="12"/>
                <w:szCs w:val="12"/>
                <w:color w:val="auto"/>
              </w:rPr>
              <w:t>85,731​​</w:t>
            </w:r>
          </w:p>
        </w:tc>
        <w:tc>
          <w:tcPr>
            <w:tcW w:w="160" w:type="dxa"/>
            <w:vAlign w:val="bottom"/>
            <w:gridSpan w:val="2"/>
          </w:tcPr>
          <w:p>
            <w:pPr>
              <w:ind w:left="60"/>
              <w:spacing w:after="0" w:line="128" w:lineRule="exact"/>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line="128" w:lineRule="exact"/>
              <w:rPr>
                <w:sz w:val="20"/>
                <w:szCs w:val="20"/>
                <w:color w:val="auto"/>
              </w:rPr>
            </w:pPr>
            <w:r>
              <w:rPr>
                <w:rFonts w:ascii="Arial" w:cs="Arial" w:eastAsia="Arial" w:hAnsi="Arial"/>
                <w:sz w:val="12"/>
                <w:szCs w:val="12"/>
                <w:color w:val="auto"/>
              </w:rPr>
              <w:t>63,252​​</w:t>
            </w:r>
          </w:p>
        </w:tc>
        <w:tc>
          <w:tcPr>
            <w:tcW w:w="860" w:type="dxa"/>
            <w:vAlign w:val="bottom"/>
            <w:gridSpan w:val="4"/>
          </w:tcPr>
          <w:p>
            <w:pPr>
              <w:jc w:val="right"/>
              <w:spacing w:after="0" w:line="128" w:lineRule="exact"/>
              <w:rPr>
                <w:sz w:val="20"/>
                <w:szCs w:val="20"/>
                <w:color w:val="auto"/>
              </w:rPr>
            </w:pPr>
            <w:r>
              <w:rPr>
                <w:rFonts w:ascii="Arial" w:cs="Arial" w:eastAsia="Arial" w:hAnsi="Arial"/>
                <w:sz w:val="12"/>
                <w:szCs w:val="12"/>
                <w:color w:val="auto"/>
              </w:rPr>
              <w:t>​​4.80%​​</w:t>
            </w:r>
          </w:p>
        </w:tc>
        <w:tc>
          <w:tcPr>
            <w:tcW w:w="700" w:type="dxa"/>
            <w:vAlign w:val="bottom"/>
            <w:gridSpan w:val="3"/>
          </w:tcPr>
          <w:p>
            <w:pPr>
              <w:ind w:left="420"/>
              <w:spacing w:after="0" w:line="128" w:lineRule="exact"/>
              <w:rPr>
                <w:sz w:val="20"/>
                <w:szCs w:val="20"/>
                <w:color w:val="auto"/>
              </w:rPr>
            </w:pPr>
            <w:r>
              <w:rPr>
                <w:rFonts w:ascii="Arial" w:cs="Arial" w:eastAsia="Arial" w:hAnsi="Arial"/>
                <w:sz w:val="12"/>
                <w:szCs w:val="12"/>
                <w:color w:val="auto"/>
              </w:rPr>
              <w:t>​​0.9​​</w:t>
            </w:r>
          </w:p>
        </w:tc>
        <w:tc>
          <w:tcPr>
            <w:tcW w:w="100" w:type="dxa"/>
            <w:vAlign w:val="bottom"/>
            <w:vMerge w:val="continue"/>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820" w:type="dxa"/>
            <w:vAlign w:val="bottom"/>
            <w:gridSpan w:val="3"/>
            <w:vMerge w:val="continue"/>
          </w:tcPr>
          <w:p>
            <w:pPr>
              <w:spacing w:after="0"/>
              <w:rPr>
                <w:sz w:val="11"/>
                <w:szCs w:val="11"/>
                <w:color w:val="auto"/>
              </w:rPr>
            </w:pPr>
          </w:p>
        </w:tc>
        <w:tc>
          <w:tcPr>
            <w:tcW w:w="840" w:type="dxa"/>
            <w:vAlign w:val="bottom"/>
            <w:gridSpan w:val="4"/>
            <w:vMerge w:val="continue"/>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160"/>
              <w:spacing w:after="0"/>
              <w:rPr>
                <w:sz w:val="20"/>
                <w:szCs w:val="20"/>
                <w:color w:val="auto"/>
              </w:rPr>
            </w:pPr>
            <w:r>
              <w:rPr>
                <w:rFonts w:ascii="Arial" w:cs="Arial" w:eastAsia="Arial" w:hAnsi="Arial"/>
                <w:sz w:val="12"/>
                <w:szCs w:val="12"/>
                <w:color w:val="auto"/>
              </w:rPr>
              <w:t>Variable Rate Debt</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174,599​​</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153,680​​</w:t>
            </w:r>
          </w:p>
        </w:tc>
        <w:tc>
          <w:tcPr>
            <w:tcW w:w="860" w:type="dxa"/>
            <w:vAlign w:val="bottom"/>
            <w:gridSpan w:val="4"/>
          </w:tcPr>
          <w:p>
            <w:pPr>
              <w:jc w:val="right"/>
              <w:spacing w:after="0"/>
              <w:rPr>
                <w:sz w:val="20"/>
                <w:szCs w:val="20"/>
                <w:color w:val="auto"/>
              </w:rPr>
            </w:pPr>
            <w:r>
              <w:rPr>
                <w:rFonts w:ascii="Arial" w:cs="Arial" w:eastAsia="Arial" w:hAnsi="Arial"/>
                <w:sz w:val="12"/>
                <w:szCs w:val="12"/>
                <w:color w:val="auto"/>
              </w:rPr>
              <w:t>​​7.40%​​</w:t>
            </w:r>
          </w:p>
        </w:tc>
        <w:tc>
          <w:tcPr>
            <w:tcW w:w="700" w:type="dxa"/>
            <w:vAlign w:val="bottom"/>
            <w:gridSpan w:val="3"/>
          </w:tcPr>
          <w:p>
            <w:pPr>
              <w:ind w:left="420"/>
              <w:spacing w:after="0"/>
              <w:rPr>
                <w:sz w:val="20"/>
                <w:szCs w:val="20"/>
                <w:color w:val="auto"/>
              </w:rPr>
            </w:pPr>
            <w:r>
              <w:rPr>
                <w:rFonts w:ascii="Arial" w:cs="Arial" w:eastAsia="Arial" w:hAnsi="Arial"/>
                <w:sz w:val="12"/>
                <w:szCs w:val="12"/>
                <w:color w:val="auto"/>
              </w:rPr>
              <w:t>​​1.6</w:t>
            </w: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10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1620" w:type="dxa"/>
            <w:vAlign w:val="bottom"/>
          </w:tcPr>
          <w:p>
            <w:pPr>
              <w:ind w:left="40"/>
              <w:spacing w:after="0"/>
              <w:rPr>
                <w:sz w:val="20"/>
                <w:szCs w:val="20"/>
                <w:color w:val="auto"/>
              </w:rPr>
            </w:pPr>
            <w:r>
              <w:rPr>
                <w:rFonts w:ascii="Arial" w:cs="Arial" w:eastAsia="Arial" w:hAnsi="Arial"/>
                <w:sz w:val="12"/>
                <w:szCs w:val="12"/>
                <w:color w:val="auto"/>
              </w:rPr>
              <w:t>Joint Venture</w:t>
            </w: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1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20" w:type="dxa"/>
            <w:vAlign w:val="bottom"/>
            <w:gridSpan w:val="2"/>
          </w:tcPr>
          <w:p>
            <w:pPr>
              <w:spacing w:after="0"/>
              <w:rPr>
                <w:sz w:val="20"/>
                <w:szCs w:val="20"/>
                <w:color w:val="auto"/>
              </w:rPr>
            </w:pPr>
            <w:r>
              <w:rPr>
                <w:rFonts w:ascii="Arial" w:cs="Arial" w:eastAsia="Arial" w:hAnsi="Arial"/>
                <w:sz w:val="12"/>
                <w:szCs w:val="12"/>
                <w:color w:val="auto"/>
              </w:rPr>
              <w:t>​ ​</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jc w:val="right"/>
              <w:ind w:right="134"/>
              <w:spacing w:after="0"/>
              <w:rPr>
                <w:sz w:val="20"/>
                <w:szCs w:val="20"/>
                <w:color w:val="auto"/>
              </w:rPr>
            </w:pPr>
            <w:r>
              <w:rPr>
                <w:rFonts w:ascii="Arial" w:cs="Arial" w:eastAsia="Arial" w:hAnsi="Arial"/>
                <w:sz w:val="1"/>
                <w:szCs w:val="1"/>
                <w:color w:val="auto"/>
                <w:w w:val="4294942296"/>
              </w:rPr>
              <w:t>​</w:t>
            </w:r>
          </w:p>
        </w:tc>
        <w:tc>
          <w:tcPr>
            <w:tcW w:w="560" w:type="dxa"/>
            <w:vAlign w:val="bottom"/>
            <w:gridSpan w:val="2"/>
          </w:tcPr>
          <w:p>
            <w:pPr>
              <w:ind w:left="380"/>
              <w:spacing w:after="0"/>
              <w:rPr>
                <w:sz w:val="20"/>
                <w:szCs w:val="20"/>
                <w:color w:val="auto"/>
              </w:rPr>
            </w:pPr>
            <w:r>
              <w:rPr>
                <w:rFonts w:ascii="Arial" w:cs="Arial" w:eastAsia="Arial" w:hAnsi="Arial"/>
                <w:sz w:val="12"/>
                <w:szCs w:val="12"/>
                <w:color w:val="auto"/>
              </w:rPr>
              <w:t>​​</w:t>
            </w:r>
          </w:p>
        </w:tc>
        <w:tc>
          <w:tcPr>
            <w:tcW w:w="220" w:type="dxa"/>
            <w:vAlign w:val="bottom"/>
          </w:tcPr>
          <w:p>
            <w:pPr>
              <w:ind w:left="10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
        </w:trPr>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jc w:val="right"/>
              <w:ind w:right="3"/>
              <w:spacing w:after="0" w:line="77" w:lineRule="exact"/>
              <w:rPr>
                <w:sz w:val="20"/>
                <w:szCs w:val="20"/>
                <w:color w:val="auto"/>
              </w:rPr>
            </w:pPr>
            <w:r>
              <w:rPr>
                <w:rFonts w:ascii="Arial" w:cs="Arial" w:eastAsia="Arial" w:hAnsi="Arial"/>
                <w:sz w:val="8"/>
                <w:szCs w:val="8"/>
                <w:color w:val="auto"/>
              </w:rPr>
              <w:t>​</w:t>
            </w:r>
          </w:p>
        </w:tc>
        <w:tc>
          <w:tcPr>
            <w:tcW w:w="1620" w:type="dxa"/>
            <w:vAlign w:val="bottom"/>
            <w:vMerge w:val="restart"/>
          </w:tcPr>
          <w:p>
            <w:pPr>
              <w:ind w:left="160"/>
              <w:spacing w:after="0" w:line="77" w:lineRule="exact"/>
              <w:rPr>
                <w:sz w:val="20"/>
                <w:szCs w:val="20"/>
                <w:color w:val="auto"/>
              </w:rPr>
            </w:pPr>
            <w:r>
              <w:rPr>
                <w:rFonts w:ascii="Arial" w:cs="Arial" w:eastAsia="Arial" w:hAnsi="Arial"/>
                <w:sz w:val="8"/>
                <w:szCs w:val="8"/>
                <w:color w:val="auto"/>
              </w:rPr>
              <w:t>Fixed</w:t>
            </w:r>
          </w:p>
        </w:tc>
        <w:tc>
          <w:tcPr>
            <w:tcW w:w="260" w:type="dxa"/>
            <w:vAlign w:val="bottom"/>
            <w:vMerge w:val="restart"/>
          </w:tcPr>
          <w:p>
            <w:pPr>
              <w:spacing w:after="0" w:line="77" w:lineRule="exact"/>
              <w:rPr>
                <w:sz w:val="20"/>
                <w:szCs w:val="20"/>
                <w:color w:val="auto"/>
              </w:rPr>
            </w:pPr>
            <w:r>
              <w:rPr>
                <w:rFonts w:ascii="Arial" w:cs="Arial" w:eastAsia="Arial" w:hAnsi="Arial"/>
                <w:sz w:val="8"/>
                <w:szCs w:val="8"/>
                <w:color w:val="auto"/>
              </w:rPr>
              <w:t>​</w:t>
            </w:r>
          </w:p>
        </w:tc>
        <w:tc>
          <w:tcPr>
            <w:tcW w:w="820" w:type="dxa"/>
            <w:vAlign w:val="bottom"/>
            <w:gridSpan w:val="4"/>
            <w:vMerge w:val="restart"/>
          </w:tcPr>
          <w:p>
            <w:pPr>
              <w:jc w:val="right"/>
              <w:ind w:right="61"/>
              <w:spacing w:after="0" w:line="77" w:lineRule="exact"/>
              <w:rPr>
                <w:sz w:val="20"/>
                <w:szCs w:val="20"/>
                <w:color w:val="auto"/>
              </w:rPr>
            </w:pPr>
            <w:r>
              <w:rPr>
                <w:rFonts w:ascii="Arial" w:cs="Arial" w:eastAsia="Arial" w:hAnsi="Arial"/>
                <w:sz w:val="8"/>
                <w:szCs w:val="8"/>
                <w:color w:val="auto"/>
              </w:rPr>
              <w:t>​ 86.8%​</w:t>
            </w:r>
          </w:p>
        </w:tc>
        <w:tc>
          <w:tcPr>
            <w:tcW w:w="120" w:type="dxa"/>
            <w:vAlign w:val="bottom"/>
            <w:gridSpan w:val="2"/>
            <w:vMerge w:val="restart"/>
          </w:tcPr>
          <w:p>
            <w:pPr>
              <w:spacing w:after="0" w:line="77" w:lineRule="exact"/>
              <w:rPr>
                <w:sz w:val="20"/>
                <w:szCs w:val="20"/>
                <w:color w:val="auto"/>
              </w:rPr>
            </w:pPr>
            <w:r>
              <w:rPr>
                <w:rFonts w:ascii="Arial" w:cs="Arial" w:eastAsia="Arial" w:hAnsi="Arial"/>
                <w:sz w:val="8"/>
                <w:szCs w:val="8"/>
                <w:color w:val="auto"/>
              </w:rPr>
              <w:t>​$</w:t>
            </w:r>
          </w:p>
        </w:tc>
        <w:tc>
          <w:tcPr>
            <w:tcW w:w="820" w:type="dxa"/>
            <w:vAlign w:val="bottom"/>
            <w:gridSpan w:val="3"/>
            <w:vMerge w:val="restart"/>
          </w:tcPr>
          <w:p>
            <w:pPr>
              <w:jc w:val="right"/>
              <w:ind w:right="134"/>
              <w:spacing w:after="0" w:line="77" w:lineRule="exact"/>
              <w:rPr>
                <w:sz w:val="20"/>
                <w:szCs w:val="20"/>
                <w:color w:val="auto"/>
              </w:rPr>
            </w:pPr>
            <w:r>
              <w:rPr>
                <w:rFonts w:ascii="Arial" w:cs="Arial" w:eastAsia="Arial" w:hAnsi="Arial"/>
                <w:sz w:val="8"/>
                <w:szCs w:val="8"/>
                <w:color w:val="auto"/>
              </w:rPr>
              <w:t>5,588,930​</w:t>
            </w:r>
          </w:p>
        </w:tc>
        <w:tc>
          <w:tcPr>
            <w:tcW w:w="840" w:type="dxa"/>
            <w:vAlign w:val="bottom"/>
            <w:gridSpan w:val="4"/>
            <w:vMerge w:val="restart"/>
          </w:tcPr>
          <w:p>
            <w:pPr>
              <w:jc w:val="right"/>
              <w:spacing w:after="0" w:line="77" w:lineRule="exact"/>
              <w:rPr>
                <w:sz w:val="20"/>
                <w:szCs w:val="20"/>
                <w:color w:val="auto"/>
              </w:rPr>
            </w:pPr>
            <w:r>
              <w:rPr>
                <w:rFonts w:ascii="Arial" w:cs="Arial" w:eastAsia="Arial" w:hAnsi="Arial"/>
                <w:sz w:val="8"/>
                <w:szCs w:val="8"/>
                <w:color w:val="auto"/>
              </w:rPr>
              <w:t>​​4.51%​</w:t>
            </w:r>
          </w:p>
        </w:tc>
        <w:tc>
          <w:tcPr>
            <w:tcW w:w="680" w:type="dxa"/>
            <w:vAlign w:val="bottom"/>
            <w:gridSpan w:val="3"/>
            <w:vMerge w:val="restart"/>
          </w:tcPr>
          <w:p>
            <w:pPr>
              <w:jc w:val="right"/>
              <w:spacing w:after="0" w:line="77" w:lineRule="exact"/>
              <w:rPr>
                <w:sz w:val="20"/>
                <w:szCs w:val="20"/>
                <w:color w:val="auto"/>
              </w:rPr>
            </w:pPr>
            <w:r>
              <w:rPr>
                <w:rFonts w:ascii="Arial" w:cs="Arial" w:eastAsia="Arial" w:hAnsi="Arial"/>
                <w:sz w:val="8"/>
                <w:szCs w:val="8"/>
                <w:color w:val="auto"/>
              </w:rPr>
              <w:t>​​4.0​</w:t>
            </w:r>
          </w:p>
        </w:tc>
        <w:tc>
          <w:tcPr>
            <w:tcW w:w="0" w:type="dxa"/>
            <w:vAlign w:val="bottom"/>
          </w:tcPr>
          <w:p>
            <w:pPr>
              <w:spacing w:after="0"/>
              <w:rPr>
                <w:sz w:val="1"/>
                <w:szCs w:val="1"/>
                <w:color w:val="auto"/>
              </w:rPr>
            </w:pPr>
          </w:p>
        </w:tc>
      </w:tr>
      <w:tr>
        <w:trPr>
          <w:trHeight w:val="35"/>
        </w:trPr>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120" w:type="dxa"/>
            <w:vAlign w:val="bottom"/>
            <w:gridSpan w:val="2"/>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840" w:type="dxa"/>
            <w:vAlign w:val="bottom"/>
            <w:gridSpan w:val="4"/>
            <w:vMerge w:val="continue"/>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60"/>
              <w:spacing w:after="0"/>
              <w:rPr>
                <w:sz w:val="20"/>
                <w:szCs w:val="20"/>
                <w:color w:val="auto"/>
              </w:rPr>
            </w:pPr>
            <w:r>
              <w:rPr>
                <w:rFonts w:ascii="Arial" w:cs="Arial" w:eastAsia="Arial" w:hAnsi="Arial"/>
                <w:sz w:val="12"/>
                <w:szCs w:val="12"/>
                <w:color w:val="auto"/>
              </w:rPr>
              <w:t>Total Mortgage Debt</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5,074,569​​</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4,844,481​​</w:t>
            </w:r>
          </w:p>
        </w:tc>
        <w:tc>
          <w:tcPr>
            <w:tcW w:w="860" w:type="dxa"/>
            <w:vAlign w:val="bottom"/>
            <w:gridSpan w:val="4"/>
          </w:tcPr>
          <w:p>
            <w:pPr>
              <w:jc w:val="right"/>
              <w:spacing w:after="0"/>
              <w:rPr>
                <w:sz w:val="20"/>
                <w:szCs w:val="20"/>
                <w:color w:val="auto"/>
              </w:rPr>
            </w:pPr>
            <w:r>
              <w:rPr>
                <w:rFonts w:ascii="Arial" w:cs="Arial" w:eastAsia="Arial" w:hAnsi="Arial"/>
                <w:sz w:val="12"/>
                <w:szCs w:val="12"/>
                <w:color w:val="auto"/>
              </w:rPr>
              <w:t>​​4.06%​​</w:t>
            </w:r>
          </w:p>
        </w:tc>
        <w:tc>
          <w:tcPr>
            <w:tcW w:w="800" w:type="dxa"/>
            <w:vAlign w:val="bottom"/>
            <w:gridSpan w:val="4"/>
          </w:tcPr>
          <w:p>
            <w:pPr>
              <w:ind w:left="420"/>
              <w:spacing w:after="0" w:line="176" w:lineRule="exact"/>
              <w:rPr>
                <w:sz w:val="20"/>
                <w:szCs w:val="20"/>
                <w:color w:val="auto"/>
              </w:rPr>
            </w:pPr>
            <w:r>
              <w:rPr>
                <w:rFonts w:ascii="Arial" w:cs="Arial" w:eastAsia="Arial" w:hAnsi="Arial"/>
                <w:sz w:val="11"/>
                <w:szCs w:val="11"/>
                <w:color w:val="auto"/>
              </w:rPr>
              <w:t xml:space="preserve">​​2.6​​ </w:t>
            </w:r>
            <w:r>
              <w:rPr>
                <w:rFonts w:ascii="Arial" w:cs="Arial" w:eastAsia="Arial" w:hAnsi="Arial"/>
                <w:sz w:val="20"/>
                <w:szCs w:val="20"/>
                <w:color w:val="auto"/>
                <w:vertAlign w:val="subscript"/>
              </w:rPr>
              <w:t>​</w:t>
            </w:r>
          </w:p>
        </w:tc>
        <w:tc>
          <w:tcPr>
            <w:tcW w:w="1620" w:type="dxa"/>
            <w:vAlign w:val="bottom"/>
          </w:tcPr>
          <w:p>
            <w:pPr>
              <w:ind w:left="160"/>
              <w:spacing w:after="0"/>
              <w:rPr>
                <w:sz w:val="20"/>
                <w:szCs w:val="20"/>
                <w:color w:val="auto"/>
              </w:rPr>
            </w:pPr>
            <w:r>
              <w:rPr>
                <w:rFonts w:ascii="Arial" w:cs="Arial" w:eastAsia="Arial" w:hAnsi="Arial"/>
                <w:sz w:val="12"/>
                <w:szCs w:val="12"/>
                <w:color w:val="auto"/>
              </w:rPr>
              <w:t>Variable</w:t>
            </w:r>
          </w:p>
        </w:tc>
        <w:tc>
          <w:tcPr>
            <w:tcW w:w="260" w:type="dxa"/>
            <w:vAlign w:val="bottom"/>
          </w:tcPr>
          <w:p>
            <w:pPr>
              <w:spacing w:after="0"/>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ind w:right="61"/>
              <w:spacing w:after="0"/>
              <w:rPr>
                <w:sz w:val="20"/>
                <w:szCs w:val="20"/>
                <w:color w:val="auto"/>
              </w:rPr>
            </w:pPr>
            <w:r>
              <w:rPr>
                <w:rFonts w:ascii="Arial" w:cs="Arial" w:eastAsia="Arial" w:hAnsi="Arial"/>
                <w:sz w:val="12"/>
                <w:szCs w:val="12"/>
                <w:color w:val="auto"/>
              </w:rPr>
              <w:t>13.2%​</w:t>
            </w:r>
          </w:p>
        </w:tc>
        <w:tc>
          <w:tcPr>
            <w:tcW w:w="120" w:type="dxa"/>
            <w:vAlign w:val="bottom"/>
            <w:gridSpan w:val="2"/>
          </w:tcPr>
          <w:p>
            <w:pPr>
              <w:spacing w:after="0"/>
              <w:rPr>
                <w:sz w:val="20"/>
                <w:szCs w:val="20"/>
                <w:color w:val="auto"/>
              </w:rPr>
            </w:pPr>
            <w:r>
              <w:rPr>
                <w:rFonts w:ascii="Arial" w:cs="Arial" w:eastAsia="Arial" w:hAnsi="Arial"/>
                <w:sz w:val="12"/>
                <w:szCs w:val="12"/>
                <w:color w:val="auto"/>
              </w:rPr>
              <w:t>​ ​</w:t>
            </w:r>
          </w:p>
        </w:tc>
        <w:tc>
          <w:tcPr>
            <w:tcW w:w="820" w:type="dxa"/>
            <w:vAlign w:val="bottom"/>
            <w:gridSpan w:val="3"/>
          </w:tcPr>
          <w:p>
            <w:pPr>
              <w:jc w:val="right"/>
              <w:ind w:right="134"/>
              <w:spacing w:after="0"/>
              <w:rPr>
                <w:sz w:val="20"/>
                <w:szCs w:val="20"/>
                <w:color w:val="auto"/>
              </w:rPr>
            </w:pPr>
            <w:r>
              <w:rPr>
                <w:rFonts w:ascii="Arial" w:cs="Arial" w:eastAsia="Arial" w:hAnsi="Arial"/>
                <w:sz w:val="12"/>
                <w:szCs w:val="12"/>
                <w:color w:val="auto"/>
              </w:rPr>
              <w:t>848,897​</w:t>
            </w:r>
          </w:p>
        </w:tc>
        <w:tc>
          <w:tcPr>
            <w:tcW w:w="840" w:type="dxa"/>
            <w:vAlign w:val="bottom"/>
            <w:gridSpan w:val="4"/>
          </w:tcPr>
          <w:p>
            <w:pPr>
              <w:jc w:val="right"/>
              <w:spacing w:after="0"/>
              <w:rPr>
                <w:sz w:val="20"/>
                <w:szCs w:val="20"/>
                <w:color w:val="auto"/>
              </w:rPr>
            </w:pPr>
            <w:r>
              <w:rPr>
                <w:rFonts w:ascii="Arial" w:cs="Arial" w:eastAsia="Arial" w:hAnsi="Arial"/>
                <w:sz w:val="12"/>
                <w:szCs w:val="12"/>
                <w:color w:val="auto"/>
              </w:rPr>
              <w:t>​​6.06%​</w:t>
            </w:r>
          </w:p>
        </w:tc>
        <w:tc>
          <w:tcPr>
            <w:tcW w:w="680" w:type="dxa"/>
            <w:vAlign w:val="bottom"/>
            <w:gridSpan w:val="3"/>
          </w:tcPr>
          <w:p>
            <w:pPr>
              <w:jc w:val="right"/>
              <w:spacing w:after="0"/>
              <w:rPr>
                <w:sz w:val="20"/>
                <w:szCs w:val="20"/>
                <w:color w:val="auto"/>
              </w:rPr>
            </w:pPr>
            <w:r>
              <w:rPr>
                <w:rFonts w:ascii="Arial" w:cs="Arial" w:eastAsia="Arial" w:hAnsi="Arial"/>
                <w:sz w:val="12"/>
                <w:szCs w:val="12"/>
                <w:color w:val="auto"/>
              </w:rPr>
              <w:t>​​2.1​</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126" w:lineRule="exact"/>
              <w:rPr>
                <w:sz w:val="20"/>
                <w:szCs w:val="20"/>
                <w:color w:val="auto"/>
              </w:rPr>
            </w:pPr>
            <w:r>
              <w:rPr>
                <w:rFonts w:ascii="Arial" w:cs="Arial" w:eastAsia="Arial" w:hAnsi="Arial"/>
                <w:sz w:val="12"/>
                <w:szCs w:val="12"/>
                <w:color w:val="auto"/>
              </w:rPr>
              <w:t>​</w:t>
            </w:r>
          </w:p>
        </w:tc>
        <w:tc>
          <w:tcPr>
            <w:tcW w:w="1520" w:type="dxa"/>
            <w:vAlign w:val="bottom"/>
            <w:vMerge w:val="restart"/>
          </w:tcPr>
          <w:p>
            <w:pPr>
              <w:ind w:left="60"/>
              <w:spacing w:after="0" w:line="126" w:lineRule="exact"/>
              <w:rPr>
                <w:sz w:val="20"/>
                <w:szCs w:val="20"/>
                <w:color w:val="auto"/>
              </w:rPr>
            </w:pPr>
            <w:r>
              <w:rPr>
                <w:rFonts w:ascii="Arial" w:cs="Arial" w:eastAsia="Arial" w:hAnsi="Arial"/>
                <w:sz w:val="12"/>
                <w:szCs w:val="12"/>
                <w:color w:val="auto"/>
              </w:rPr>
              <w:t>Unsecured Debt</w:t>
            </w:r>
          </w:p>
        </w:tc>
        <w:tc>
          <w:tcPr>
            <w:tcW w:w="120" w:type="dxa"/>
            <w:vAlign w:val="bottom"/>
            <w:vMerge w:val="restart"/>
          </w:tcPr>
          <w:p>
            <w:pPr>
              <w:jc w:val="right"/>
              <w:ind w:right="3"/>
              <w:spacing w:after="0" w:line="126" w:lineRule="exact"/>
              <w:rPr>
                <w:sz w:val="20"/>
                <w:szCs w:val="20"/>
                <w:color w:val="auto"/>
              </w:rPr>
            </w:pPr>
            <w:r>
              <w:rPr>
                <w:rFonts w:ascii="Arial" w:cs="Arial" w:eastAsia="Arial" w:hAnsi="Arial"/>
                <w:sz w:val="12"/>
                <w:szCs w:val="12"/>
                <w:color w:val="auto"/>
              </w:rPr>
              <w:t>​</w:t>
            </w:r>
          </w:p>
        </w:tc>
        <w:tc>
          <w:tcPr>
            <w:tcW w:w="200" w:type="dxa"/>
            <w:vAlign w:val="bottom"/>
            <w:gridSpan w:val="2"/>
            <w:vMerge w:val="restart"/>
          </w:tcPr>
          <w:p>
            <w:pPr>
              <w:ind w:left="60"/>
              <w:spacing w:after="0" w:line="126" w:lineRule="exact"/>
              <w:rPr>
                <w:sz w:val="20"/>
                <w:szCs w:val="20"/>
                <w:color w:val="auto"/>
              </w:rPr>
            </w:pPr>
            <w:r>
              <w:rPr>
                <w:rFonts w:ascii="Arial" w:cs="Arial" w:eastAsia="Arial" w:hAnsi="Arial"/>
                <w:sz w:val="12"/>
                <w:szCs w:val="12"/>
                <w:color w:val="auto"/>
              </w:rPr>
              <w:t>​ ​</w:t>
            </w:r>
          </w:p>
        </w:tc>
        <w:tc>
          <w:tcPr>
            <w:tcW w:w="760" w:type="dxa"/>
            <w:vAlign w:val="bottom"/>
            <w:gridSpan w:val="2"/>
            <w:vMerge w:val="restart"/>
          </w:tcPr>
          <w:p>
            <w:pPr>
              <w:jc w:val="right"/>
              <w:ind w:right="21"/>
              <w:spacing w:after="0" w:line="126" w:lineRule="exact"/>
              <w:rPr>
                <w:sz w:val="20"/>
                <w:szCs w:val="20"/>
                <w:color w:val="auto"/>
              </w:rPr>
            </w:pPr>
            <w:r>
              <w:rPr>
                <w:rFonts w:ascii="Arial" w:cs="Arial" w:eastAsia="Arial" w:hAnsi="Arial"/>
                <w:sz w:val="12"/>
                <w:szCs w:val="12"/>
                <w:color w:val="auto"/>
              </w:rPr>
              <w:t>​​</w:t>
            </w:r>
          </w:p>
        </w:tc>
        <w:tc>
          <w:tcPr>
            <w:tcW w:w="160" w:type="dxa"/>
            <w:vAlign w:val="bottom"/>
            <w:gridSpan w:val="2"/>
            <w:vMerge w:val="restart"/>
          </w:tcPr>
          <w:p>
            <w:pPr>
              <w:ind w:left="60"/>
              <w:spacing w:after="0" w:line="126" w:lineRule="exact"/>
              <w:rPr>
                <w:sz w:val="20"/>
                <w:szCs w:val="20"/>
                <w:color w:val="auto"/>
              </w:rPr>
            </w:pPr>
            <w:r>
              <w:rPr>
                <w:rFonts w:ascii="Arial" w:cs="Arial" w:eastAsia="Arial" w:hAnsi="Arial"/>
                <w:sz w:val="12"/>
                <w:szCs w:val="12"/>
                <w:color w:val="auto"/>
              </w:rPr>
              <w:t>​ ​</w:t>
            </w:r>
          </w:p>
        </w:tc>
        <w:tc>
          <w:tcPr>
            <w:tcW w:w="660" w:type="dxa"/>
            <w:vAlign w:val="bottom"/>
          </w:tcPr>
          <w:p>
            <w:pPr>
              <w:spacing w:after="0" w:line="20" w:lineRule="exact"/>
              <w:rPr>
                <w:sz w:val="1"/>
                <w:szCs w:val="1"/>
                <w:color w:val="auto"/>
              </w:rPr>
            </w:pPr>
          </w:p>
        </w:tc>
        <w:tc>
          <w:tcPr>
            <w:tcW w:w="180" w:type="dxa"/>
            <w:vAlign w:val="bottom"/>
            <w:vMerge w:val="restart"/>
          </w:tcPr>
          <w:p>
            <w:pPr>
              <w:jc w:val="right"/>
              <w:ind w:right="61"/>
              <w:spacing w:after="0" w:line="126" w:lineRule="exact"/>
              <w:rPr>
                <w:sz w:val="20"/>
                <w:szCs w:val="20"/>
                <w:color w:val="auto"/>
              </w:rPr>
            </w:pPr>
            <w:r>
              <w:rPr>
                <w:rFonts w:ascii="Arial" w:cs="Arial" w:eastAsia="Arial" w:hAnsi="Arial"/>
                <w:sz w:val="12"/>
                <w:szCs w:val="12"/>
                <w:color w:val="auto"/>
              </w:rPr>
              <w:t>​​</w:t>
            </w:r>
          </w:p>
        </w:tc>
        <w:tc>
          <w:tcPr>
            <w:tcW w:w="500" w:type="dxa"/>
            <w:vAlign w:val="bottom"/>
            <w:gridSpan w:val="2"/>
            <w:vMerge w:val="restart"/>
          </w:tcPr>
          <w:p>
            <w:pPr>
              <w:ind w:left="400"/>
              <w:spacing w:after="0" w:line="126" w:lineRule="exact"/>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4"/>
              <w:spacing w:after="0" w:line="126" w:lineRule="exact"/>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line="126" w:lineRule="exact"/>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ind w:left="420"/>
              <w:spacing w:after="0" w:line="126" w:lineRule="exact"/>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line="126" w:lineRule="exact"/>
              <w:rPr>
                <w:sz w:val="20"/>
                <w:szCs w:val="20"/>
                <w:color w:val="auto"/>
              </w:rPr>
            </w:pPr>
            <w:r>
              <w:rPr>
                <w:rFonts w:ascii="Arial" w:cs="Arial" w:eastAsia="Arial" w:hAnsi="Arial"/>
                <w:sz w:val="12"/>
                <w:szCs w:val="12"/>
                <w:color w:val="auto"/>
              </w:rPr>
              <w:t>​​</w:t>
            </w: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80" w:type="dxa"/>
            <w:vAlign w:val="bottom"/>
            <w:vMerge w:val="continue"/>
          </w:tcPr>
          <w:p>
            <w:pPr>
              <w:spacing w:after="0"/>
              <w:rPr>
                <w:sz w:val="9"/>
                <w:szCs w:val="9"/>
                <w:color w:val="auto"/>
              </w:rPr>
            </w:pPr>
          </w:p>
        </w:tc>
        <w:tc>
          <w:tcPr>
            <w:tcW w:w="15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6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1620" w:type="dxa"/>
            <w:vAlign w:val="bottom"/>
          </w:tcPr>
          <w:p>
            <w:pPr>
              <w:spacing w:after="0"/>
              <w:rPr>
                <w:sz w:val="9"/>
                <w:szCs w:val="9"/>
                <w:color w:val="auto"/>
              </w:rPr>
            </w:pPr>
          </w:p>
        </w:tc>
        <w:tc>
          <w:tcPr>
            <w:tcW w:w="260" w:type="dxa"/>
            <w:vAlign w:val="bottom"/>
            <w:vMerge w:val="restart"/>
          </w:tcPr>
          <w:p>
            <w:pPr>
              <w:spacing w:after="0"/>
              <w:rPr>
                <w:sz w:val="20"/>
                <w:szCs w:val="20"/>
                <w:color w:val="auto"/>
              </w:rPr>
            </w:pPr>
            <w:r>
              <w:rPr>
                <w:rFonts w:ascii="Arial" w:cs="Arial" w:eastAsia="Arial" w:hAnsi="Arial"/>
                <w:sz w:val="12"/>
                <w:szCs w:val="12"/>
                <w:color w:val="auto"/>
              </w:rPr>
              <w:t>​</w:t>
            </w:r>
          </w:p>
        </w:tc>
        <w:tc>
          <w:tcPr>
            <w:tcW w:w="820" w:type="dxa"/>
            <w:vAlign w:val="bottom"/>
            <w:gridSpan w:val="4"/>
            <w:vMerge w:val="restart"/>
          </w:tcPr>
          <w:p>
            <w:pPr>
              <w:jc w:val="right"/>
              <w:ind w:right="61"/>
              <w:spacing w:after="0"/>
              <w:rPr>
                <w:sz w:val="20"/>
                <w:szCs w:val="20"/>
                <w:color w:val="auto"/>
              </w:rPr>
            </w:pPr>
            <w:r>
              <w:rPr>
                <w:rFonts w:ascii="Arial" w:cs="Arial" w:eastAsia="Arial" w:hAnsi="Arial"/>
                <w:sz w:val="12"/>
                <w:szCs w:val="12"/>
                <w:color w:val="auto"/>
              </w:rPr>
              <w:t>​100.0%​</w:t>
            </w:r>
          </w:p>
        </w:tc>
        <w:tc>
          <w:tcPr>
            <w:tcW w:w="120" w:type="dxa"/>
            <w:vAlign w:val="bottom"/>
            <w:gridSpan w:val="2"/>
            <w:vMerge w:val="restart"/>
          </w:tcPr>
          <w:p>
            <w:pPr>
              <w:spacing w:after="0"/>
              <w:rPr>
                <w:sz w:val="20"/>
                <w:szCs w:val="20"/>
                <w:color w:val="auto"/>
              </w:rPr>
            </w:pPr>
            <w:r>
              <w:rPr>
                <w:rFonts w:ascii="Arial" w:cs="Arial" w:eastAsia="Arial" w:hAnsi="Arial"/>
                <w:sz w:val="12"/>
                <w:szCs w:val="12"/>
                <w:color w:val="auto"/>
              </w:rPr>
              <w:t>​ ​</w:t>
            </w:r>
          </w:p>
        </w:tc>
        <w:tc>
          <w:tcPr>
            <w:tcW w:w="660" w:type="dxa"/>
            <w:vAlign w:val="bottom"/>
            <w:gridSpan w:val="2"/>
            <w:vMerge w:val="restart"/>
          </w:tcPr>
          <w:p>
            <w:pPr>
              <w:jc w:val="right"/>
              <w:ind w:right="20"/>
              <w:spacing w:after="0"/>
              <w:rPr>
                <w:sz w:val="20"/>
                <w:szCs w:val="20"/>
                <w:color w:val="auto"/>
              </w:rPr>
            </w:pPr>
            <w:r>
              <w:rPr>
                <w:rFonts w:ascii="Arial" w:cs="Arial" w:eastAsia="Arial" w:hAnsi="Arial"/>
                <w:sz w:val="12"/>
                <w:szCs w:val="12"/>
                <w:color w:val="auto"/>
              </w:rPr>
              <w:t>6,437,827</w:t>
            </w:r>
          </w:p>
        </w:tc>
        <w:tc>
          <w:tcPr>
            <w:tcW w:w="160" w:type="dxa"/>
            <w:vAlign w:val="bottom"/>
            <w:vMerge w:val="restart"/>
          </w:tcPr>
          <w:p>
            <w:pPr>
              <w:jc w:val="right"/>
              <w:ind w:right="134"/>
              <w:spacing w:after="0"/>
              <w:rPr>
                <w:sz w:val="20"/>
                <w:szCs w:val="20"/>
                <w:color w:val="auto"/>
              </w:rPr>
            </w:pPr>
            <w:r>
              <w:rPr>
                <w:rFonts w:ascii="Arial" w:cs="Arial" w:eastAsia="Arial" w:hAnsi="Arial"/>
                <w:sz w:val="1"/>
                <w:szCs w:val="1"/>
                <w:color w:val="auto"/>
                <w:w w:val="4294942296"/>
              </w:rPr>
              <w:t>​</w:t>
            </w:r>
          </w:p>
        </w:tc>
        <w:tc>
          <w:tcPr>
            <w:tcW w:w="840" w:type="dxa"/>
            <w:vAlign w:val="bottom"/>
            <w:gridSpan w:val="4"/>
            <w:vMerge w:val="restart"/>
          </w:tcPr>
          <w:p>
            <w:pPr>
              <w:jc w:val="right"/>
              <w:spacing w:after="0"/>
              <w:rPr>
                <w:sz w:val="20"/>
                <w:szCs w:val="20"/>
                <w:color w:val="auto"/>
              </w:rPr>
            </w:pPr>
            <w:r>
              <w:rPr>
                <w:rFonts w:ascii="Arial" w:cs="Arial" w:eastAsia="Arial" w:hAnsi="Arial"/>
                <w:sz w:val="12"/>
                <w:szCs w:val="12"/>
                <w:color w:val="auto"/>
              </w:rPr>
              <w:t>​​4.72%​</w:t>
            </w:r>
          </w:p>
        </w:tc>
        <w:tc>
          <w:tcPr>
            <w:tcW w:w="680" w:type="dxa"/>
            <w:vAlign w:val="bottom"/>
            <w:gridSpan w:val="3"/>
            <w:vMerge w:val="restart"/>
          </w:tcPr>
          <w:p>
            <w:pPr>
              <w:jc w:val="right"/>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88"/>
        </w:trPr>
        <w:tc>
          <w:tcPr>
            <w:tcW w:w="80" w:type="dxa"/>
            <w:vAlign w:val="bottom"/>
          </w:tcPr>
          <w:p>
            <w:pPr>
              <w:spacing w:after="0" w:line="83" w:lineRule="exact"/>
              <w:rPr>
                <w:sz w:val="20"/>
                <w:szCs w:val="20"/>
                <w:color w:val="auto"/>
              </w:rPr>
            </w:pPr>
            <w:r>
              <w:rPr>
                <w:rFonts w:ascii="Arial" w:cs="Arial" w:eastAsia="Arial" w:hAnsi="Arial"/>
                <w:sz w:val="9"/>
                <w:szCs w:val="9"/>
                <w:color w:val="auto"/>
              </w:rPr>
              <w:t>​</w:t>
            </w:r>
          </w:p>
        </w:tc>
        <w:tc>
          <w:tcPr>
            <w:tcW w:w="1520" w:type="dxa"/>
            <w:vAlign w:val="bottom"/>
          </w:tcPr>
          <w:p>
            <w:pPr>
              <w:ind w:left="160"/>
              <w:spacing w:after="0" w:line="83" w:lineRule="exact"/>
              <w:rPr>
                <w:sz w:val="20"/>
                <w:szCs w:val="20"/>
                <w:color w:val="auto"/>
              </w:rPr>
            </w:pPr>
            <w:r>
              <w:rPr>
                <w:rFonts w:ascii="Arial" w:cs="Arial" w:eastAsia="Arial" w:hAnsi="Arial"/>
                <w:sz w:val="9"/>
                <w:szCs w:val="9"/>
                <w:color w:val="auto"/>
              </w:rPr>
              <w:t>Fixed Rate</w:t>
            </w:r>
          </w:p>
        </w:tc>
        <w:tc>
          <w:tcPr>
            <w:tcW w:w="120" w:type="dxa"/>
            <w:vAlign w:val="bottom"/>
          </w:tcPr>
          <w:p>
            <w:pPr>
              <w:jc w:val="right"/>
              <w:ind w:right="3"/>
              <w:spacing w:after="0" w:line="83" w:lineRule="exact"/>
              <w:rPr>
                <w:sz w:val="20"/>
                <w:szCs w:val="20"/>
                <w:color w:val="auto"/>
              </w:rPr>
            </w:pPr>
            <w:r>
              <w:rPr>
                <w:rFonts w:ascii="Arial" w:cs="Arial" w:eastAsia="Arial" w:hAnsi="Arial"/>
                <w:sz w:val="9"/>
                <w:szCs w:val="9"/>
                <w:color w:val="auto"/>
              </w:rPr>
              <w:t>​</w:t>
            </w:r>
          </w:p>
        </w:tc>
        <w:tc>
          <w:tcPr>
            <w:tcW w:w="200" w:type="dxa"/>
            <w:vAlign w:val="bottom"/>
            <w:gridSpan w:val="2"/>
          </w:tcPr>
          <w:p>
            <w:pPr>
              <w:ind w:left="60"/>
              <w:spacing w:after="0" w:line="83" w:lineRule="exact"/>
              <w:rPr>
                <w:sz w:val="20"/>
                <w:szCs w:val="20"/>
                <w:color w:val="auto"/>
              </w:rPr>
            </w:pPr>
            <w:r>
              <w:rPr>
                <w:rFonts w:ascii="Arial" w:cs="Arial" w:eastAsia="Arial" w:hAnsi="Arial"/>
                <w:sz w:val="9"/>
                <w:szCs w:val="9"/>
                <w:color w:val="auto"/>
              </w:rPr>
              <w:t>​ ​</w:t>
            </w:r>
          </w:p>
        </w:tc>
        <w:tc>
          <w:tcPr>
            <w:tcW w:w="760" w:type="dxa"/>
            <w:vAlign w:val="bottom"/>
            <w:gridSpan w:val="2"/>
          </w:tcPr>
          <w:p>
            <w:pPr>
              <w:jc w:val="right"/>
              <w:ind w:right="21"/>
              <w:spacing w:after="0" w:line="83" w:lineRule="exact"/>
              <w:rPr>
                <w:sz w:val="20"/>
                <w:szCs w:val="20"/>
                <w:color w:val="auto"/>
              </w:rPr>
            </w:pPr>
            <w:r>
              <w:rPr>
                <w:rFonts w:ascii="Arial" w:cs="Arial" w:eastAsia="Arial" w:hAnsi="Arial"/>
                <w:sz w:val="9"/>
                <w:szCs w:val="9"/>
                <w:color w:val="auto"/>
              </w:rPr>
              <w:t>20,043,242​​</w:t>
            </w:r>
          </w:p>
        </w:tc>
        <w:tc>
          <w:tcPr>
            <w:tcW w:w="160" w:type="dxa"/>
            <w:vAlign w:val="bottom"/>
            <w:gridSpan w:val="2"/>
          </w:tcPr>
          <w:p>
            <w:pPr>
              <w:ind w:left="60"/>
              <w:spacing w:after="0" w:line="83" w:lineRule="exact"/>
              <w:rPr>
                <w:sz w:val="20"/>
                <w:szCs w:val="20"/>
                <w:color w:val="auto"/>
              </w:rPr>
            </w:pPr>
            <w:r>
              <w:rPr>
                <w:rFonts w:ascii="Arial" w:cs="Arial" w:eastAsia="Arial" w:hAnsi="Arial"/>
                <w:sz w:val="9"/>
                <w:szCs w:val="9"/>
                <w:color w:val="auto"/>
              </w:rPr>
              <w:t>​ ​</w:t>
            </w:r>
          </w:p>
        </w:tc>
        <w:tc>
          <w:tcPr>
            <w:tcW w:w="840" w:type="dxa"/>
            <w:vAlign w:val="bottom"/>
            <w:gridSpan w:val="2"/>
          </w:tcPr>
          <w:p>
            <w:pPr>
              <w:jc w:val="right"/>
              <w:ind w:right="61"/>
              <w:spacing w:after="0" w:line="83" w:lineRule="exact"/>
              <w:rPr>
                <w:sz w:val="20"/>
                <w:szCs w:val="20"/>
                <w:color w:val="auto"/>
              </w:rPr>
            </w:pPr>
            <w:r>
              <w:rPr>
                <w:rFonts w:ascii="Arial" w:cs="Arial" w:eastAsia="Arial" w:hAnsi="Arial"/>
                <w:sz w:val="9"/>
                <w:szCs w:val="9"/>
                <w:color w:val="auto"/>
              </w:rPr>
              <w:t>20,043,242​​</w:t>
            </w:r>
          </w:p>
        </w:tc>
        <w:tc>
          <w:tcPr>
            <w:tcW w:w="860" w:type="dxa"/>
            <w:vAlign w:val="bottom"/>
            <w:gridSpan w:val="4"/>
          </w:tcPr>
          <w:p>
            <w:pPr>
              <w:jc w:val="right"/>
              <w:spacing w:after="0" w:line="83" w:lineRule="exact"/>
              <w:rPr>
                <w:sz w:val="20"/>
                <w:szCs w:val="20"/>
                <w:color w:val="auto"/>
              </w:rPr>
            </w:pPr>
            <w:r>
              <w:rPr>
                <w:rFonts w:ascii="Arial" w:cs="Arial" w:eastAsia="Arial" w:hAnsi="Arial"/>
                <w:sz w:val="9"/>
                <w:szCs w:val="9"/>
                <w:color w:val="auto"/>
              </w:rPr>
              <w:t>​​3.34%​​</w:t>
            </w:r>
          </w:p>
        </w:tc>
        <w:tc>
          <w:tcPr>
            <w:tcW w:w="700" w:type="dxa"/>
            <w:vAlign w:val="bottom"/>
            <w:gridSpan w:val="3"/>
          </w:tcPr>
          <w:p>
            <w:pPr>
              <w:ind w:left="420"/>
              <w:spacing w:after="0" w:line="83" w:lineRule="exact"/>
              <w:rPr>
                <w:sz w:val="20"/>
                <w:szCs w:val="20"/>
                <w:color w:val="auto"/>
              </w:rPr>
            </w:pPr>
            <w:r>
              <w:rPr>
                <w:rFonts w:ascii="Arial" w:cs="Arial" w:eastAsia="Arial" w:hAnsi="Arial"/>
                <w:sz w:val="9"/>
                <w:szCs w:val="9"/>
                <w:color w:val="auto"/>
              </w:rPr>
              <w:t>​​9.2​​</w:t>
            </w:r>
          </w:p>
        </w:tc>
        <w:tc>
          <w:tcPr>
            <w:tcW w:w="10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820" w:type="dxa"/>
            <w:vAlign w:val="bottom"/>
            <w:gridSpan w:val="4"/>
            <w:vMerge w:val="continue"/>
          </w:tcPr>
          <w:p>
            <w:pPr>
              <w:spacing w:after="0"/>
              <w:rPr>
                <w:sz w:val="7"/>
                <w:szCs w:val="7"/>
                <w:color w:val="auto"/>
              </w:rPr>
            </w:pPr>
          </w:p>
        </w:tc>
        <w:tc>
          <w:tcPr>
            <w:tcW w:w="120" w:type="dxa"/>
            <w:vAlign w:val="bottom"/>
            <w:tcBorders>
              <w:bottom w:val="single" w:sz="8" w:color="auto"/>
            </w:tcBorders>
            <w:gridSpan w:val="2"/>
            <w:vMerge w:val="continue"/>
          </w:tcPr>
          <w:p>
            <w:pPr>
              <w:spacing w:after="0"/>
              <w:rPr>
                <w:sz w:val="7"/>
                <w:szCs w:val="7"/>
                <w:color w:val="auto"/>
              </w:rPr>
            </w:pPr>
          </w:p>
        </w:tc>
        <w:tc>
          <w:tcPr>
            <w:tcW w:w="660" w:type="dxa"/>
            <w:vAlign w:val="bottom"/>
            <w:tcBorders>
              <w:bottom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840" w:type="dxa"/>
            <w:vAlign w:val="bottom"/>
            <w:gridSpan w:val="4"/>
            <w:vMerge w:val="continue"/>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1520" w:type="dxa"/>
            <w:vAlign w:val="bottom"/>
          </w:tcPr>
          <w:p>
            <w:pPr>
              <w:ind w:left="160"/>
              <w:spacing w:after="0" w:line="125" w:lineRule="exact"/>
              <w:rPr>
                <w:sz w:val="20"/>
                <w:szCs w:val="20"/>
                <w:color w:val="auto"/>
              </w:rPr>
            </w:pPr>
            <w:r>
              <w:rPr>
                <w:rFonts w:ascii="Arial" w:cs="Arial" w:eastAsia="Arial" w:hAnsi="Arial"/>
                <w:sz w:val="12"/>
                <w:szCs w:val="12"/>
                <w:color w:val="auto"/>
              </w:rPr>
              <w:t>Revolving Credit</w:t>
            </w:r>
          </w:p>
        </w:tc>
        <w:tc>
          <w:tcPr>
            <w:tcW w:w="120" w:type="dxa"/>
            <w:vAlign w:val="bottom"/>
          </w:tcPr>
          <w:p>
            <w:pPr>
              <w:spacing w:after="0"/>
              <w:rPr>
                <w:sz w:val="12"/>
                <w:szCs w:val="12"/>
                <w:color w:val="auto"/>
              </w:rPr>
            </w:pPr>
          </w:p>
        </w:tc>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vMerge w:val="restart"/>
          </w:tcPr>
          <w:p>
            <w:pPr>
              <w:jc w:val="right"/>
              <w:ind w:right="21"/>
              <w:spacing w:after="0"/>
              <w:rPr>
                <w:sz w:val="20"/>
                <w:szCs w:val="20"/>
                <w:color w:val="auto"/>
              </w:rPr>
            </w:pPr>
            <w:r>
              <w:rPr>
                <w:rFonts w:ascii="Arial" w:cs="Arial" w:eastAsia="Arial" w:hAnsi="Arial"/>
                <w:sz w:val="12"/>
                <w:szCs w:val="12"/>
                <w:color w:val="auto"/>
              </w:rPr>
              <w:t>305,000​​</w:t>
            </w: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vMerge w:val="restart"/>
          </w:tcPr>
          <w:p>
            <w:pPr>
              <w:jc w:val="right"/>
              <w:ind w:right="61"/>
              <w:spacing w:after="0"/>
              <w:rPr>
                <w:sz w:val="20"/>
                <w:szCs w:val="20"/>
                <w:color w:val="auto"/>
              </w:rPr>
            </w:pPr>
            <w:r>
              <w:rPr>
                <w:rFonts w:ascii="Arial" w:cs="Arial" w:eastAsia="Arial" w:hAnsi="Arial"/>
                <w:sz w:val="12"/>
                <w:szCs w:val="12"/>
                <w:color w:val="auto"/>
              </w:rPr>
              <w:t>305,000​​</w:t>
            </w:r>
          </w:p>
        </w:tc>
        <w:tc>
          <w:tcPr>
            <w:tcW w:w="860" w:type="dxa"/>
            <w:vAlign w:val="bottom"/>
            <w:gridSpan w:val="4"/>
            <w:vMerge w:val="restart"/>
          </w:tcPr>
          <w:p>
            <w:pPr>
              <w:jc w:val="right"/>
              <w:spacing w:after="0"/>
              <w:rPr>
                <w:sz w:val="20"/>
                <w:szCs w:val="20"/>
                <w:color w:val="auto"/>
              </w:rPr>
            </w:pPr>
            <w:r>
              <w:rPr>
                <w:rFonts w:ascii="Arial" w:cs="Arial" w:eastAsia="Arial" w:hAnsi="Arial"/>
                <w:sz w:val="12"/>
                <w:szCs w:val="12"/>
                <w:color w:val="auto"/>
              </w:rPr>
              <w:t>​​5.22%​​</w:t>
            </w:r>
          </w:p>
        </w:tc>
        <w:tc>
          <w:tcPr>
            <w:tcW w:w="700" w:type="dxa"/>
            <w:vAlign w:val="bottom"/>
            <w:gridSpan w:val="3"/>
            <w:vMerge w:val="restart"/>
          </w:tcPr>
          <w:p>
            <w:pPr>
              <w:ind w:left="420"/>
              <w:spacing w:after="0"/>
              <w:rPr>
                <w:sz w:val="20"/>
                <w:szCs w:val="20"/>
                <w:color w:val="auto"/>
              </w:rPr>
            </w:pPr>
            <w:r>
              <w:rPr>
                <w:rFonts w:ascii="Arial" w:cs="Arial" w:eastAsia="Arial" w:hAnsi="Arial"/>
                <w:sz w:val="12"/>
                <w:szCs w:val="12"/>
                <w:color w:val="auto"/>
              </w:rPr>
              <w:t>​​4.0</w:t>
            </w: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100" w:type="dxa"/>
            <w:vAlign w:val="bottom"/>
          </w:tcPr>
          <w:p>
            <w:pPr>
              <w:jc w:val="right"/>
              <w:ind w:right="3"/>
              <w:spacing w:after="0" w:line="125" w:lineRule="exact"/>
              <w:rPr>
                <w:sz w:val="20"/>
                <w:szCs w:val="20"/>
                <w:color w:val="auto"/>
              </w:rPr>
            </w:pPr>
            <w:r>
              <w:rPr>
                <w:rFonts w:ascii="Arial" w:cs="Arial" w:eastAsia="Arial" w:hAnsi="Arial"/>
                <w:sz w:val="12"/>
                <w:szCs w:val="12"/>
                <w:color w:val="auto"/>
              </w:rPr>
              <w:t>​</w:t>
            </w:r>
          </w:p>
        </w:tc>
        <w:tc>
          <w:tcPr>
            <w:tcW w:w="1620" w:type="dxa"/>
            <w:vAlign w:val="bottom"/>
          </w:tcPr>
          <w:p>
            <w:pPr>
              <w:ind w:left="40"/>
              <w:spacing w:after="0" w:line="125" w:lineRule="exact"/>
              <w:rPr>
                <w:sz w:val="20"/>
                <w:szCs w:val="20"/>
                <w:color w:val="auto"/>
              </w:rPr>
            </w:pPr>
            <w:r>
              <w:rPr>
                <w:rFonts w:ascii="Arial" w:cs="Arial" w:eastAsia="Arial" w:hAnsi="Arial"/>
                <w:sz w:val="12"/>
                <w:szCs w:val="12"/>
                <w:color w:val="auto"/>
              </w:rPr>
              <w:t>Total Debt</w:t>
            </w:r>
          </w:p>
        </w:tc>
        <w:tc>
          <w:tcPr>
            <w:tcW w:w="260" w:type="dxa"/>
            <w:vAlign w:val="bottom"/>
          </w:tcPr>
          <w:p>
            <w:pPr>
              <w:spacing w:after="0" w:line="125"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spacing w:after="0" w:line="125"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8"/>
                <w:szCs w:val="8"/>
                <w:color w:val="auto"/>
              </w:rPr>
              <w:t>​</w:t>
            </w:r>
          </w:p>
        </w:tc>
        <w:tc>
          <w:tcPr>
            <w:tcW w:w="360" w:type="dxa"/>
            <w:vAlign w:val="bottom"/>
          </w:tcPr>
          <w:p>
            <w:pPr>
              <w:jc w:val="right"/>
              <w:ind w:right="21"/>
              <w:spacing w:after="0" w:line="125" w:lineRule="exact"/>
              <w:rPr>
                <w:sz w:val="20"/>
                <w:szCs w:val="20"/>
                <w:color w:val="auto"/>
              </w:rPr>
            </w:pPr>
            <w:r>
              <w:rPr>
                <w:rFonts w:ascii="Arial" w:cs="Arial" w:eastAsia="Arial" w:hAnsi="Arial"/>
                <w:sz w:val="12"/>
                <w:szCs w:val="12"/>
                <w:b w:val="1"/>
                <w:bCs w:val="1"/>
                <w:color w:val="auto"/>
              </w:rPr>
              <w:t>​</w:t>
            </w:r>
          </w:p>
        </w:tc>
        <w:tc>
          <w:tcPr>
            <w:tcW w:w="160" w:type="dxa"/>
            <w:vAlign w:val="bottom"/>
          </w:tcPr>
          <w:p>
            <w:pPr>
              <w:jc w:val="right"/>
              <w:ind w:right="61"/>
              <w:spacing w:after="0" w:line="125" w:lineRule="exact"/>
              <w:rPr>
                <w:sz w:val="20"/>
                <w:szCs w:val="20"/>
                <w:color w:val="auto"/>
              </w:rPr>
            </w:pPr>
            <w:r>
              <w:rPr>
                <w:rFonts w:ascii="Arial" w:cs="Arial" w:eastAsia="Arial" w:hAnsi="Arial"/>
                <w:sz w:val="12"/>
                <w:szCs w:val="12"/>
                <w:color w:val="auto"/>
              </w:rPr>
              <w:t>​</w:t>
            </w:r>
          </w:p>
        </w:tc>
        <w:tc>
          <w:tcPr>
            <w:tcW w:w="120" w:type="dxa"/>
            <w:vAlign w:val="bottom"/>
            <w:gridSpan w:val="2"/>
          </w:tcPr>
          <w:p>
            <w:pPr>
              <w:spacing w:after="0" w:line="134" w:lineRule="exact"/>
              <w:rPr>
                <w:sz w:val="20"/>
                <w:szCs w:val="20"/>
                <w:color w:val="auto"/>
              </w:rPr>
            </w:pPr>
            <w:r>
              <w:rPr>
                <w:rFonts w:ascii="Arial" w:cs="Arial" w:eastAsia="Arial" w:hAnsi="Arial"/>
                <w:sz w:val="15"/>
                <w:szCs w:val="15"/>
                <w:color w:val="auto"/>
                <w:vertAlign w:val="subscript"/>
              </w:rPr>
              <w:t>​</w:t>
            </w:r>
            <w:r>
              <w:rPr>
                <w:rFonts w:ascii="Arial" w:cs="Arial" w:eastAsia="Arial" w:hAnsi="Arial"/>
                <w:sz w:val="9"/>
                <w:szCs w:val="9"/>
                <w:color w:val="auto"/>
              </w:rPr>
              <w:t>$</w:t>
            </w:r>
          </w:p>
        </w:tc>
        <w:tc>
          <w:tcPr>
            <w:tcW w:w="820" w:type="dxa"/>
            <w:vAlign w:val="bottom"/>
            <w:gridSpan w:val="3"/>
          </w:tcPr>
          <w:p>
            <w:pPr>
              <w:jc w:val="right"/>
              <w:ind w:right="134"/>
              <w:spacing w:after="0" w:line="125" w:lineRule="exact"/>
              <w:rPr>
                <w:sz w:val="20"/>
                <w:szCs w:val="20"/>
                <w:color w:val="auto"/>
              </w:rPr>
            </w:pPr>
            <w:r>
              <w:rPr>
                <w:rFonts w:ascii="Arial" w:cs="Arial" w:eastAsia="Arial" w:hAnsi="Arial"/>
                <w:sz w:val="8"/>
                <w:szCs w:val="8"/>
                <w:color w:val="auto"/>
              </w:rPr>
              <w:t>31,496,565</w:t>
            </w:r>
            <w:r>
              <w:rPr>
                <w:rFonts w:ascii="Arial" w:cs="Arial" w:eastAsia="Arial" w:hAnsi="Arial"/>
                <w:sz w:val="14"/>
                <w:szCs w:val="14"/>
                <w:color w:val="auto"/>
                <w:vertAlign w:val="subscript"/>
              </w:rPr>
              <w:t>​</w:t>
            </w:r>
          </w:p>
        </w:tc>
        <w:tc>
          <w:tcPr>
            <w:tcW w:w="560" w:type="dxa"/>
            <w:vAlign w:val="bottom"/>
            <w:gridSpan w:val="2"/>
          </w:tcPr>
          <w:p>
            <w:pPr>
              <w:ind w:left="380"/>
              <w:spacing w:after="0" w:line="125"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8"/>
                <w:szCs w:val="8"/>
                <w:color w:val="auto"/>
              </w:rPr>
              <w:t>​</w:t>
            </w:r>
          </w:p>
        </w:tc>
        <w:tc>
          <w:tcPr>
            <w:tcW w:w="220" w:type="dxa"/>
            <w:vAlign w:val="bottom"/>
          </w:tcPr>
          <w:p>
            <w:pPr>
              <w:ind w:left="100"/>
              <w:spacing w:after="0" w:line="125" w:lineRule="exact"/>
              <w:rPr>
                <w:sz w:val="20"/>
                <w:szCs w:val="20"/>
                <w:color w:val="auto"/>
              </w:rPr>
            </w:pPr>
            <w:r>
              <w:rPr>
                <w:rFonts w:ascii="Arial" w:cs="Arial" w:eastAsia="Arial" w:hAnsi="Arial"/>
                <w:sz w:val="12"/>
                <w:szCs w:val="12"/>
                <w:b w:val="1"/>
                <w:bCs w:val="1"/>
                <w:color w:val="auto"/>
              </w:rPr>
              <w:t>​</w:t>
            </w:r>
          </w:p>
        </w:tc>
        <w:tc>
          <w:tcPr>
            <w:tcW w:w="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line="125" w:lineRule="exact"/>
              <w:rPr>
                <w:sz w:val="20"/>
                <w:szCs w:val="20"/>
                <w:color w:val="auto"/>
              </w:rPr>
            </w:pPr>
            <w:r>
              <w:rPr>
                <w:rFonts w:ascii="Arial" w:cs="Arial" w:eastAsia="Arial" w:hAnsi="Arial"/>
                <w:sz w:val="14"/>
                <w:szCs w:val="14"/>
                <w:color w:val="auto"/>
                <w:vertAlign w:val="subscript"/>
              </w:rPr>
              <w:t>​</w:t>
            </w:r>
            <w:r>
              <w:rPr>
                <w:rFonts w:ascii="Arial" w:cs="Arial" w:eastAsia="Arial" w:hAnsi="Arial"/>
                <w:sz w:val="8"/>
                <w:szCs w:val="8"/>
                <w:color w:val="auto"/>
              </w:rPr>
              <w:t>​</w:t>
            </w:r>
          </w:p>
        </w:tc>
        <w:tc>
          <w:tcPr>
            <w:tcW w:w="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112" w:lineRule="exact"/>
              <w:rPr>
                <w:sz w:val="20"/>
                <w:szCs w:val="20"/>
                <w:color w:val="auto"/>
              </w:rPr>
            </w:pPr>
            <w:r>
              <w:rPr>
                <w:rFonts w:ascii="Arial" w:cs="Arial" w:eastAsia="Arial" w:hAnsi="Arial"/>
                <w:sz w:val="12"/>
                <w:szCs w:val="12"/>
                <w:color w:val="auto"/>
              </w:rPr>
              <w:t>​</w:t>
            </w:r>
          </w:p>
        </w:tc>
        <w:tc>
          <w:tcPr>
            <w:tcW w:w="1640" w:type="dxa"/>
            <w:vAlign w:val="bottom"/>
            <w:gridSpan w:val="2"/>
            <w:vMerge w:val="restart"/>
          </w:tcPr>
          <w:p>
            <w:pPr>
              <w:ind w:left="280"/>
              <w:spacing w:after="0" w:line="112" w:lineRule="exact"/>
              <w:rPr>
                <w:sz w:val="20"/>
                <w:szCs w:val="20"/>
                <w:color w:val="auto"/>
              </w:rPr>
            </w:pPr>
            <w:r>
              <w:rPr>
                <w:rFonts w:ascii="Arial" w:cs="Arial" w:eastAsia="Arial" w:hAnsi="Arial"/>
                <w:sz w:val="12"/>
                <w:szCs w:val="12"/>
                <w:color w:val="auto"/>
              </w:rPr>
              <w:t>Facility – USD Currency ​</w:t>
            </w:r>
          </w:p>
        </w:tc>
        <w:tc>
          <w:tcPr>
            <w:tcW w:w="20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80" w:type="dxa"/>
            <w:vAlign w:val="bottom"/>
            <w:vMerge w:val="continue"/>
          </w:tcPr>
          <w:p>
            <w:pPr>
              <w:spacing w:after="0"/>
              <w:rPr>
                <w:sz w:val="6"/>
                <w:szCs w:val="6"/>
                <w:color w:val="auto"/>
              </w:rPr>
            </w:pPr>
          </w:p>
        </w:tc>
        <w:tc>
          <w:tcPr>
            <w:tcW w:w="1640" w:type="dxa"/>
            <w:vAlign w:val="bottom"/>
            <w:gridSpan w:val="2"/>
            <w:vMerge w:val="continue"/>
          </w:tcPr>
          <w:p>
            <w:pPr>
              <w:spacing w:after="0"/>
              <w:rPr>
                <w:sz w:val="6"/>
                <w:szCs w:val="6"/>
                <w:color w:val="auto"/>
              </w:rPr>
            </w:pPr>
          </w:p>
        </w:tc>
        <w:tc>
          <w:tcPr>
            <w:tcW w:w="200" w:type="dxa"/>
            <w:vAlign w:val="bottom"/>
            <w:gridSpan w:val="2"/>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860" w:type="dxa"/>
            <w:vAlign w:val="bottom"/>
            <w:gridSpan w:val="4"/>
            <w:vMerge w:val="continue"/>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100" w:type="dxa"/>
            <w:vAlign w:val="bottom"/>
            <w:tcBorders>
              <w:left w:val="single" w:sz="8" w:color="E5E5E5"/>
            </w:tcBorders>
            <w:vMerge w:val="restart"/>
          </w:tcPr>
          <w:p>
            <w:pPr>
              <w:jc w:val="right"/>
              <w:ind w:right="3"/>
              <w:spacing w:after="0"/>
              <w:rPr>
                <w:sz w:val="20"/>
                <w:szCs w:val="20"/>
                <w:color w:val="auto"/>
              </w:rPr>
            </w:pPr>
            <w:r>
              <w:rPr>
                <w:rFonts w:ascii="Arial" w:cs="Arial" w:eastAsia="Arial" w:hAnsi="Arial"/>
                <w:sz w:val="12"/>
                <w:szCs w:val="12"/>
                <w:b w:val="1"/>
                <w:bCs w:val="1"/>
                <w:color w:val="auto"/>
              </w:rPr>
              <w:t>​</w:t>
            </w:r>
          </w:p>
        </w:tc>
        <w:tc>
          <w:tcPr>
            <w:tcW w:w="1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Total Fixed Debt</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6"/>
                <w:szCs w:val="6"/>
                <w:color w:val="auto"/>
              </w:rPr>
            </w:pPr>
          </w:p>
        </w:tc>
        <w:tc>
          <w:tcPr>
            <w:tcW w:w="420" w:type="dxa"/>
            <w:vAlign w:val="bottom"/>
            <w:gridSpan w:val="2"/>
            <w:vMerge w:val="restart"/>
          </w:tcPr>
          <w:p>
            <w:pPr>
              <w:jc w:val="right"/>
              <w:spacing w:after="0" w:line="167"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 96.6%</w:t>
            </w:r>
          </w:p>
        </w:tc>
        <w:tc>
          <w:tcPr>
            <w:tcW w:w="16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6"/>
                <w:szCs w:val="6"/>
                <w:color w:val="auto"/>
              </w:rPr>
            </w:pPr>
          </w:p>
        </w:tc>
        <w:tc>
          <w:tcPr>
            <w:tcW w:w="100" w:type="dxa"/>
            <w:vAlign w:val="bottom"/>
            <w:vMerge w:val="restart"/>
          </w:tcPr>
          <w:p>
            <w:pPr>
              <w:spacing w:after="0" w:line="167"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30,434,075</w:t>
            </w:r>
          </w:p>
        </w:tc>
        <w:tc>
          <w:tcPr>
            <w:tcW w:w="20" w:type="dxa"/>
            <w:vAlign w:val="bottom"/>
          </w:tcPr>
          <w:p>
            <w:pPr>
              <w:spacing w:after="0"/>
              <w:rPr>
                <w:sz w:val="6"/>
                <w:szCs w:val="6"/>
                <w:color w:val="auto"/>
              </w:rPr>
            </w:pPr>
          </w:p>
        </w:tc>
        <w:tc>
          <w:tcPr>
            <w:tcW w:w="160" w:type="dxa"/>
            <w:vAlign w:val="bottom"/>
            <w:vMerge w:val="restart"/>
          </w:tcPr>
          <w:p>
            <w:pPr>
              <w:jc w:val="right"/>
              <w:ind w:right="134"/>
              <w:spacing w:after="0"/>
              <w:rPr>
                <w:sz w:val="20"/>
                <w:szCs w:val="20"/>
                <w:color w:val="auto"/>
              </w:rPr>
            </w:pPr>
            <w:r>
              <w:rPr>
                <w:rFonts w:ascii="Arial" w:cs="Arial" w:eastAsia="Arial" w:hAnsi="Arial"/>
                <w:sz w:val="1"/>
                <w:szCs w:val="1"/>
                <w:b w:val="1"/>
                <w:bCs w:val="1"/>
                <w:color w:val="auto"/>
                <w:w w:val="4294942296"/>
              </w:rPr>
              <w:t>​</w:t>
            </w:r>
          </w:p>
        </w:tc>
        <w:tc>
          <w:tcPr>
            <w:tcW w:w="840" w:type="dxa"/>
            <w:vAlign w:val="bottom"/>
            <w:gridSpan w:val="4"/>
            <w:vMerge w:val="restart"/>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​3.67%</w:t>
            </w:r>
            <w:r>
              <w:rPr>
                <w:rFonts w:ascii="Arial" w:cs="Arial" w:eastAsia="Arial" w:hAnsi="Arial"/>
                <w:sz w:val="21"/>
                <w:szCs w:val="21"/>
                <w:b w:val="1"/>
                <w:bCs w:val="1"/>
                <w:color w:val="auto"/>
                <w:vertAlign w:val="subscript"/>
              </w:rPr>
              <w:t>​</w:t>
            </w:r>
          </w:p>
        </w:tc>
        <w:tc>
          <w:tcPr>
            <w:tcW w:w="680" w:type="dxa"/>
            <w:vAlign w:val="bottom"/>
            <w:gridSpan w:val="3"/>
            <w:vMerge w:val="restart"/>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​7.2</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20" w:type="dxa"/>
            <w:vAlign w:val="bottom"/>
            <w:vMerge w:val="restart"/>
          </w:tcPr>
          <w:p>
            <w:pPr>
              <w:ind w:left="280"/>
              <w:spacing w:after="0" w:line="101" w:lineRule="exact"/>
              <w:rPr>
                <w:sz w:val="20"/>
                <w:szCs w:val="20"/>
                <w:color w:val="auto"/>
              </w:rPr>
            </w:pPr>
            <w:r>
              <w:rPr>
                <w:rFonts w:ascii="Arial" w:cs="Arial" w:eastAsia="Arial" w:hAnsi="Arial"/>
                <w:sz w:val="11"/>
                <w:szCs w:val="11"/>
                <w:color w:val="auto"/>
              </w:rPr>
              <w:t>Total Revolving Credit</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E5E5E5"/>
            </w:tcBorders>
            <w:vMerge w:val="continue"/>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20" w:type="dxa"/>
            <w:vAlign w:val="bottom"/>
            <w:gridSpan w:val="2"/>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1520" w:type="dxa"/>
            <w:vAlign w:val="bottom"/>
            <w:vMerge w:val="continue"/>
          </w:tcPr>
          <w:p>
            <w:pPr>
              <w:spacing w:after="0"/>
              <w:rPr>
                <w:sz w:val="6"/>
                <w:szCs w:val="6"/>
                <w:color w:val="auto"/>
              </w:rPr>
            </w:pPr>
          </w:p>
        </w:tc>
        <w:tc>
          <w:tcPr>
            <w:tcW w:w="1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vMerge w:val="restart"/>
          </w:tcPr>
          <w:p>
            <w:pPr>
              <w:jc w:val="right"/>
              <w:ind w:right="21"/>
              <w:spacing w:after="0"/>
              <w:rPr>
                <w:sz w:val="20"/>
                <w:szCs w:val="20"/>
                <w:color w:val="auto"/>
              </w:rPr>
            </w:pPr>
            <w:r>
              <w:rPr>
                <w:rFonts w:ascii="Arial" w:cs="Arial" w:eastAsia="Arial" w:hAnsi="Arial"/>
                <w:sz w:val="12"/>
                <w:szCs w:val="12"/>
                <w:color w:val="auto"/>
              </w:rPr>
              <w:t>305,000​​</w:t>
            </w: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vMerge w:val="restart"/>
          </w:tcPr>
          <w:p>
            <w:pPr>
              <w:jc w:val="right"/>
              <w:ind w:right="61"/>
              <w:spacing w:after="0"/>
              <w:rPr>
                <w:sz w:val="20"/>
                <w:szCs w:val="20"/>
                <w:color w:val="auto"/>
              </w:rPr>
            </w:pPr>
            <w:r>
              <w:rPr>
                <w:rFonts w:ascii="Arial" w:cs="Arial" w:eastAsia="Arial" w:hAnsi="Arial"/>
                <w:sz w:val="12"/>
                <w:szCs w:val="12"/>
                <w:color w:val="auto"/>
              </w:rPr>
              <w:t>305,000​​</w:t>
            </w:r>
          </w:p>
        </w:tc>
        <w:tc>
          <w:tcPr>
            <w:tcW w:w="860" w:type="dxa"/>
            <w:vAlign w:val="bottom"/>
            <w:gridSpan w:val="4"/>
            <w:vMerge w:val="restart"/>
          </w:tcPr>
          <w:p>
            <w:pPr>
              <w:jc w:val="right"/>
              <w:spacing w:after="0"/>
              <w:rPr>
                <w:sz w:val="20"/>
                <w:szCs w:val="20"/>
                <w:color w:val="auto"/>
              </w:rPr>
            </w:pPr>
            <w:r>
              <w:rPr>
                <w:rFonts w:ascii="Arial" w:cs="Arial" w:eastAsia="Arial" w:hAnsi="Arial"/>
                <w:sz w:val="12"/>
                <w:szCs w:val="12"/>
                <w:color w:val="auto"/>
              </w:rPr>
              <w:t>​​5.22%​​</w:t>
            </w:r>
          </w:p>
        </w:tc>
        <w:tc>
          <w:tcPr>
            <w:tcW w:w="700" w:type="dxa"/>
            <w:vAlign w:val="bottom"/>
            <w:gridSpan w:val="3"/>
            <w:vMerge w:val="restart"/>
          </w:tcPr>
          <w:p>
            <w:pPr>
              <w:ind w:left="420"/>
              <w:spacing w:after="0"/>
              <w:rPr>
                <w:sz w:val="20"/>
                <w:szCs w:val="20"/>
                <w:color w:val="auto"/>
              </w:rPr>
            </w:pPr>
            <w:r>
              <w:rPr>
                <w:rFonts w:ascii="Arial" w:cs="Arial" w:eastAsia="Arial" w:hAnsi="Arial"/>
                <w:sz w:val="12"/>
                <w:szCs w:val="12"/>
                <w:color w:val="auto"/>
              </w:rPr>
              <w:t>​​4.0</w:t>
            </w: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100" w:type="dxa"/>
            <w:vAlign w:val="bottom"/>
            <w:tcBorders>
              <w:left w:val="single" w:sz="8" w:color="E5E5E5"/>
            </w:tcBorders>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420" w:type="dxa"/>
            <w:vAlign w:val="bottom"/>
            <w:tcBorders>
              <w:bottom w:val="single" w:sz="8" w:color="auto"/>
            </w:tcBorders>
            <w:gridSpan w:val="2"/>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00" w:type="dxa"/>
            <w:vAlign w:val="bottom"/>
            <w:tcBorders>
              <w:bottom w:val="single" w:sz="8" w:color="auto"/>
            </w:tcBorders>
            <w:vMerge w:val="continue"/>
          </w:tcPr>
          <w:p>
            <w:pPr>
              <w:spacing w:after="0"/>
              <w:rPr>
                <w:sz w:val="6"/>
                <w:szCs w:val="6"/>
                <w:color w:val="auto"/>
              </w:rPr>
            </w:pPr>
          </w:p>
        </w:tc>
        <w:tc>
          <w:tcPr>
            <w:tcW w:w="640" w:type="dxa"/>
            <w:vAlign w:val="bottom"/>
            <w:tcBorders>
              <w:bottom w:val="single" w:sz="8" w:color="auto"/>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160" w:type="dxa"/>
            <w:vAlign w:val="bottom"/>
            <w:vMerge w:val="continue"/>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8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76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840" w:type="dxa"/>
            <w:vAlign w:val="bottom"/>
            <w:gridSpan w:val="2"/>
            <w:vMerge w:val="continue"/>
          </w:tcPr>
          <w:p>
            <w:pPr>
              <w:spacing w:after="0" w:line="20" w:lineRule="exact"/>
              <w:rPr>
                <w:sz w:val="1"/>
                <w:szCs w:val="1"/>
                <w:color w:val="auto"/>
              </w:rPr>
            </w:pPr>
          </w:p>
        </w:tc>
        <w:tc>
          <w:tcPr>
            <w:tcW w:w="860" w:type="dxa"/>
            <w:vAlign w:val="bottom"/>
            <w:gridSpan w:val="4"/>
            <w:vMerge w:val="continue"/>
          </w:tcPr>
          <w:p>
            <w:pPr>
              <w:spacing w:after="0" w:line="20" w:lineRule="exact"/>
              <w:rPr>
                <w:sz w:val="1"/>
                <w:szCs w:val="1"/>
                <w:color w:val="auto"/>
              </w:rPr>
            </w:pPr>
          </w:p>
        </w:tc>
        <w:tc>
          <w:tcPr>
            <w:tcW w:w="700" w:type="dxa"/>
            <w:vAlign w:val="bottom"/>
            <w:gridSpan w:val="3"/>
            <w:vMerge w:val="continue"/>
          </w:tcPr>
          <w:p>
            <w:pPr>
              <w:spacing w:after="0" w:line="20" w:lineRule="exact"/>
              <w:rPr>
                <w:sz w:val="1"/>
                <w:szCs w:val="1"/>
                <w:color w:val="auto"/>
              </w:rPr>
            </w:pPr>
          </w:p>
        </w:tc>
        <w:tc>
          <w:tcPr>
            <w:tcW w:w="100" w:type="dxa"/>
            <w:vAlign w:val="bottom"/>
            <w:tcBorders>
              <w:left w:val="single" w:sz="8" w:color="E5E5E5"/>
              <w:bottom w:val="single" w:sz="8" w:color="E5E5E5"/>
            </w:tcBorders>
            <w:vMerge w:val="continue"/>
          </w:tcPr>
          <w:p>
            <w:pPr>
              <w:spacing w:after="0" w:line="20" w:lineRule="exact"/>
              <w:rPr>
                <w:sz w:val="1"/>
                <w:szCs w:val="1"/>
                <w:color w:val="auto"/>
              </w:rPr>
            </w:pPr>
          </w:p>
        </w:tc>
        <w:tc>
          <w:tcPr>
            <w:tcW w:w="1620" w:type="dxa"/>
            <w:vAlign w:val="bottom"/>
            <w:tcBorders>
              <w:bottom w:val="single" w:sz="8" w:color="E5E5E5"/>
            </w:tcBorders>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80" w:type="dxa"/>
            <w:vAlign w:val="bottom"/>
            <w:vMerge w:val="continue"/>
          </w:tcPr>
          <w:p>
            <w:pPr>
              <w:spacing w:after="0"/>
              <w:rPr>
                <w:sz w:val="8"/>
                <w:szCs w:val="8"/>
                <w:color w:val="auto"/>
              </w:rPr>
            </w:pPr>
          </w:p>
        </w:tc>
        <w:tc>
          <w:tcPr>
            <w:tcW w:w="1520" w:type="dxa"/>
            <w:vAlign w:val="bottom"/>
          </w:tcPr>
          <w:p>
            <w:pPr>
              <w:ind w:left="400"/>
              <w:spacing w:after="0" w:line="94" w:lineRule="exact"/>
              <w:rPr>
                <w:sz w:val="20"/>
                <w:szCs w:val="20"/>
                <w:color w:val="auto"/>
              </w:rPr>
            </w:pPr>
            <w:r>
              <w:rPr>
                <w:rFonts w:ascii="Arial" w:cs="Arial" w:eastAsia="Arial" w:hAnsi="Arial"/>
                <w:sz w:val="9"/>
                <w:szCs w:val="9"/>
                <w:color w:val="auto"/>
              </w:rPr>
              <w:t>Facilities</w:t>
            </w:r>
          </w:p>
        </w:tc>
        <w:tc>
          <w:tcPr>
            <w:tcW w:w="120" w:type="dxa"/>
            <w:vAlign w:val="bottom"/>
            <w:vMerge w:val="continue"/>
          </w:tcPr>
          <w:p>
            <w:pPr>
              <w:spacing w:after="0"/>
              <w:rPr>
                <w:sz w:val="8"/>
                <w:szCs w:val="8"/>
                <w:color w:val="auto"/>
              </w:rPr>
            </w:pPr>
          </w:p>
        </w:tc>
        <w:tc>
          <w:tcPr>
            <w:tcW w:w="20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60" w:type="dxa"/>
            <w:vAlign w:val="bottom"/>
            <w:gridSpan w:val="2"/>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100" w:type="dxa"/>
            <w:vAlign w:val="bottom"/>
            <w:tcBorders>
              <w:left w:val="single" w:sz="8" w:color="E5E5E5"/>
            </w:tcBorders>
            <w:vMerge w:val="restart"/>
            <w:shd w:val="clear" w:color="auto" w:fill="E5E5E5"/>
          </w:tcPr>
          <w:p>
            <w:pPr>
              <w:jc w:val="right"/>
              <w:ind w:right="3"/>
              <w:spacing w:after="0"/>
              <w:rPr>
                <w:sz w:val="20"/>
                <w:szCs w:val="20"/>
                <w:color w:val="auto"/>
              </w:rPr>
            </w:pPr>
            <w:r>
              <w:rPr>
                <w:rFonts w:ascii="Arial" w:cs="Arial" w:eastAsia="Arial" w:hAnsi="Arial"/>
                <w:sz w:val="12"/>
                <w:szCs w:val="12"/>
                <w:b w:val="1"/>
                <w:bCs w:val="1"/>
                <w:color w:val="auto"/>
              </w:rPr>
              <w:t>​</w:t>
            </w:r>
          </w:p>
        </w:tc>
        <w:tc>
          <w:tcPr>
            <w:tcW w:w="1620" w:type="dxa"/>
            <w:vAlign w:val="bottom"/>
            <w:vMerge w:val="restart"/>
            <w:shd w:val="clear" w:color="auto" w:fill="E5E5E5"/>
          </w:tcPr>
          <w:p>
            <w:pPr>
              <w:ind w:left="280"/>
              <w:spacing w:after="0"/>
              <w:rPr>
                <w:sz w:val="20"/>
                <w:szCs w:val="20"/>
                <w:color w:val="auto"/>
              </w:rPr>
            </w:pPr>
            <w:r>
              <w:rPr>
                <w:rFonts w:ascii="Arial" w:cs="Arial" w:eastAsia="Arial" w:hAnsi="Arial"/>
                <w:sz w:val="12"/>
                <w:szCs w:val="12"/>
                <w:b w:val="1"/>
                <w:bCs w:val="1"/>
                <w:color w:val="auto"/>
              </w:rPr>
              <w:t>Total Variable Debt</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240" w:type="dxa"/>
            <w:vAlign w:val="bottom"/>
          </w:tcPr>
          <w:p>
            <w:pPr>
              <w:spacing w:after="0"/>
              <w:rPr>
                <w:sz w:val="8"/>
                <w:szCs w:val="8"/>
                <w:color w:val="auto"/>
              </w:rPr>
            </w:pPr>
          </w:p>
        </w:tc>
        <w:tc>
          <w:tcPr>
            <w:tcW w:w="60" w:type="dxa"/>
            <w:vAlign w:val="bottom"/>
            <w:vMerge w:val="restart"/>
          </w:tcPr>
          <w:p>
            <w:pPr>
              <w:jc w:val="right"/>
              <w:spacing w:after="0" w:line="167"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w:t>
            </w:r>
          </w:p>
        </w:tc>
        <w:tc>
          <w:tcPr>
            <w:tcW w:w="3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3.4%</w:t>
            </w:r>
          </w:p>
        </w:tc>
        <w:tc>
          <w:tcPr>
            <w:tcW w:w="160" w:type="dxa"/>
            <w:vAlign w:val="bottom"/>
            <w:vMerge w:val="restart"/>
          </w:tcPr>
          <w:p>
            <w:pPr>
              <w:jc w:val="right"/>
              <w:ind w:right="61"/>
              <w:spacing w:after="0"/>
              <w:rPr>
                <w:sz w:val="20"/>
                <w:szCs w:val="20"/>
                <w:color w:val="auto"/>
              </w:rPr>
            </w:pPr>
            <w:r>
              <w:rPr>
                <w:rFonts w:ascii="Arial" w:cs="Arial" w:eastAsia="Arial" w:hAnsi="Arial"/>
                <w:sz w:val="12"/>
                <w:szCs w:val="12"/>
                <w:b w:val="1"/>
                <w:bCs w:val="1"/>
                <w:color w:val="auto"/>
              </w:rPr>
              <w:t>​</w:t>
            </w:r>
          </w:p>
        </w:tc>
        <w:tc>
          <w:tcPr>
            <w:tcW w:w="20" w:type="dxa"/>
            <w:vAlign w:val="bottom"/>
          </w:tcPr>
          <w:p>
            <w:pPr>
              <w:spacing w:after="0"/>
              <w:rPr>
                <w:sz w:val="8"/>
                <w:szCs w:val="8"/>
                <w:color w:val="auto"/>
              </w:rPr>
            </w:pPr>
          </w:p>
        </w:tc>
        <w:tc>
          <w:tcPr>
            <w:tcW w:w="100" w:type="dxa"/>
            <w:vAlign w:val="bottom"/>
            <w:vMerge w:val="restart"/>
          </w:tcPr>
          <w:p>
            <w:pPr>
              <w:spacing w:after="0" w:line="167" w:lineRule="exact"/>
              <w:rPr>
                <w:sz w:val="20"/>
                <w:szCs w:val="20"/>
                <w:color w:val="auto"/>
              </w:rPr>
            </w:pPr>
            <w:r>
              <w:rPr>
                <w:rFonts w:ascii="Arial" w:cs="Arial" w:eastAsia="Arial" w:hAnsi="Arial"/>
                <w:sz w:val="19"/>
                <w:szCs w:val="19"/>
                <w:b w:val="1"/>
                <w:bCs w:val="1"/>
                <w:color w:val="auto"/>
                <w:vertAlign w:val="subscript"/>
              </w:rPr>
              <w:t>​</w:t>
            </w:r>
            <w:r>
              <w:rPr>
                <w:rFonts w:ascii="Arial" w:cs="Arial" w:eastAsia="Arial" w:hAnsi="Arial"/>
                <w:sz w:val="10"/>
                <w:szCs w:val="10"/>
                <w:b w:val="1"/>
                <w:bCs w:val="1"/>
                <w:color w:val="auto"/>
              </w:rPr>
              <w:t>$</w:t>
            </w:r>
          </w:p>
        </w:tc>
        <w:tc>
          <w:tcPr>
            <w:tcW w:w="6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1,062,490</w:t>
            </w:r>
          </w:p>
        </w:tc>
        <w:tc>
          <w:tcPr>
            <w:tcW w:w="20" w:type="dxa"/>
            <w:vAlign w:val="bottom"/>
          </w:tcPr>
          <w:p>
            <w:pPr>
              <w:spacing w:after="0"/>
              <w:rPr>
                <w:sz w:val="8"/>
                <w:szCs w:val="8"/>
                <w:color w:val="auto"/>
              </w:rPr>
            </w:pPr>
          </w:p>
        </w:tc>
        <w:tc>
          <w:tcPr>
            <w:tcW w:w="160" w:type="dxa"/>
            <w:vAlign w:val="bottom"/>
            <w:vMerge w:val="restart"/>
          </w:tcPr>
          <w:p>
            <w:pPr>
              <w:jc w:val="right"/>
              <w:ind w:right="134"/>
              <w:spacing w:after="0"/>
              <w:rPr>
                <w:sz w:val="20"/>
                <w:szCs w:val="20"/>
                <w:color w:val="auto"/>
              </w:rPr>
            </w:pPr>
            <w:r>
              <w:rPr>
                <w:rFonts w:ascii="Arial" w:cs="Arial" w:eastAsia="Arial" w:hAnsi="Arial"/>
                <w:sz w:val="1"/>
                <w:szCs w:val="1"/>
                <w:b w:val="1"/>
                <w:bCs w:val="1"/>
                <w:color w:val="auto"/>
                <w:w w:val="4294942296"/>
              </w:rPr>
              <w:t>​</w:t>
            </w:r>
          </w:p>
        </w:tc>
        <w:tc>
          <w:tcPr>
            <w:tcW w:w="840" w:type="dxa"/>
            <w:vAlign w:val="bottom"/>
            <w:gridSpan w:val="4"/>
            <w:vMerge w:val="restart"/>
          </w:tcPr>
          <w:p>
            <w:pPr>
              <w:jc w:val="right"/>
              <w:spacing w:after="0" w:line="209"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​6.18%</w:t>
            </w:r>
            <w:r>
              <w:rPr>
                <w:rFonts w:ascii="Arial" w:cs="Arial" w:eastAsia="Arial" w:hAnsi="Arial"/>
                <w:sz w:val="23"/>
                <w:szCs w:val="23"/>
                <w:b w:val="1"/>
                <w:bCs w:val="1"/>
                <w:color w:val="auto"/>
                <w:vertAlign w:val="subscript"/>
              </w:rPr>
              <w:t>​</w:t>
            </w:r>
          </w:p>
        </w:tc>
        <w:tc>
          <w:tcPr>
            <w:tcW w:w="680" w:type="dxa"/>
            <w:vAlign w:val="bottom"/>
            <w:gridSpan w:val="3"/>
            <w:vMerge w:val="restart"/>
          </w:tcPr>
          <w:p>
            <w:pPr>
              <w:jc w:val="right"/>
              <w:spacing w:after="0" w:line="209"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​2.0</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20"/>
        </w:trPr>
        <w:tc>
          <w:tcPr>
            <w:tcW w:w="80" w:type="dxa"/>
            <w:vAlign w:val="bottom"/>
            <w:vMerge w:val="restart"/>
          </w:tcPr>
          <w:p>
            <w:pPr>
              <w:spacing w:after="0" w:line="101" w:lineRule="exact"/>
              <w:rPr>
                <w:sz w:val="20"/>
                <w:szCs w:val="20"/>
                <w:color w:val="auto"/>
              </w:rPr>
            </w:pPr>
            <w:r>
              <w:rPr>
                <w:rFonts w:ascii="Arial" w:cs="Arial" w:eastAsia="Arial" w:hAnsi="Arial"/>
                <w:sz w:val="11"/>
                <w:szCs w:val="11"/>
                <w:color w:val="auto"/>
              </w:rPr>
              <w:t>​</w:t>
            </w:r>
          </w:p>
        </w:tc>
        <w:tc>
          <w:tcPr>
            <w:tcW w:w="1520" w:type="dxa"/>
            <w:vAlign w:val="bottom"/>
            <w:vMerge w:val="restart"/>
          </w:tcPr>
          <w:p>
            <w:pPr>
              <w:ind w:left="60"/>
              <w:spacing w:after="0" w:line="101" w:lineRule="exact"/>
              <w:rPr>
                <w:sz w:val="20"/>
                <w:szCs w:val="20"/>
                <w:color w:val="auto"/>
              </w:rPr>
            </w:pPr>
            <w:r>
              <w:rPr>
                <w:rFonts w:ascii="Arial" w:cs="Arial" w:eastAsia="Arial" w:hAnsi="Arial"/>
                <w:sz w:val="11"/>
                <w:szCs w:val="11"/>
                <w:color w:val="auto"/>
              </w:rPr>
              <w:t>Total Unsecured Debt</w:t>
            </w:r>
          </w:p>
        </w:tc>
        <w:tc>
          <w:tcPr>
            <w:tcW w:w="120" w:type="dxa"/>
            <w:vAlign w:val="bottom"/>
            <w:vMerge w:val="restart"/>
          </w:tcPr>
          <w:p>
            <w:pPr>
              <w:jc w:val="right"/>
              <w:ind w:right="3"/>
              <w:spacing w:after="0" w:line="101" w:lineRule="exact"/>
              <w:rPr>
                <w:sz w:val="20"/>
                <w:szCs w:val="20"/>
                <w:color w:val="auto"/>
              </w:rPr>
            </w:pPr>
            <w:r>
              <w:rPr>
                <w:rFonts w:ascii="Arial" w:cs="Arial" w:eastAsia="Arial" w:hAnsi="Arial"/>
                <w:sz w:val="11"/>
                <w:szCs w:val="11"/>
                <w:color w:val="auto"/>
              </w:rPr>
              <w:t>​</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tcBorders>
              <w:left w:val="single" w:sz="8" w:color="E5E5E5"/>
            </w:tcBorders>
            <w:vMerge w:val="continue"/>
            <w:shd w:val="clear" w:color="auto" w:fill="E5E5E5"/>
          </w:tcPr>
          <w:p>
            <w:pPr>
              <w:spacing w:after="0" w:line="20" w:lineRule="exact"/>
              <w:rPr>
                <w:sz w:val="1"/>
                <w:szCs w:val="1"/>
                <w:color w:val="auto"/>
              </w:rPr>
            </w:pPr>
          </w:p>
        </w:tc>
        <w:tc>
          <w:tcPr>
            <w:tcW w:w="1620" w:type="dxa"/>
            <w:vAlign w:val="bottom"/>
            <w:vMerge w:val="continue"/>
            <w:shd w:val="clear" w:color="auto" w:fill="E5E5E5"/>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80" w:type="dxa"/>
            <w:vAlign w:val="bottom"/>
            <w:vMerge w:val="continue"/>
          </w:tcPr>
          <w:p>
            <w:pPr>
              <w:spacing w:after="0"/>
              <w:rPr>
                <w:sz w:val="4"/>
                <w:szCs w:val="4"/>
                <w:color w:val="auto"/>
              </w:rPr>
            </w:pPr>
          </w:p>
        </w:tc>
        <w:tc>
          <w:tcPr>
            <w:tcW w:w="152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200" w:type="dxa"/>
            <w:vAlign w:val="bottom"/>
            <w:gridSpan w:val="2"/>
            <w:vMerge w:val="restart"/>
          </w:tcPr>
          <w:p>
            <w:pPr>
              <w:ind w:left="60"/>
              <w:spacing w:after="0" w:line="90" w:lineRule="exact"/>
              <w:rPr>
                <w:sz w:val="20"/>
                <w:szCs w:val="20"/>
                <w:color w:val="auto"/>
              </w:rPr>
            </w:pPr>
            <w:r>
              <w:rPr>
                <w:rFonts w:ascii="Arial" w:cs="Arial" w:eastAsia="Arial" w:hAnsi="Arial"/>
                <w:sz w:val="9"/>
                <w:szCs w:val="9"/>
                <w:color w:val="auto"/>
              </w:rPr>
              <w:t>​ ​</w:t>
            </w:r>
          </w:p>
        </w:tc>
        <w:tc>
          <w:tcPr>
            <w:tcW w:w="620" w:type="dxa"/>
            <w:vAlign w:val="bottom"/>
            <w:vMerge w:val="restart"/>
          </w:tcPr>
          <w:p>
            <w:pPr>
              <w:ind w:left="40"/>
              <w:spacing w:after="0" w:line="90" w:lineRule="exact"/>
              <w:rPr>
                <w:sz w:val="20"/>
                <w:szCs w:val="20"/>
                <w:color w:val="auto"/>
              </w:rPr>
            </w:pPr>
            <w:r>
              <w:rPr>
                <w:rFonts w:ascii="Arial" w:cs="Arial" w:eastAsia="Arial" w:hAnsi="Arial"/>
                <w:sz w:val="9"/>
                <w:szCs w:val="9"/>
                <w:color w:val="auto"/>
              </w:rPr>
              <w:t>20,348,242​​</w:t>
            </w:r>
          </w:p>
        </w:tc>
        <w:tc>
          <w:tcPr>
            <w:tcW w:w="140" w:type="dxa"/>
            <w:vAlign w:val="bottom"/>
            <w:vMerge w:val="continue"/>
          </w:tcPr>
          <w:p>
            <w:pPr>
              <w:spacing w:after="0"/>
              <w:rPr>
                <w:sz w:val="4"/>
                <w:szCs w:val="4"/>
                <w:color w:val="auto"/>
              </w:rPr>
            </w:pPr>
          </w:p>
        </w:tc>
        <w:tc>
          <w:tcPr>
            <w:tcW w:w="160" w:type="dxa"/>
            <w:vAlign w:val="bottom"/>
            <w:gridSpan w:val="2"/>
            <w:vMerge w:val="restart"/>
          </w:tcPr>
          <w:p>
            <w:pPr>
              <w:ind w:left="60"/>
              <w:spacing w:after="0" w:line="90" w:lineRule="exact"/>
              <w:rPr>
                <w:sz w:val="20"/>
                <w:szCs w:val="20"/>
                <w:color w:val="auto"/>
              </w:rPr>
            </w:pPr>
            <w:r>
              <w:rPr>
                <w:rFonts w:ascii="Arial" w:cs="Arial" w:eastAsia="Arial" w:hAnsi="Arial"/>
                <w:sz w:val="9"/>
                <w:szCs w:val="9"/>
                <w:color w:val="auto"/>
              </w:rPr>
              <w:t>​ ​</w:t>
            </w:r>
          </w:p>
        </w:tc>
        <w:tc>
          <w:tcPr>
            <w:tcW w:w="660" w:type="dxa"/>
            <w:vAlign w:val="bottom"/>
            <w:vMerge w:val="restart"/>
          </w:tcPr>
          <w:p>
            <w:pPr>
              <w:jc w:val="right"/>
              <w:spacing w:after="0" w:line="90" w:lineRule="exact"/>
              <w:rPr>
                <w:sz w:val="20"/>
                <w:szCs w:val="20"/>
                <w:color w:val="auto"/>
              </w:rPr>
            </w:pPr>
            <w:r>
              <w:rPr>
                <w:rFonts w:ascii="Arial" w:cs="Arial" w:eastAsia="Arial" w:hAnsi="Arial"/>
                <w:sz w:val="9"/>
                <w:szCs w:val="9"/>
                <w:color w:val="auto"/>
              </w:rPr>
              <w:t>20,348,242​​</w:t>
            </w:r>
          </w:p>
        </w:tc>
        <w:tc>
          <w:tcPr>
            <w:tcW w:w="180" w:type="dxa"/>
            <w:vAlign w:val="bottom"/>
            <w:vMerge w:val="continue"/>
          </w:tcPr>
          <w:p>
            <w:pPr>
              <w:spacing w:after="0"/>
              <w:rPr>
                <w:sz w:val="4"/>
                <w:szCs w:val="4"/>
                <w:color w:val="auto"/>
              </w:rPr>
            </w:pPr>
          </w:p>
        </w:tc>
        <w:tc>
          <w:tcPr>
            <w:tcW w:w="420" w:type="dxa"/>
            <w:vAlign w:val="bottom"/>
            <w:vMerge w:val="continue"/>
          </w:tcPr>
          <w:p>
            <w:pPr>
              <w:spacing w:after="0"/>
              <w:rPr>
                <w:sz w:val="4"/>
                <w:szCs w:val="4"/>
                <w:color w:val="auto"/>
              </w:rPr>
            </w:pPr>
          </w:p>
        </w:tc>
        <w:tc>
          <w:tcPr>
            <w:tcW w:w="360" w:type="dxa"/>
            <w:vAlign w:val="bottom"/>
            <w:gridSpan w:val="2"/>
            <w:vMerge w:val="restart"/>
          </w:tcPr>
          <w:p>
            <w:pPr>
              <w:jc w:val="right"/>
              <w:spacing w:after="0" w:line="90" w:lineRule="exact"/>
              <w:rPr>
                <w:sz w:val="20"/>
                <w:szCs w:val="20"/>
                <w:color w:val="auto"/>
              </w:rPr>
            </w:pPr>
            <w:r>
              <w:rPr>
                <w:rFonts w:ascii="Arial" w:cs="Arial" w:eastAsia="Arial" w:hAnsi="Arial"/>
                <w:sz w:val="9"/>
                <w:szCs w:val="9"/>
                <w:color w:val="auto"/>
              </w:rPr>
              <w:t>​​3.37%​​</w:t>
            </w:r>
          </w:p>
        </w:tc>
        <w:tc>
          <w:tcPr>
            <w:tcW w:w="80" w:type="dxa"/>
            <w:vAlign w:val="bottom"/>
            <w:vMerge w:val="continue"/>
          </w:tcPr>
          <w:p>
            <w:pPr>
              <w:spacing w:after="0"/>
              <w:rPr>
                <w:sz w:val="4"/>
                <w:szCs w:val="4"/>
                <w:color w:val="auto"/>
              </w:rPr>
            </w:pPr>
          </w:p>
        </w:tc>
        <w:tc>
          <w:tcPr>
            <w:tcW w:w="460" w:type="dxa"/>
            <w:vAlign w:val="bottom"/>
            <w:vMerge w:val="continue"/>
          </w:tcPr>
          <w:p>
            <w:pPr>
              <w:spacing w:after="0"/>
              <w:rPr>
                <w:sz w:val="4"/>
                <w:szCs w:val="4"/>
                <w:color w:val="auto"/>
              </w:rPr>
            </w:pPr>
          </w:p>
        </w:tc>
        <w:tc>
          <w:tcPr>
            <w:tcW w:w="160" w:type="dxa"/>
            <w:vAlign w:val="bottom"/>
            <w:vMerge w:val="restart"/>
          </w:tcPr>
          <w:p>
            <w:pPr>
              <w:jc w:val="right"/>
              <w:spacing w:after="0" w:line="90" w:lineRule="exact"/>
              <w:rPr>
                <w:sz w:val="20"/>
                <w:szCs w:val="20"/>
                <w:color w:val="auto"/>
              </w:rPr>
            </w:pPr>
            <w:r>
              <w:rPr>
                <w:rFonts w:ascii="Arial" w:cs="Arial" w:eastAsia="Arial" w:hAnsi="Arial"/>
                <w:sz w:val="9"/>
                <w:szCs w:val="9"/>
                <w:color w:val="auto"/>
              </w:rPr>
              <w:t>​​9.1​​</w:t>
            </w:r>
          </w:p>
        </w:tc>
        <w:tc>
          <w:tcPr>
            <w:tcW w:w="80" w:type="dxa"/>
            <w:vAlign w:val="bottom"/>
            <w:vMerge w:val="continue"/>
          </w:tcPr>
          <w:p>
            <w:pPr>
              <w:spacing w:after="0"/>
              <w:rPr>
                <w:sz w:val="4"/>
                <w:szCs w:val="4"/>
                <w:color w:val="auto"/>
              </w:rPr>
            </w:pPr>
          </w:p>
        </w:tc>
        <w:tc>
          <w:tcPr>
            <w:tcW w:w="100" w:type="dxa"/>
            <w:vAlign w:val="bottom"/>
            <w:tcBorders>
              <w:left w:val="single" w:sz="8" w:color="E5E5E5"/>
              <w:bottom w:val="single" w:sz="8" w:color="E5E5E5"/>
            </w:tcBorders>
            <w:vMerge w:val="continue"/>
            <w:shd w:val="clear" w:color="auto" w:fill="E5E5E5"/>
          </w:tcPr>
          <w:p>
            <w:pPr>
              <w:spacing w:after="0"/>
              <w:rPr>
                <w:sz w:val="4"/>
                <w:szCs w:val="4"/>
                <w:color w:val="auto"/>
              </w:rPr>
            </w:pPr>
          </w:p>
        </w:tc>
        <w:tc>
          <w:tcPr>
            <w:tcW w:w="1620" w:type="dxa"/>
            <w:vAlign w:val="bottom"/>
            <w:tcBorders>
              <w:bottom w:val="single" w:sz="8" w:color="E5E5E5"/>
            </w:tcBorders>
            <w:vMerge w:val="continue"/>
            <w:shd w:val="clear" w:color="auto" w:fill="E5E5E5"/>
          </w:tcPr>
          <w:p>
            <w:pPr>
              <w:spacing w:after="0"/>
              <w:rPr>
                <w:sz w:val="4"/>
                <w:szCs w:val="4"/>
                <w:color w:val="auto"/>
              </w:rPr>
            </w:pPr>
          </w:p>
        </w:tc>
        <w:tc>
          <w:tcPr>
            <w:tcW w:w="26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60" w:type="dxa"/>
            <w:vAlign w:val="bottom"/>
            <w:tcBorders>
              <w:bottom w:val="single" w:sz="8" w:color="auto"/>
            </w:tcBorders>
            <w:vMerge w:val="continue"/>
          </w:tcPr>
          <w:p>
            <w:pPr>
              <w:spacing w:after="0"/>
              <w:rPr>
                <w:sz w:val="4"/>
                <w:szCs w:val="4"/>
                <w:color w:val="auto"/>
              </w:rPr>
            </w:pPr>
          </w:p>
        </w:tc>
        <w:tc>
          <w:tcPr>
            <w:tcW w:w="36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00" w:type="dxa"/>
            <w:vAlign w:val="bottom"/>
            <w:tcBorders>
              <w:bottom w:val="single" w:sz="8" w:color="auto"/>
            </w:tcBorders>
            <w:vMerge w:val="continue"/>
          </w:tcPr>
          <w:p>
            <w:pPr>
              <w:spacing w:after="0"/>
              <w:rPr>
                <w:sz w:val="4"/>
                <w:szCs w:val="4"/>
                <w:color w:val="auto"/>
              </w:rPr>
            </w:pPr>
          </w:p>
        </w:tc>
        <w:tc>
          <w:tcPr>
            <w:tcW w:w="640" w:type="dxa"/>
            <w:vAlign w:val="bottom"/>
            <w:tcBorders>
              <w:bottom w:val="single" w:sz="8" w:color="auto"/>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840" w:type="dxa"/>
            <w:vAlign w:val="bottom"/>
            <w:gridSpan w:val="4"/>
            <w:vMerge w:val="continue"/>
          </w:tcPr>
          <w:p>
            <w:pPr>
              <w:spacing w:after="0"/>
              <w:rPr>
                <w:sz w:val="4"/>
                <w:szCs w:val="4"/>
                <w:color w:val="auto"/>
              </w:rPr>
            </w:pPr>
          </w:p>
        </w:tc>
        <w:tc>
          <w:tcPr>
            <w:tcW w:w="6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0" w:type="dxa"/>
            <w:vAlign w:val="bottom"/>
            <w:vMerge w:val="continue"/>
          </w:tcPr>
          <w:p>
            <w:pPr>
              <w:spacing w:after="0" w:line="20" w:lineRule="exact"/>
              <w:rPr>
                <w:sz w:val="1"/>
                <w:szCs w:val="1"/>
                <w:color w:val="auto"/>
              </w:rPr>
            </w:pPr>
          </w:p>
        </w:tc>
        <w:tc>
          <w:tcPr>
            <w:tcW w:w="15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left w:val="single" w:sz="8" w:color="E5E5E5"/>
              <w:bottom w:val="single" w:sz="8" w:color="E5E5E5"/>
            </w:tcBorders>
            <w:vMerge w:val="continue"/>
            <w:shd w:val="clear" w:color="auto" w:fill="E5E5E5"/>
          </w:tcPr>
          <w:p>
            <w:pPr>
              <w:spacing w:after="0" w:line="20" w:lineRule="exact"/>
              <w:rPr>
                <w:sz w:val="1"/>
                <w:szCs w:val="1"/>
                <w:color w:val="auto"/>
              </w:rPr>
            </w:pPr>
          </w:p>
        </w:tc>
        <w:tc>
          <w:tcPr>
            <w:tcW w:w="1620" w:type="dxa"/>
            <w:vAlign w:val="bottom"/>
            <w:tcBorders>
              <w:bottom w:val="single" w:sz="8" w:color="E5E5E5"/>
            </w:tcBorders>
            <w:vMerge w:val="continue"/>
            <w:shd w:val="clear" w:color="auto" w:fill="E5E5E5"/>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40" w:type="dxa"/>
            <w:vAlign w:val="bottom"/>
            <w:gridSpan w:val="4"/>
            <w:vMerge w:val="continue"/>
          </w:tcPr>
          <w:p>
            <w:pPr>
              <w:spacing w:after="0" w:line="20" w:lineRule="exact"/>
              <w:rPr>
                <w:sz w:val="1"/>
                <w:szCs w:val="1"/>
                <w:color w:val="auto"/>
              </w:rPr>
            </w:pPr>
          </w:p>
        </w:tc>
        <w:tc>
          <w:tcPr>
            <w:tcW w:w="68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80" w:type="dxa"/>
            <w:vAlign w:val="bottom"/>
          </w:tcPr>
          <w:p>
            <w:pPr>
              <w:spacing w:after="0" w:line="116" w:lineRule="exact"/>
              <w:rPr>
                <w:sz w:val="20"/>
                <w:szCs w:val="20"/>
                <w:color w:val="auto"/>
              </w:rPr>
            </w:pPr>
            <w:r>
              <w:rPr>
                <w:rFonts w:ascii="Arial" w:cs="Arial" w:eastAsia="Arial" w:hAnsi="Arial"/>
                <w:sz w:val="12"/>
                <w:szCs w:val="12"/>
                <w:color w:val="auto"/>
              </w:rPr>
              <w:t>​</w:t>
            </w:r>
          </w:p>
        </w:tc>
        <w:tc>
          <w:tcPr>
            <w:tcW w:w="1520" w:type="dxa"/>
            <w:vAlign w:val="bottom"/>
          </w:tcPr>
          <w:p>
            <w:pPr>
              <w:ind w:left="60"/>
              <w:spacing w:after="0" w:line="116" w:lineRule="exact"/>
              <w:rPr>
                <w:sz w:val="20"/>
                <w:szCs w:val="20"/>
                <w:color w:val="auto"/>
              </w:rPr>
            </w:pPr>
            <w:r>
              <w:rPr>
                <w:rFonts w:ascii="Arial" w:cs="Arial" w:eastAsia="Arial" w:hAnsi="Arial"/>
                <w:sz w:val="12"/>
                <w:szCs w:val="12"/>
                <w:color w:val="auto"/>
              </w:rPr>
              <w:t>Premium</w:t>
            </w:r>
          </w:p>
        </w:tc>
        <w:tc>
          <w:tcPr>
            <w:tcW w:w="120" w:type="dxa"/>
            <w:vAlign w:val="bottom"/>
          </w:tcPr>
          <w:p>
            <w:pPr>
              <w:jc w:val="right"/>
              <w:ind w:right="3"/>
              <w:spacing w:after="0" w:line="116"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16" w:lineRule="exact"/>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line="116" w:lineRule="exact"/>
              <w:rPr>
                <w:sz w:val="20"/>
                <w:szCs w:val="20"/>
                <w:color w:val="auto"/>
              </w:rPr>
            </w:pPr>
            <w:r>
              <w:rPr>
                <w:rFonts w:ascii="Arial" w:cs="Arial" w:eastAsia="Arial" w:hAnsi="Arial"/>
                <w:sz w:val="12"/>
                <w:szCs w:val="12"/>
                <w:color w:val="auto"/>
              </w:rPr>
              <w:t>9,949​​</w:t>
            </w:r>
          </w:p>
        </w:tc>
        <w:tc>
          <w:tcPr>
            <w:tcW w:w="160" w:type="dxa"/>
            <w:vAlign w:val="bottom"/>
            <w:gridSpan w:val="2"/>
          </w:tcPr>
          <w:p>
            <w:pPr>
              <w:ind w:left="60"/>
              <w:spacing w:after="0" w:line="116" w:lineRule="exact"/>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line="116" w:lineRule="exact"/>
              <w:rPr>
                <w:sz w:val="20"/>
                <w:szCs w:val="20"/>
                <w:color w:val="auto"/>
              </w:rPr>
            </w:pPr>
            <w:r>
              <w:rPr>
                <w:rFonts w:ascii="Arial" w:cs="Arial" w:eastAsia="Arial" w:hAnsi="Arial"/>
                <w:sz w:val="12"/>
                <w:szCs w:val="12"/>
                <w:color w:val="auto"/>
              </w:rPr>
              <w:t>9,949​​</w:t>
            </w:r>
          </w:p>
        </w:tc>
        <w:tc>
          <w:tcPr>
            <w:tcW w:w="500" w:type="dxa"/>
            <w:vAlign w:val="bottom"/>
            <w:gridSpan w:val="2"/>
          </w:tcPr>
          <w:p>
            <w:pPr>
              <w:ind w:left="400"/>
              <w:spacing w:after="0" w:line="116"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4"/>
              <w:spacing w:after="0" w:line="116"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16" w:lineRule="exact"/>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line="116" w:lineRule="exact"/>
              <w:rPr>
                <w:sz w:val="20"/>
                <w:szCs w:val="20"/>
                <w:color w:val="auto"/>
              </w:rPr>
            </w:pPr>
            <w:r>
              <w:rPr>
                <w:rFonts w:ascii="Arial" w:cs="Arial" w:eastAsia="Arial" w:hAnsi="Arial"/>
                <w:sz w:val="12"/>
                <w:szCs w:val="12"/>
                <w:color w:val="auto"/>
              </w:rPr>
              <w:t>​​</w:t>
            </w:r>
          </w:p>
        </w:tc>
        <w:tc>
          <w:tcPr>
            <w:tcW w:w="80" w:type="dxa"/>
            <w:vAlign w:val="bottom"/>
          </w:tcPr>
          <w:p>
            <w:pPr>
              <w:spacing w:after="0" w:line="116" w:lineRule="exact"/>
              <w:rPr>
                <w:sz w:val="20"/>
                <w:szCs w:val="20"/>
                <w:color w:val="auto"/>
              </w:rPr>
            </w:pPr>
            <w:r>
              <w:rPr>
                <w:rFonts w:ascii="Arial" w:cs="Arial" w:eastAsia="Arial" w:hAnsi="Arial"/>
                <w:sz w:val="12"/>
                <w:szCs w:val="12"/>
                <w:color w:val="auto"/>
              </w:rPr>
              <w:t>​​</w:t>
            </w:r>
          </w:p>
        </w:tc>
        <w:tc>
          <w:tcPr>
            <w:tcW w:w="100" w:type="dxa"/>
            <w:vAlign w:val="bottom"/>
            <w:tcBorders>
              <w:left w:val="single" w:sz="8" w:color="E5E5E5"/>
            </w:tcBorders>
            <w:shd w:val="clear" w:color="auto" w:fill="E5E5E5"/>
          </w:tcPr>
          <w:p>
            <w:pPr>
              <w:spacing w:after="0"/>
              <w:rPr>
                <w:sz w:val="10"/>
                <w:szCs w:val="10"/>
                <w:color w:val="auto"/>
              </w:rPr>
            </w:pPr>
          </w:p>
        </w:tc>
        <w:tc>
          <w:tcPr>
            <w:tcW w:w="1620" w:type="dxa"/>
            <w:vAlign w:val="bottom"/>
            <w:shd w:val="clear" w:color="auto" w:fill="E5E5E5"/>
          </w:tcPr>
          <w:p>
            <w:pPr>
              <w:ind w:left="280"/>
              <w:spacing w:after="0" w:line="116" w:lineRule="exact"/>
              <w:rPr>
                <w:sz w:val="20"/>
                <w:szCs w:val="20"/>
                <w:color w:val="auto"/>
              </w:rPr>
            </w:pPr>
            <w:r>
              <w:rPr>
                <w:rFonts w:ascii="Arial" w:cs="Arial" w:eastAsia="Arial" w:hAnsi="Arial"/>
                <w:sz w:val="12"/>
                <w:szCs w:val="12"/>
                <w:b w:val="1"/>
                <w:bCs w:val="1"/>
                <w:color w:val="auto"/>
              </w:rPr>
              <w:t>Total Variable Debt</w:t>
            </w: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1520" w:type="dxa"/>
            <w:vAlign w:val="bottom"/>
            <w:vMerge w:val="restart"/>
          </w:tcPr>
          <w:p>
            <w:pPr>
              <w:ind w:left="60"/>
              <w:spacing w:after="0"/>
              <w:rPr>
                <w:sz w:val="20"/>
                <w:szCs w:val="20"/>
                <w:color w:val="auto"/>
              </w:rPr>
            </w:pPr>
            <w:r>
              <w:rPr>
                <w:rFonts w:ascii="Arial" w:cs="Arial" w:eastAsia="Arial" w:hAnsi="Arial"/>
                <w:sz w:val="12"/>
                <w:szCs w:val="12"/>
                <w:color w:val="auto"/>
              </w:rPr>
              <w:t>Discount</w:t>
            </w:r>
          </w:p>
        </w:tc>
        <w:tc>
          <w:tcPr>
            <w:tcW w:w="1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vMerge w:val="restart"/>
          </w:tcPr>
          <w:p>
            <w:pPr>
              <w:jc w:val="right"/>
              <w:ind w:right="21"/>
              <w:spacing w:after="0"/>
              <w:rPr>
                <w:sz w:val="20"/>
                <w:szCs w:val="20"/>
                <w:color w:val="auto"/>
              </w:rPr>
            </w:pPr>
            <w:r>
              <w:rPr>
                <w:rFonts w:ascii="Arial" w:cs="Arial" w:eastAsia="Arial" w:hAnsi="Arial"/>
                <w:sz w:val="12"/>
                <w:szCs w:val="12"/>
                <w:color w:val="auto"/>
              </w:rPr>
              <w:t>(79,567​​)</w:t>
            </w: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vMerge w:val="restart"/>
          </w:tcPr>
          <w:p>
            <w:pPr>
              <w:jc w:val="right"/>
              <w:ind w:right="61"/>
              <w:spacing w:after="0"/>
              <w:rPr>
                <w:sz w:val="20"/>
                <w:szCs w:val="20"/>
                <w:color w:val="auto"/>
              </w:rPr>
            </w:pPr>
            <w:r>
              <w:rPr>
                <w:rFonts w:ascii="Arial" w:cs="Arial" w:eastAsia="Arial" w:hAnsi="Arial"/>
                <w:sz w:val="12"/>
                <w:szCs w:val="12"/>
                <w:color w:val="auto"/>
              </w:rPr>
              <w:t>(79,567​​)</w:t>
            </w:r>
          </w:p>
        </w:tc>
        <w:tc>
          <w:tcPr>
            <w:tcW w:w="500" w:type="dxa"/>
            <w:vAlign w:val="bottom"/>
            <w:gridSpan w:val="2"/>
            <w:vMerge w:val="restart"/>
          </w:tcPr>
          <w:p>
            <w:pPr>
              <w:ind w:left="40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4"/>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100" w:type="dxa"/>
            <w:vAlign w:val="bottom"/>
            <w:tcBorders>
              <w:left w:val="single" w:sz="8" w:color="E5E5E5"/>
            </w:tcBorders>
            <w:vMerge w:val="restart"/>
            <w:shd w:val="clear" w:color="auto" w:fill="E5E5E5"/>
          </w:tcPr>
          <w:p>
            <w:pPr>
              <w:jc w:val="right"/>
              <w:ind w:right="3"/>
              <w:spacing w:after="0"/>
              <w:rPr>
                <w:sz w:val="20"/>
                <w:szCs w:val="20"/>
                <w:color w:val="auto"/>
              </w:rPr>
            </w:pPr>
            <w:r>
              <w:rPr>
                <w:rFonts w:ascii="Arial" w:cs="Arial" w:eastAsia="Arial" w:hAnsi="Arial"/>
                <w:sz w:val="12"/>
                <w:szCs w:val="12"/>
                <w:b w:val="1"/>
                <w:bCs w:val="1"/>
                <w:color w:val="auto"/>
              </w:rPr>
              <w:t>​</w:t>
            </w:r>
          </w:p>
        </w:tc>
        <w:tc>
          <w:tcPr>
            <w:tcW w:w="1620" w:type="dxa"/>
            <w:vAlign w:val="bottom"/>
            <w:shd w:val="clear" w:color="auto" w:fill="E5E5E5"/>
          </w:tcPr>
          <w:p>
            <w:pPr>
              <w:ind w:left="400"/>
              <w:spacing w:after="0" w:line="80" w:lineRule="exact"/>
              <w:rPr>
                <w:sz w:val="20"/>
                <w:szCs w:val="20"/>
                <w:color w:val="auto"/>
              </w:rPr>
            </w:pPr>
            <w:r>
              <w:rPr>
                <w:rFonts w:ascii="Arial" w:cs="Arial" w:eastAsia="Arial" w:hAnsi="Arial"/>
                <w:sz w:val="9"/>
                <w:szCs w:val="9"/>
                <w:b w:val="1"/>
                <w:bCs w:val="1"/>
                <w:color w:val="auto"/>
              </w:rPr>
              <w:t>Inclusive of In-the</w:t>
            </w:r>
          </w:p>
        </w:tc>
        <w:tc>
          <w:tcPr>
            <w:tcW w:w="26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520" w:type="dxa"/>
            <w:vAlign w:val="bottom"/>
            <w:gridSpan w:val="2"/>
            <w:vMerge w:val="restart"/>
          </w:tcPr>
          <w:p>
            <w:pPr>
              <w:jc w:val="right"/>
              <w:ind w:right="61"/>
              <w:spacing w:after="0"/>
              <w:rPr>
                <w:sz w:val="20"/>
                <w:szCs w:val="20"/>
                <w:color w:val="auto"/>
              </w:rPr>
            </w:pPr>
            <w:r>
              <w:rPr>
                <w:rFonts w:ascii="Arial" w:cs="Arial" w:eastAsia="Arial" w:hAnsi="Arial"/>
                <w:sz w:val="12"/>
                <w:szCs w:val="12"/>
                <w:b w:val="1"/>
                <w:bCs w:val="1"/>
                <w:color w:val="auto"/>
              </w:rPr>
              <w:t>1.6%​</w:t>
            </w:r>
          </w:p>
        </w:tc>
        <w:tc>
          <w:tcPr>
            <w:tcW w:w="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 ​</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vMerge w:val="restart"/>
          </w:tcPr>
          <w:p>
            <w:pPr>
              <w:jc w:val="right"/>
              <w:ind w:right="134"/>
              <w:spacing w:after="0"/>
              <w:rPr>
                <w:sz w:val="20"/>
                <w:szCs w:val="20"/>
                <w:color w:val="auto"/>
              </w:rPr>
            </w:pPr>
            <w:r>
              <w:rPr>
                <w:rFonts w:ascii="Arial" w:cs="Arial" w:eastAsia="Arial" w:hAnsi="Arial"/>
                <w:sz w:val="1"/>
                <w:szCs w:val="1"/>
                <w:b w:val="1"/>
                <w:bCs w:val="1"/>
                <w:color w:val="auto"/>
                <w:w w:val="4294942296"/>
              </w:rPr>
              <w:t>​</w:t>
            </w:r>
          </w:p>
        </w:tc>
        <w:tc>
          <w:tcPr>
            <w:tcW w:w="5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w:t>
            </w:r>
          </w:p>
        </w:tc>
        <w:tc>
          <w:tcPr>
            <w:tcW w:w="2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w:t>
            </w:r>
          </w:p>
        </w:tc>
        <w:tc>
          <w:tcPr>
            <w:tcW w:w="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62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rPr>
              <w:t>​​</w:t>
            </w:r>
          </w:p>
        </w:tc>
        <w:tc>
          <w:tcPr>
            <w:tcW w:w="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20"/>
        </w:trPr>
        <w:tc>
          <w:tcPr>
            <w:tcW w:w="8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500" w:type="dxa"/>
            <w:vAlign w:val="bottom"/>
            <w:gridSpan w:val="2"/>
            <w:vMerge w:val="continue"/>
          </w:tcPr>
          <w:p>
            <w:pPr>
              <w:spacing w:after="0"/>
              <w:rPr>
                <w:sz w:val="10"/>
                <w:szCs w:val="10"/>
                <w:color w:val="auto"/>
              </w:rPr>
            </w:pPr>
          </w:p>
        </w:tc>
        <w:tc>
          <w:tcPr>
            <w:tcW w:w="280" w:type="dxa"/>
            <w:vAlign w:val="bottom"/>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00" w:type="dxa"/>
            <w:vAlign w:val="bottom"/>
            <w:tcBorders>
              <w:left w:val="single" w:sz="8" w:color="E5E5E5"/>
              <w:bottom w:val="single" w:sz="8" w:color="E5E5E5"/>
            </w:tcBorders>
            <w:vMerge w:val="continue"/>
            <w:shd w:val="clear" w:color="auto" w:fill="E5E5E5"/>
          </w:tcPr>
          <w:p>
            <w:pPr>
              <w:spacing w:after="0"/>
              <w:rPr>
                <w:sz w:val="10"/>
                <w:szCs w:val="10"/>
                <w:color w:val="auto"/>
              </w:rPr>
            </w:pPr>
          </w:p>
        </w:tc>
        <w:tc>
          <w:tcPr>
            <w:tcW w:w="1620" w:type="dxa"/>
            <w:vAlign w:val="bottom"/>
            <w:tcBorders>
              <w:bottom w:val="single" w:sz="8" w:color="E5E5E5"/>
            </w:tcBorders>
            <w:shd w:val="clear" w:color="auto" w:fill="E5E5E5"/>
          </w:tcPr>
          <w:p>
            <w:pPr>
              <w:ind w:left="400"/>
              <w:spacing w:after="0" w:line="118" w:lineRule="exact"/>
              <w:rPr>
                <w:sz w:val="20"/>
                <w:szCs w:val="20"/>
                <w:color w:val="auto"/>
              </w:rPr>
            </w:pPr>
            <w:r>
              <w:rPr>
                <w:rFonts w:ascii="Arial" w:cs="Arial" w:eastAsia="Arial" w:hAnsi="Arial"/>
                <w:sz w:val="12"/>
                <w:szCs w:val="12"/>
                <w:b w:val="1"/>
                <w:bCs w:val="1"/>
                <w:color w:val="auto"/>
              </w:rPr>
              <w:t>Money-Caps</w:t>
            </w:r>
          </w:p>
        </w:tc>
        <w:tc>
          <w:tcPr>
            <w:tcW w:w="260" w:type="dxa"/>
            <w:vAlign w:val="bottom"/>
            <w:vMerge w:val="continue"/>
          </w:tcPr>
          <w:p>
            <w:pPr>
              <w:spacing w:after="0"/>
              <w:rPr>
                <w:sz w:val="10"/>
                <w:szCs w:val="10"/>
                <w:color w:val="auto"/>
              </w:rPr>
            </w:pPr>
          </w:p>
        </w:tc>
        <w:tc>
          <w:tcPr>
            <w:tcW w:w="300" w:type="dxa"/>
            <w:vAlign w:val="bottom"/>
            <w:gridSpan w:val="2"/>
            <w:vMerge w:val="continue"/>
          </w:tcPr>
          <w:p>
            <w:pPr>
              <w:spacing w:after="0"/>
              <w:rPr>
                <w:sz w:val="10"/>
                <w:szCs w:val="10"/>
                <w:color w:val="auto"/>
              </w:rPr>
            </w:pPr>
          </w:p>
        </w:tc>
        <w:tc>
          <w:tcPr>
            <w:tcW w:w="520" w:type="dxa"/>
            <w:vAlign w:val="bottom"/>
            <w:gridSpan w:val="2"/>
            <w:vMerge w:val="continue"/>
          </w:tcPr>
          <w:p>
            <w:pPr>
              <w:spacing w:after="0"/>
              <w:rPr>
                <w:sz w:val="10"/>
                <w:szCs w:val="10"/>
                <w:color w:val="auto"/>
              </w:rPr>
            </w:pPr>
          </w:p>
        </w:tc>
        <w:tc>
          <w:tcPr>
            <w:tcW w:w="120" w:type="dxa"/>
            <w:vAlign w:val="bottom"/>
            <w:gridSpan w:val="2"/>
            <w:vMerge w:val="continue"/>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vMerge w:val="continue"/>
          </w:tcPr>
          <w:p>
            <w:pPr>
              <w:spacing w:after="0"/>
              <w:rPr>
                <w:sz w:val="10"/>
                <w:szCs w:val="10"/>
                <w:color w:val="auto"/>
              </w:rPr>
            </w:pPr>
          </w:p>
        </w:tc>
        <w:tc>
          <w:tcPr>
            <w:tcW w:w="560" w:type="dxa"/>
            <w:vAlign w:val="bottom"/>
            <w:gridSpan w:val="2"/>
            <w:vMerge w:val="continue"/>
          </w:tcPr>
          <w:p>
            <w:pPr>
              <w:spacing w:after="0"/>
              <w:rPr>
                <w:sz w:val="10"/>
                <w:szCs w:val="10"/>
                <w:color w:val="auto"/>
              </w:rPr>
            </w:pPr>
          </w:p>
        </w:tc>
        <w:tc>
          <w:tcPr>
            <w:tcW w:w="2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20" w:type="dxa"/>
            <w:vAlign w:val="bottom"/>
            <w:gridSpan w:val="2"/>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80" w:type="dxa"/>
            <w:vAlign w:val="bottom"/>
          </w:tcPr>
          <w:p>
            <w:pPr>
              <w:spacing w:after="0" w:line="60" w:lineRule="exact"/>
              <w:rPr>
                <w:sz w:val="20"/>
                <w:szCs w:val="20"/>
                <w:color w:val="auto"/>
              </w:rPr>
            </w:pPr>
            <w:r>
              <w:rPr>
                <w:rFonts w:ascii="Arial" w:cs="Arial" w:eastAsia="Arial" w:hAnsi="Arial"/>
                <w:sz w:val="6"/>
                <w:szCs w:val="6"/>
                <w:color w:val="auto"/>
              </w:rPr>
              <w:t>​</w:t>
            </w:r>
          </w:p>
        </w:tc>
        <w:tc>
          <w:tcPr>
            <w:tcW w:w="1520" w:type="dxa"/>
            <w:vAlign w:val="bottom"/>
          </w:tcPr>
          <w:p>
            <w:pPr>
              <w:ind w:left="60"/>
              <w:spacing w:after="0" w:line="60" w:lineRule="exact"/>
              <w:rPr>
                <w:sz w:val="20"/>
                <w:szCs w:val="20"/>
                <w:color w:val="auto"/>
              </w:rPr>
            </w:pPr>
            <w:r>
              <w:rPr>
                <w:rFonts w:ascii="Arial" w:cs="Arial" w:eastAsia="Arial" w:hAnsi="Arial"/>
                <w:sz w:val="6"/>
                <w:szCs w:val="6"/>
                <w:color w:val="auto"/>
              </w:rPr>
              <w:t>Debt Issuance Costs</w:t>
            </w:r>
          </w:p>
        </w:tc>
        <w:tc>
          <w:tcPr>
            <w:tcW w:w="120" w:type="dxa"/>
            <w:vAlign w:val="bottom"/>
          </w:tcPr>
          <w:p>
            <w:pPr>
              <w:jc w:val="right"/>
              <w:ind w:right="3"/>
              <w:spacing w:after="0" w:line="60" w:lineRule="exact"/>
              <w:rPr>
                <w:sz w:val="20"/>
                <w:szCs w:val="20"/>
                <w:color w:val="auto"/>
              </w:rPr>
            </w:pPr>
            <w:r>
              <w:rPr>
                <w:rFonts w:ascii="Arial" w:cs="Arial" w:eastAsia="Arial" w:hAnsi="Arial"/>
                <w:sz w:val="6"/>
                <w:szCs w:val="6"/>
                <w:color w:val="auto"/>
              </w:rPr>
              <w:t>​</w:t>
            </w:r>
          </w:p>
        </w:tc>
        <w:tc>
          <w:tcPr>
            <w:tcW w:w="200" w:type="dxa"/>
            <w:vAlign w:val="bottom"/>
            <w:gridSpan w:val="2"/>
          </w:tcPr>
          <w:p>
            <w:pPr>
              <w:ind w:left="60"/>
              <w:spacing w:after="0" w:line="60" w:lineRule="exact"/>
              <w:rPr>
                <w:sz w:val="20"/>
                <w:szCs w:val="20"/>
                <w:color w:val="auto"/>
              </w:rPr>
            </w:pPr>
            <w:r>
              <w:rPr>
                <w:rFonts w:ascii="Arial" w:cs="Arial" w:eastAsia="Arial" w:hAnsi="Arial"/>
                <w:sz w:val="6"/>
                <w:szCs w:val="6"/>
                <w:color w:val="auto"/>
              </w:rPr>
              <w:t>​ ​</w:t>
            </w:r>
          </w:p>
        </w:tc>
        <w:tc>
          <w:tcPr>
            <w:tcW w:w="760" w:type="dxa"/>
            <w:vAlign w:val="bottom"/>
            <w:gridSpan w:val="2"/>
          </w:tcPr>
          <w:p>
            <w:pPr>
              <w:jc w:val="right"/>
              <w:ind w:right="21"/>
              <w:spacing w:after="0" w:line="60" w:lineRule="exact"/>
              <w:rPr>
                <w:sz w:val="20"/>
                <w:szCs w:val="20"/>
                <w:color w:val="auto"/>
              </w:rPr>
            </w:pPr>
            <w:r>
              <w:rPr>
                <w:rFonts w:ascii="Arial" w:cs="Arial" w:eastAsia="Arial" w:hAnsi="Arial"/>
                <w:sz w:val="6"/>
                <w:szCs w:val="6"/>
                <w:color w:val="auto"/>
              </w:rPr>
              <w:t>(126,043​​)</w:t>
            </w:r>
          </w:p>
        </w:tc>
        <w:tc>
          <w:tcPr>
            <w:tcW w:w="160" w:type="dxa"/>
            <w:vAlign w:val="bottom"/>
            <w:gridSpan w:val="2"/>
          </w:tcPr>
          <w:p>
            <w:pPr>
              <w:ind w:left="60"/>
              <w:spacing w:after="0" w:line="60" w:lineRule="exact"/>
              <w:rPr>
                <w:sz w:val="20"/>
                <w:szCs w:val="20"/>
                <w:color w:val="auto"/>
              </w:rPr>
            </w:pPr>
            <w:r>
              <w:rPr>
                <w:rFonts w:ascii="Arial" w:cs="Arial" w:eastAsia="Arial" w:hAnsi="Arial"/>
                <w:sz w:val="6"/>
                <w:szCs w:val="6"/>
                <w:color w:val="auto"/>
              </w:rPr>
              <w:t>​ ​</w:t>
            </w:r>
          </w:p>
        </w:tc>
        <w:tc>
          <w:tcPr>
            <w:tcW w:w="840" w:type="dxa"/>
            <w:vAlign w:val="bottom"/>
            <w:gridSpan w:val="2"/>
          </w:tcPr>
          <w:p>
            <w:pPr>
              <w:jc w:val="right"/>
              <w:ind w:right="61"/>
              <w:spacing w:after="0" w:line="60" w:lineRule="exact"/>
              <w:rPr>
                <w:sz w:val="20"/>
                <w:szCs w:val="20"/>
                <w:color w:val="auto"/>
              </w:rPr>
            </w:pPr>
            <w:r>
              <w:rPr>
                <w:rFonts w:ascii="Arial" w:cs="Arial" w:eastAsia="Arial" w:hAnsi="Arial"/>
                <w:sz w:val="6"/>
                <w:szCs w:val="6"/>
                <w:color w:val="auto"/>
              </w:rPr>
              <w:t>(124,962​​)</w:t>
            </w:r>
          </w:p>
        </w:tc>
        <w:tc>
          <w:tcPr>
            <w:tcW w:w="500" w:type="dxa"/>
            <w:vAlign w:val="bottom"/>
            <w:gridSpan w:val="2"/>
          </w:tcPr>
          <w:p>
            <w:pPr>
              <w:ind w:left="400"/>
              <w:spacing w:after="0" w:line="60" w:lineRule="exact"/>
              <w:rPr>
                <w:sz w:val="20"/>
                <w:szCs w:val="20"/>
                <w:color w:val="auto"/>
              </w:rPr>
            </w:pPr>
            <w:r>
              <w:rPr>
                <w:rFonts w:ascii="Arial" w:cs="Arial" w:eastAsia="Arial" w:hAnsi="Arial"/>
                <w:sz w:val="6"/>
                <w:szCs w:val="6"/>
                <w:color w:val="auto"/>
              </w:rPr>
              <w:t>​​</w:t>
            </w:r>
          </w:p>
        </w:tc>
        <w:tc>
          <w:tcPr>
            <w:tcW w:w="280" w:type="dxa"/>
            <w:vAlign w:val="bottom"/>
          </w:tcPr>
          <w:p>
            <w:pPr>
              <w:jc w:val="right"/>
              <w:ind w:right="24"/>
              <w:spacing w:after="0" w:line="60" w:lineRule="exact"/>
              <w:rPr>
                <w:sz w:val="20"/>
                <w:szCs w:val="20"/>
                <w:color w:val="auto"/>
              </w:rPr>
            </w:pPr>
            <w:r>
              <w:rPr>
                <w:rFonts w:ascii="Arial" w:cs="Arial" w:eastAsia="Arial" w:hAnsi="Arial"/>
                <w:sz w:val="6"/>
                <w:szCs w:val="6"/>
                <w:color w:val="auto"/>
              </w:rPr>
              <w:t>​</w:t>
            </w:r>
          </w:p>
        </w:tc>
        <w:tc>
          <w:tcPr>
            <w:tcW w:w="80" w:type="dxa"/>
            <w:vAlign w:val="bottom"/>
          </w:tcPr>
          <w:p>
            <w:pPr>
              <w:jc w:val="right"/>
              <w:spacing w:after="0" w:line="60" w:lineRule="exact"/>
              <w:rPr>
                <w:sz w:val="20"/>
                <w:szCs w:val="20"/>
                <w:color w:val="auto"/>
              </w:rPr>
            </w:pPr>
            <w:r>
              <w:rPr>
                <w:rFonts w:ascii="Arial" w:cs="Arial" w:eastAsia="Arial" w:hAnsi="Arial"/>
                <w:sz w:val="6"/>
                <w:szCs w:val="6"/>
                <w:color w:val="auto"/>
              </w:rPr>
              <w:t>​​</w:t>
            </w:r>
          </w:p>
        </w:tc>
        <w:tc>
          <w:tcPr>
            <w:tcW w:w="620" w:type="dxa"/>
            <w:vAlign w:val="bottom"/>
            <w:gridSpan w:val="2"/>
          </w:tcPr>
          <w:p>
            <w:pPr>
              <w:ind w:left="420"/>
              <w:spacing w:after="0" w:line="60" w:lineRule="exact"/>
              <w:rPr>
                <w:sz w:val="20"/>
                <w:szCs w:val="20"/>
                <w:color w:val="auto"/>
              </w:rPr>
            </w:pPr>
            <w:r>
              <w:rPr>
                <w:rFonts w:ascii="Arial" w:cs="Arial" w:eastAsia="Arial" w:hAnsi="Arial"/>
                <w:sz w:val="6"/>
                <w:szCs w:val="6"/>
                <w:color w:val="auto"/>
              </w:rPr>
              <w:t>​​</w:t>
            </w:r>
          </w:p>
        </w:tc>
        <w:tc>
          <w:tcPr>
            <w:tcW w:w="80" w:type="dxa"/>
            <w:vAlign w:val="bottom"/>
          </w:tcPr>
          <w:p>
            <w:pPr>
              <w:spacing w:after="0" w:line="60" w:lineRule="exact"/>
              <w:rPr>
                <w:sz w:val="20"/>
                <w:szCs w:val="20"/>
                <w:color w:val="auto"/>
              </w:rPr>
            </w:pPr>
            <w:r>
              <w:rPr>
                <w:rFonts w:ascii="Arial" w:cs="Arial" w:eastAsia="Arial" w:hAnsi="Arial"/>
                <w:sz w:val="6"/>
                <w:szCs w:val="6"/>
                <w:color w:val="auto"/>
              </w:rPr>
              <w:t>​​</w:t>
            </w:r>
          </w:p>
        </w:tc>
        <w:tc>
          <w:tcPr>
            <w:tcW w:w="10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60"/>
              <w:spacing w:after="0"/>
              <w:rPr>
                <w:sz w:val="20"/>
                <w:szCs w:val="20"/>
                <w:color w:val="auto"/>
              </w:rPr>
            </w:pPr>
            <w:r>
              <w:rPr>
                <w:rFonts w:ascii="Arial" w:cs="Arial" w:eastAsia="Arial" w:hAnsi="Arial"/>
                <w:sz w:val="12"/>
                <w:szCs w:val="12"/>
                <w:color w:val="auto"/>
              </w:rPr>
              <w:t>Other Debt Obligations</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60,595​​</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60,595​​</w:t>
            </w:r>
          </w:p>
        </w:tc>
        <w:tc>
          <w:tcPr>
            <w:tcW w:w="5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24"/>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20"/>
              <w:spacing w:after="0" w:line="124" w:lineRule="exact"/>
              <w:rPr>
                <w:sz w:val="20"/>
                <w:szCs w:val="20"/>
                <w:color w:val="auto"/>
              </w:rPr>
            </w:pPr>
            <w:r>
              <w:rPr>
                <w:rFonts w:ascii="Arial" w:cs="Arial" w:eastAsia="Arial" w:hAnsi="Arial"/>
                <w:sz w:val="12"/>
                <w:szCs w:val="12"/>
                <w:b w:val="1"/>
                <w:bCs w:val="1"/>
                <w:color w:val="auto"/>
                <w:w w:val="94"/>
              </w:rPr>
              <w:t>Consolidated Mortgages and</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25,287,745</w:t>
            </w:r>
          </w:p>
        </w:tc>
        <w:tc>
          <w:tcPr>
            <w:tcW w:w="140" w:type="dxa"/>
            <w:vAlign w:val="bottom"/>
          </w:tcPr>
          <w:p>
            <w:pPr>
              <w:spacing w:after="0"/>
              <w:rPr>
                <w:sz w:val="9"/>
                <w:szCs w:val="9"/>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25,058,738</w:t>
            </w:r>
          </w:p>
        </w:tc>
        <w:tc>
          <w:tcPr>
            <w:tcW w:w="180" w:type="dxa"/>
            <w:vAlign w:val="bottom"/>
          </w:tcPr>
          <w:p>
            <w:pPr>
              <w:spacing w:after="0"/>
              <w:rPr>
                <w:sz w:val="9"/>
                <w:szCs w:val="9"/>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​3.51%</w:t>
            </w:r>
          </w:p>
        </w:tc>
        <w:tc>
          <w:tcPr>
            <w:tcW w:w="80" w:type="dxa"/>
            <w:vAlign w:val="bottom"/>
          </w:tcPr>
          <w:p>
            <w:pPr>
              <w:spacing w:after="0"/>
              <w:rPr>
                <w:sz w:val="9"/>
                <w:szCs w:val="9"/>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​7.8</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0" w:type="dxa"/>
            <w:vAlign w:val="bottom"/>
            <w:vMerge w:val="restart"/>
          </w:tcPr>
          <w:p>
            <w:pPr>
              <w:spacing w:after="0" w:line="120" w:lineRule="exact"/>
              <w:rPr>
                <w:sz w:val="20"/>
                <w:szCs w:val="20"/>
                <w:color w:val="auto"/>
              </w:rPr>
            </w:pPr>
            <w:r>
              <w:rPr>
                <w:rFonts w:ascii="Arial" w:cs="Arial" w:eastAsia="Arial" w:hAnsi="Arial"/>
                <w:sz w:val="12"/>
                <w:szCs w:val="12"/>
                <w:b w:val="1"/>
                <w:bCs w:val="1"/>
                <w:color w:val="auto"/>
              </w:rPr>
              <w:t>​</w:t>
            </w:r>
          </w:p>
        </w:tc>
        <w:tc>
          <w:tcPr>
            <w:tcW w:w="1520" w:type="dxa"/>
            <w:vAlign w:val="bottom"/>
          </w:tcPr>
          <w:p>
            <w:pPr>
              <w:ind w:left="60"/>
              <w:spacing w:after="0" w:line="118" w:lineRule="exact"/>
              <w:rPr>
                <w:sz w:val="20"/>
                <w:szCs w:val="20"/>
                <w:color w:val="auto"/>
              </w:rPr>
            </w:pPr>
            <w:r>
              <w:rPr>
                <w:rFonts w:ascii="Arial" w:cs="Arial" w:eastAsia="Arial" w:hAnsi="Arial"/>
                <w:sz w:val="11"/>
                <w:szCs w:val="11"/>
                <w:b w:val="1"/>
                <w:bCs w:val="1"/>
                <w:color w:val="auto"/>
                <w:w w:val="99"/>
              </w:rPr>
              <w:t xml:space="preserve">Unsecured Indebtedness </w:t>
            </w:r>
            <w:r>
              <w:rPr>
                <w:rFonts w:ascii="Arial" w:cs="Arial" w:eastAsia="Arial" w:hAnsi="Arial"/>
                <w:sz w:val="13"/>
                <w:szCs w:val="13"/>
                <w:b w:val="1"/>
                <w:bCs w:val="1"/>
                <w:color w:val="auto"/>
                <w:w w:val="99"/>
                <w:vertAlign w:val="superscript"/>
              </w:rPr>
              <w:t>(2)</w:t>
            </w:r>
          </w:p>
        </w:tc>
        <w:tc>
          <w:tcPr>
            <w:tcW w:w="120" w:type="dxa"/>
            <w:vAlign w:val="bottom"/>
            <w:vMerge w:val="restart"/>
          </w:tcPr>
          <w:p>
            <w:pPr>
              <w:jc w:val="right"/>
              <w:ind w:right="3"/>
              <w:spacing w:after="0" w:line="120" w:lineRule="exact"/>
              <w:rPr>
                <w:sz w:val="20"/>
                <w:szCs w:val="20"/>
                <w:color w:val="auto"/>
              </w:rPr>
            </w:pPr>
            <w:r>
              <w:rPr>
                <w:rFonts w:ascii="Arial" w:cs="Arial" w:eastAsia="Arial" w:hAnsi="Arial"/>
                <w:sz w:val="12"/>
                <w:szCs w:val="12"/>
                <w:b w:val="1"/>
                <w:bCs w:val="1"/>
                <w:color w:val="auto"/>
              </w:rPr>
              <w:t>​</w:t>
            </w:r>
          </w:p>
        </w:tc>
        <w:tc>
          <w:tcPr>
            <w:tcW w:w="2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vMerge w:val="restart"/>
          </w:tcPr>
          <w:p>
            <w:pPr>
              <w:jc w:val="right"/>
              <w:ind w:right="61"/>
              <w:spacing w:after="0" w:line="120" w:lineRule="exact"/>
              <w:rPr>
                <w:sz w:val="20"/>
                <w:szCs w:val="20"/>
                <w:color w:val="auto"/>
              </w:rPr>
            </w:pPr>
            <w:r>
              <w:rPr>
                <w:rFonts w:ascii="Arial" w:cs="Arial" w:eastAsia="Arial" w:hAnsi="Arial"/>
                <w:sz w:val="12"/>
                <w:szCs w:val="12"/>
                <w:b w:val="1"/>
                <w:bCs w:val="1"/>
                <w:color w:val="auto"/>
              </w:rPr>
              <w:t>​​</w:t>
            </w:r>
          </w:p>
        </w:tc>
        <w:tc>
          <w:tcPr>
            <w:tcW w:w="780" w:type="dxa"/>
            <w:vAlign w:val="bottom"/>
            <w:gridSpan w:val="3"/>
            <w:vMerge w:val="continue"/>
          </w:tcPr>
          <w:p>
            <w:pPr>
              <w:spacing w:after="0"/>
              <w:rPr>
                <w:sz w:val="10"/>
                <w:szCs w:val="10"/>
                <w:color w:val="auto"/>
              </w:rPr>
            </w:pPr>
          </w:p>
        </w:tc>
        <w:tc>
          <w:tcPr>
            <w:tcW w:w="80" w:type="dxa"/>
            <w:vAlign w:val="bottom"/>
            <w:vMerge w:val="restart"/>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620" w:type="dxa"/>
            <w:vAlign w:val="bottom"/>
            <w:gridSpan w:val="2"/>
            <w:vMerge w:val="continue"/>
          </w:tcPr>
          <w:p>
            <w:pPr>
              <w:spacing w:after="0"/>
              <w:rPr>
                <w:sz w:val="10"/>
                <w:szCs w:val="10"/>
                <w:color w:val="auto"/>
              </w:rPr>
            </w:pPr>
          </w:p>
        </w:tc>
        <w:tc>
          <w:tcPr>
            <w:tcW w:w="80" w:type="dxa"/>
            <w:vAlign w:val="bottom"/>
            <w:vMerge w:val="restart"/>
          </w:tcPr>
          <w:p>
            <w:pPr>
              <w:spacing w:after="0" w:line="120"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gridSpan w:val="2"/>
          </w:tcPr>
          <w:p>
            <w:pPr>
              <w:ind w:left="60"/>
              <w:spacing w:after="0" w:line="2" w:lineRule="exact"/>
              <w:rPr>
                <w:sz w:val="20"/>
                <w:szCs w:val="20"/>
                <w:color w:val="auto"/>
              </w:rPr>
            </w:pPr>
            <w:r>
              <w:rPr>
                <w:rFonts w:ascii="Arial" w:cs="Arial" w:eastAsia="Arial" w:hAnsi="Arial"/>
                <w:sz w:val="1"/>
                <w:szCs w:val="1"/>
                <w:b w:val="1"/>
                <w:bCs w:val="1"/>
                <w:color w:val="auto"/>
              </w:rPr>
              <w:t>​</w:t>
            </w:r>
          </w:p>
        </w:tc>
        <w:tc>
          <w:tcPr>
            <w:tcW w:w="760" w:type="dxa"/>
            <w:vAlign w:val="bottom"/>
            <w:gridSpan w:val="2"/>
          </w:tcPr>
          <w:p>
            <w:pPr>
              <w:jc w:val="right"/>
              <w:ind w:right="21"/>
              <w:spacing w:after="0" w:line="2" w:lineRule="exact"/>
              <w:rPr>
                <w:sz w:val="20"/>
                <w:szCs w:val="20"/>
                <w:color w:val="auto"/>
              </w:rPr>
            </w:pPr>
            <w:r>
              <w:rPr>
                <w:rFonts w:ascii="Arial" w:cs="Arial" w:eastAsia="Arial" w:hAnsi="Arial"/>
                <w:sz w:val="1"/>
                <w:szCs w:val="1"/>
                <w:b w:val="1"/>
                <w:bCs w:val="1"/>
                <w:color w:val="auto"/>
              </w:rPr>
              <w:t>​​</w:t>
            </w:r>
          </w:p>
        </w:tc>
        <w:tc>
          <w:tcPr>
            <w:tcW w:w="160" w:type="dxa"/>
            <w:vAlign w:val="bottom"/>
            <w:gridSpan w:val="2"/>
          </w:tcPr>
          <w:p>
            <w:pPr>
              <w:ind w:left="60"/>
              <w:spacing w:after="0" w:line="2" w:lineRule="exact"/>
              <w:rPr>
                <w:sz w:val="20"/>
                <w:szCs w:val="20"/>
                <w:color w:val="auto"/>
              </w:rPr>
            </w:pPr>
            <w:r>
              <w:rPr>
                <w:rFonts w:ascii="Arial" w:cs="Arial" w:eastAsia="Arial" w:hAnsi="Arial"/>
                <w:sz w:val="1"/>
                <w:szCs w:val="1"/>
                <w:b w:val="1"/>
                <w:bCs w:val="1"/>
                <w:color w:val="auto"/>
              </w:rPr>
              <w:t>​</w:t>
            </w:r>
          </w:p>
        </w:tc>
        <w:tc>
          <w:tcPr>
            <w:tcW w:w="6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00" w:type="dxa"/>
            <w:vAlign w:val="bottom"/>
            <w:gridSpan w:val="2"/>
          </w:tcPr>
          <w:p>
            <w:pPr>
              <w:ind w:left="400"/>
              <w:spacing w:after="0" w:line="2" w:lineRule="exact"/>
              <w:rPr>
                <w:sz w:val="20"/>
                <w:szCs w:val="20"/>
                <w:color w:val="auto"/>
              </w:rPr>
            </w:pPr>
            <w:r>
              <w:rPr>
                <w:rFonts w:ascii="Arial" w:cs="Arial" w:eastAsia="Arial" w:hAnsi="Arial"/>
                <w:sz w:val="1"/>
                <w:szCs w:val="1"/>
                <w:b w:val="1"/>
                <w:bCs w:val="1"/>
                <w:color w:val="auto"/>
              </w:rPr>
              <w:t>​</w:t>
            </w:r>
          </w:p>
        </w:tc>
        <w:tc>
          <w:tcPr>
            <w:tcW w:w="2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20" w:type="dxa"/>
            <w:vAlign w:val="bottom"/>
            <w:gridSpan w:val="2"/>
          </w:tcPr>
          <w:p>
            <w:pPr>
              <w:ind w:left="420"/>
              <w:spacing w:after="0" w:line="2" w:lineRule="exact"/>
              <w:rPr>
                <w:sz w:val="20"/>
                <w:szCs w:val="20"/>
                <w:color w:val="auto"/>
              </w:rPr>
            </w:pPr>
            <w:r>
              <w:rPr>
                <w:rFonts w:ascii="Arial" w:cs="Arial" w:eastAsia="Arial" w:hAnsi="Arial"/>
                <w:sz w:val="1"/>
                <w:szCs w:val="1"/>
                <w:b w:val="1"/>
                <w:bCs w:val="1"/>
                <w:color w:val="auto"/>
              </w:rPr>
              <w:t>​</w:t>
            </w:r>
          </w:p>
        </w:tc>
        <w:tc>
          <w:tcPr>
            <w:tcW w:w="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1600" w:type="dxa"/>
            <w:vAlign w:val="bottom"/>
            <w:gridSpan w:val="2"/>
            <w:vMerge w:val="restart"/>
          </w:tcPr>
          <w:p>
            <w:pPr>
              <w:spacing w:after="0"/>
              <w:rPr>
                <w:sz w:val="20"/>
                <w:szCs w:val="20"/>
                <w:color w:val="auto"/>
              </w:rPr>
            </w:pPr>
            <w:r>
              <w:rPr>
                <w:rFonts w:ascii="Arial" w:cs="Arial" w:eastAsia="Arial" w:hAnsi="Arial"/>
                <w:sz w:val="12"/>
                <w:szCs w:val="12"/>
                <w:color w:val="auto"/>
              </w:rPr>
              <w:t>​Joint Venture Indebtedness</w:t>
            </w:r>
          </w:p>
        </w:tc>
        <w:tc>
          <w:tcPr>
            <w:tcW w:w="1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40" w:type="dxa"/>
            <w:vAlign w:val="bottom"/>
            <w:vMerge w:val="restart"/>
          </w:tcPr>
          <w:p>
            <w:pPr>
              <w:jc w:val="right"/>
              <w:ind w:right="21"/>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60" w:type="dxa"/>
            <w:vAlign w:val="bottom"/>
            <w:tcBorders>
              <w:right w:val="single" w:sz="8" w:color="auto"/>
            </w:tcBorders>
            <w:shd w:val="clear" w:color="auto" w:fill="000000"/>
          </w:tcPr>
          <w:p>
            <w:pPr>
              <w:spacing w:after="0"/>
              <w:rPr>
                <w:sz w:val="3"/>
                <w:szCs w:val="3"/>
                <w:color w:val="auto"/>
              </w:rPr>
            </w:pPr>
          </w:p>
        </w:tc>
        <w:tc>
          <w:tcPr>
            <w:tcW w:w="180" w:type="dxa"/>
            <w:vAlign w:val="bottom"/>
            <w:vMerge w:val="restart"/>
          </w:tcPr>
          <w:p>
            <w:pPr>
              <w:jc w:val="right"/>
              <w:ind w:right="61"/>
              <w:spacing w:after="0"/>
              <w:rPr>
                <w:sz w:val="20"/>
                <w:szCs w:val="20"/>
                <w:color w:val="auto"/>
              </w:rPr>
            </w:pPr>
            <w:r>
              <w:rPr>
                <w:rFonts w:ascii="Arial" w:cs="Arial" w:eastAsia="Arial" w:hAnsi="Arial"/>
                <w:sz w:val="12"/>
                <w:szCs w:val="12"/>
                <w:color w:val="auto"/>
              </w:rPr>
              <w:t>​​</w:t>
            </w:r>
          </w:p>
        </w:tc>
        <w:tc>
          <w:tcPr>
            <w:tcW w:w="500" w:type="dxa"/>
            <w:vAlign w:val="bottom"/>
            <w:gridSpan w:val="2"/>
            <w:vMerge w:val="restart"/>
          </w:tcPr>
          <w:p>
            <w:pPr>
              <w:ind w:left="400"/>
              <w:spacing w:after="0"/>
              <w:rPr>
                <w:sz w:val="20"/>
                <w:szCs w:val="20"/>
                <w:color w:val="auto"/>
              </w:rPr>
            </w:pPr>
            <w:r>
              <w:rPr>
                <w:rFonts w:ascii="Arial" w:cs="Arial" w:eastAsia="Arial" w:hAnsi="Arial"/>
                <w:sz w:val="12"/>
                <w:szCs w:val="12"/>
                <w:color w:val="auto"/>
              </w:rPr>
              <w:t>​​</w:t>
            </w:r>
          </w:p>
        </w:tc>
        <w:tc>
          <w:tcPr>
            <w:tcW w:w="280" w:type="dxa"/>
            <w:vAlign w:val="bottom"/>
            <w:vMerge w:val="restart"/>
          </w:tcPr>
          <w:p>
            <w:pPr>
              <w:jc w:val="right"/>
              <w:ind w:right="24"/>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vMerge w:val="restart"/>
          </w:tcPr>
          <w:p>
            <w:pPr>
              <w:ind w:left="420"/>
              <w:spacing w:after="0"/>
              <w:rPr>
                <w:sz w:val="20"/>
                <w:szCs w:val="20"/>
                <w:color w:val="auto"/>
              </w:rPr>
            </w:pPr>
            <w:r>
              <w:rPr>
                <w:rFonts w:ascii="Arial" w:cs="Arial" w:eastAsia="Arial" w:hAnsi="Arial"/>
                <w:sz w:val="12"/>
                <w:szCs w:val="12"/>
                <w:color w:val="auto"/>
              </w:rPr>
              <w:t>​​</w:t>
            </w:r>
          </w:p>
        </w:tc>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5"/>
        </w:trPr>
        <w:tc>
          <w:tcPr>
            <w:tcW w:w="1600" w:type="dxa"/>
            <w:vAlign w:val="bottom"/>
            <w:gridSpan w:val="2"/>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200" w:type="dxa"/>
            <w:vAlign w:val="bottom"/>
            <w:gridSpan w:val="2"/>
          </w:tcPr>
          <w:p>
            <w:pPr>
              <w:ind w:left="60"/>
              <w:spacing w:after="0" w:line="115" w:lineRule="exact"/>
              <w:rPr>
                <w:sz w:val="20"/>
                <w:szCs w:val="20"/>
                <w:color w:val="auto"/>
              </w:rPr>
            </w:pPr>
            <w:r>
              <w:rPr>
                <w:rFonts w:ascii="Arial" w:cs="Arial" w:eastAsia="Arial" w:hAnsi="Arial"/>
                <w:sz w:val="12"/>
                <w:szCs w:val="12"/>
                <w:color w:val="auto"/>
              </w:rPr>
              <w:t>​ ​</w:t>
            </w:r>
          </w:p>
        </w:tc>
        <w:tc>
          <w:tcPr>
            <w:tcW w:w="62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160" w:type="dxa"/>
            <w:vAlign w:val="bottom"/>
            <w:gridSpan w:val="2"/>
          </w:tcPr>
          <w:p>
            <w:pPr>
              <w:ind w:left="60"/>
              <w:spacing w:after="0" w:line="115" w:lineRule="exact"/>
              <w:rPr>
                <w:sz w:val="20"/>
                <w:szCs w:val="20"/>
                <w:color w:val="auto"/>
              </w:rPr>
            </w:pPr>
            <w:r>
              <w:rPr>
                <w:rFonts w:ascii="Arial" w:cs="Arial" w:eastAsia="Arial" w:hAnsi="Arial"/>
                <w:sz w:val="12"/>
                <w:szCs w:val="12"/>
                <w:color w:val="auto"/>
              </w:rPr>
              <w:t>​ ​</w:t>
            </w:r>
          </w:p>
        </w:tc>
        <w:tc>
          <w:tcPr>
            <w:tcW w:w="6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line="132" w:lineRule="exact"/>
              <w:rPr>
                <w:sz w:val="20"/>
                <w:szCs w:val="20"/>
                <w:color w:val="auto"/>
              </w:rPr>
            </w:pPr>
            <w:r>
              <w:rPr>
                <w:rFonts w:ascii="Arial" w:cs="Arial" w:eastAsia="Arial" w:hAnsi="Arial"/>
                <w:sz w:val="12"/>
                <w:szCs w:val="12"/>
                <w:color w:val="auto"/>
              </w:rPr>
              <w:t>​</w:t>
            </w:r>
          </w:p>
        </w:tc>
        <w:tc>
          <w:tcPr>
            <w:tcW w:w="1520" w:type="dxa"/>
            <w:vAlign w:val="bottom"/>
          </w:tcPr>
          <w:p>
            <w:pPr>
              <w:ind w:left="60"/>
              <w:spacing w:after="0" w:line="132" w:lineRule="exact"/>
              <w:rPr>
                <w:sz w:val="20"/>
                <w:szCs w:val="20"/>
                <w:color w:val="auto"/>
              </w:rPr>
            </w:pPr>
            <w:r>
              <w:rPr>
                <w:rFonts w:ascii="Arial" w:cs="Arial" w:eastAsia="Arial" w:hAnsi="Arial"/>
                <w:sz w:val="12"/>
                <w:szCs w:val="12"/>
                <w:color w:val="auto"/>
              </w:rPr>
              <w:t>Mortgage Debt</w:t>
            </w:r>
          </w:p>
        </w:tc>
        <w:tc>
          <w:tcPr>
            <w:tcW w:w="120" w:type="dxa"/>
            <w:vAlign w:val="bottom"/>
          </w:tcPr>
          <w:p>
            <w:pPr>
              <w:jc w:val="right"/>
              <w:ind w:right="3"/>
              <w:spacing w:after="0" w:line="132"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32" w:lineRule="exact"/>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line="132" w:lineRule="exact"/>
              <w:rPr>
                <w:sz w:val="20"/>
                <w:szCs w:val="20"/>
                <w:color w:val="auto"/>
              </w:rPr>
            </w:pPr>
            <w:r>
              <w:rPr>
                <w:rFonts w:ascii="Arial" w:cs="Arial" w:eastAsia="Arial" w:hAnsi="Arial"/>
                <w:sz w:val="12"/>
                <w:szCs w:val="12"/>
                <w:color w:val="auto"/>
              </w:rPr>
              <w:t>​​</w:t>
            </w:r>
          </w:p>
        </w:tc>
        <w:tc>
          <w:tcPr>
            <w:tcW w:w="160" w:type="dxa"/>
            <w:vAlign w:val="bottom"/>
            <w:gridSpan w:val="2"/>
          </w:tcPr>
          <w:p>
            <w:pPr>
              <w:ind w:left="60"/>
              <w:spacing w:after="0" w:line="132" w:lineRule="exact"/>
              <w:rPr>
                <w:sz w:val="20"/>
                <w:szCs w:val="20"/>
                <w:color w:val="auto"/>
              </w:rPr>
            </w:pPr>
            <w:r>
              <w:rPr>
                <w:rFonts w:ascii="Arial" w:cs="Arial" w:eastAsia="Arial" w:hAnsi="Arial"/>
                <w:sz w:val="12"/>
                <w:szCs w:val="12"/>
                <w:color w:val="auto"/>
              </w:rPr>
              <w:t>​ ​</w:t>
            </w:r>
          </w:p>
        </w:tc>
        <w:tc>
          <w:tcPr>
            <w:tcW w:w="660" w:type="dxa"/>
            <w:vAlign w:val="bottom"/>
          </w:tcPr>
          <w:p>
            <w:pPr>
              <w:spacing w:after="0"/>
              <w:rPr>
                <w:sz w:val="11"/>
                <w:szCs w:val="11"/>
                <w:color w:val="auto"/>
              </w:rPr>
            </w:pPr>
          </w:p>
        </w:tc>
        <w:tc>
          <w:tcPr>
            <w:tcW w:w="180" w:type="dxa"/>
            <w:vAlign w:val="bottom"/>
          </w:tcPr>
          <w:p>
            <w:pPr>
              <w:jc w:val="right"/>
              <w:ind w:right="61"/>
              <w:spacing w:after="0" w:line="132" w:lineRule="exact"/>
              <w:rPr>
                <w:sz w:val="20"/>
                <w:szCs w:val="20"/>
                <w:color w:val="auto"/>
              </w:rPr>
            </w:pPr>
            <w:r>
              <w:rPr>
                <w:rFonts w:ascii="Arial" w:cs="Arial" w:eastAsia="Arial" w:hAnsi="Arial"/>
                <w:sz w:val="12"/>
                <w:szCs w:val="12"/>
                <w:color w:val="auto"/>
              </w:rPr>
              <w:t>​​</w:t>
            </w:r>
          </w:p>
        </w:tc>
        <w:tc>
          <w:tcPr>
            <w:tcW w:w="500" w:type="dxa"/>
            <w:vAlign w:val="bottom"/>
            <w:gridSpan w:val="2"/>
          </w:tcPr>
          <w:p>
            <w:pPr>
              <w:ind w:left="400"/>
              <w:spacing w:after="0" w:line="132" w:lineRule="exact"/>
              <w:rPr>
                <w:sz w:val="20"/>
                <w:szCs w:val="20"/>
                <w:color w:val="auto"/>
              </w:rPr>
            </w:pPr>
            <w:r>
              <w:rPr>
                <w:rFonts w:ascii="Arial" w:cs="Arial" w:eastAsia="Arial" w:hAnsi="Arial"/>
                <w:sz w:val="12"/>
                <w:szCs w:val="12"/>
                <w:color w:val="auto"/>
              </w:rPr>
              <w:t>​​</w:t>
            </w:r>
          </w:p>
        </w:tc>
        <w:tc>
          <w:tcPr>
            <w:tcW w:w="280" w:type="dxa"/>
            <w:vAlign w:val="bottom"/>
          </w:tcPr>
          <w:p>
            <w:pPr>
              <w:jc w:val="right"/>
              <w:ind w:right="24"/>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line="132"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line="132" w:lineRule="exact"/>
              <w:rPr>
                <w:sz w:val="20"/>
                <w:szCs w:val="20"/>
                <w:color w:val="auto"/>
              </w:rPr>
            </w:pPr>
            <w:r>
              <w:rPr>
                <w:rFonts w:ascii="Arial" w:cs="Arial" w:eastAsia="Arial" w:hAnsi="Arial"/>
                <w:sz w:val="12"/>
                <w:szCs w:val="12"/>
                <w:color w:val="auto"/>
              </w:rPr>
              <w:t>​</w:t>
            </w:r>
          </w:p>
        </w:tc>
        <w:tc>
          <w:tcPr>
            <w:tcW w:w="1520" w:type="dxa"/>
            <w:vAlign w:val="bottom"/>
          </w:tcPr>
          <w:p>
            <w:pPr>
              <w:ind w:left="160"/>
              <w:spacing w:after="0" w:line="132" w:lineRule="exact"/>
              <w:rPr>
                <w:sz w:val="20"/>
                <w:szCs w:val="20"/>
                <w:color w:val="auto"/>
              </w:rPr>
            </w:pPr>
            <w:r>
              <w:rPr>
                <w:rFonts w:ascii="Arial" w:cs="Arial" w:eastAsia="Arial" w:hAnsi="Arial"/>
                <w:sz w:val="12"/>
                <w:szCs w:val="12"/>
                <w:color w:val="auto"/>
              </w:rPr>
              <w:t>Fixed Rate</w:t>
            </w:r>
          </w:p>
        </w:tc>
        <w:tc>
          <w:tcPr>
            <w:tcW w:w="120" w:type="dxa"/>
            <w:vAlign w:val="bottom"/>
          </w:tcPr>
          <w:p>
            <w:pPr>
              <w:jc w:val="right"/>
              <w:ind w:right="3"/>
              <w:spacing w:after="0" w:line="132"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32" w:lineRule="exact"/>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21"/>
              <w:spacing w:after="0" w:line="132" w:lineRule="exact"/>
              <w:rPr>
                <w:sz w:val="20"/>
                <w:szCs w:val="20"/>
                <w:color w:val="auto"/>
              </w:rPr>
            </w:pPr>
            <w:r>
              <w:rPr>
                <w:rFonts w:ascii="Arial" w:cs="Arial" w:eastAsia="Arial" w:hAnsi="Arial"/>
                <w:sz w:val="12"/>
                <w:szCs w:val="12"/>
                <w:color w:val="auto"/>
              </w:rPr>
              <w:t>11,073,726​​</w:t>
            </w:r>
          </w:p>
        </w:tc>
        <w:tc>
          <w:tcPr>
            <w:tcW w:w="160" w:type="dxa"/>
            <w:vAlign w:val="bottom"/>
            <w:gridSpan w:val="2"/>
          </w:tcPr>
          <w:p>
            <w:pPr>
              <w:ind w:left="60"/>
              <w:spacing w:after="0" w:line="132" w:lineRule="exact"/>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61"/>
              <w:spacing w:after="0" w:line="132" w:lineRule="exact"/>
              <w:rPr>
                <w:sz w:val="20"/>
                <w:szCs w:val="20"/>
                <w:color w:val="auto"/>
              </w:rPr>
            </w:pPr>
            <w:r>
              <w:rPr>
                <w:rFonts w:ascii="Arial" w:cs="Arial" w:eastAsia="Arial" w:hAnsi="Arial"/>
                <w:sz w:val="12"/>
                <w:szCs w:val="12"/>
                <w:color w:val="auto"/>
              </w:rPr>
              <w:t>5,256,923​​</w:t>
            </w:r>
          </w:p>
        </w:tc>
        <w:tc>
          <w:tcPr>
            <w:tcW w:w="860" w:type="dxa"/>
            <w:vAlign w:val="bottom"/>
            <w:gridSpan w:val="4"/>
          </w:tcPr>
          <w:p>
            <w:pPr>
              <w:jc w:val="right"/>
              <w:spacing w:after="0" w:line="132" w:lineRule="exact"/>
              <w:rPr>
                <w:sz w:val="20"/>
                <w:szCs w:val="20"/>
                <w:color w:val="auto"/>
              </w:rPr>
            </w:pPr>
            <w:r>
              <w:rPr>
                <w:rFonts w:ascii="Arial" w:cs="Arial" w:eastAsia="Arial" w:hAnsi="Arial"/>
                <w:sz w:val="12"/>
                <w:szCs w:val="12"/>
                <w:color w:val="auto"/>
              </w:rPr>
              <w:t>​​4.49%​​</w:t>
            </w:r>
          </w:p>
        </w:tc>
        <w:tc>
          <w:tcPr>
            <w:tcW w:w="70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​​4.0​​</w:t>
            </w: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 w:type="dxa"/>
            <w:vAlign w:val="bottom"/>
            <w:vMerge w:val="restart"/>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160"/>
              <w:spacing w:after="0" w:line="121" w:lineRule="exact"/>
              <w:rPr>
                <w:sz w:val="20"/>
                <w:szCs w:val="20"/>
                <w:color w:val="auto"/>
              </w:rPr>
            </w:pPr>
            <w:r>
              <w:rPr>
                <w:rFonts w:ascii="Arial" w:cs="Arial" w:eastAsia="Arial" w:hAnsi="Arial"/>
                <w:sz w:val="12"/>
                <w:szCs w:val="12"/>
                <w:color w:val="auto"/>
              </w:rPr>
              <w:t>Floating Rate Debt</w:t>
            </w:r>
          </w:p>
        </w:tc>
        <w:tc>
          <w:tcPr>
            <w:tcW w:w="1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vMerge w:val="restart"/>
          </w:tcPr>
          <w:p>
            <w:pPr>
              <w:jc w:val="right"/>
              <w:ind w:right="21"/>
              <w:spacing w:after="0"/>
              <w:rPr>
                <w:sz w:val="20"/>
                <w:szCs w:val="20"/>
                <w:color w:val="auto"/>
              </w:rPr>
            </w:pPr>
            <w:r>
              <w:rPr>
                <w:rFonts w:ascii="Arial" w:cs="Arial" w:eastAsia="Arial" w:hAnsi="Arial"/>
                <w:sz w:val="12"/>
                <w:szCs w:val="12"/>
                <w:color w:val="auto"/>
              </w:rPr>
              <w:t>757,765​​</w:t>
            </w: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vMerge w:val="restart"/>
          </w:tcPr>
          <w:p>
            <w:pPr>
              <w:jc w:val="right"/>
              <w:ind w:right="61"/>
              <w:spacing w:after="0"/>
              <w:rPr>
                <w:sz w:val="20"/>
                <w:szCs w:val="20"/>
                <w:color w:val="auto"/>
              </w:rPr>
            </w:pPr>
            <w:r>
              <w:rPr>
                <w:rFonts w:ascii="Arial" w:cs="Arial" w:eastAsia="Arial" w:hAnsi="Arial"/>
                <w:sz w:val="12"/>
                <w:szCs w:val="12"/>
                <w:color w:val="auto"/>
              </w:rPr>
              <w:t>330,552​​</w:t>
            </w:r>
          </w:p>
        </w:tc>
        <w:tc>
          <w:tcPr>
            <w:tcW w:w="860" w:type="dxa"/>
            <w:vAlign w:val="bottom"/>
            <w:gridSpan w:val="4"/>
            <w:vMerge w:val="restart"/>
          </w:tcPr>
          <w:p>
            <w:pPr>
              <w:jc w:val="right"/>
              <w:spacing w:after="0"/>
              <w:rPr>
                <w:sz w:val="20"/>
                <w:szCs w:val="20"/>
                <w:color w:val="auto"/>
              </w:rPr>
            </w:pPr>
            <w:r>
              <w:rPr>
                <w:rFonts w:ascii="Arial" w:cs="Arial" w:eastAsia="Arial" w:hAnsi="Arial"/>
                <w:sz w:val="12"/>
                <w:szCs w:val="12"/>
                <w:color w:val="auto"/>
              </w:rPr>
              <w:t>​​4.81%​​</w:t>
            </w:r>
          </w:p>
        </w:tc>
        <w:tc>
          <w:tcPr>
            <w:tcW w:w="700" w:type="dxa"/>
            <w:vAlign w:val="bottom"/>
            <w:gridSpan w:val="3"/>
            <w:vMerge w:val="restart"/>
          </w:tcPr>
          <w:p>
            <w:pPr>
              <w:ind w:left="420"/>
              <w:spacing w:after="0"/>
              <w:rPr>
                <w:sz w:val="20"/>
                <w:szCs w:val="20"/>
                <w:color w:val="auto"/>
              </w:rPr>
            </w:pPr>
            <w:r>
              <w:rPr>
                <w:rFonts w:ascii="Arial" w:cs="Arial" w:eastAsia="Arial" w:hAnsi="Arial"/>
                <w:sz w:val="12"/>
                <w:szCs w:val="12"/>
                <w:color w:val="auto"/>
              </w:rPr>
              <w:t>​​3.2​​</w:t>
            </w: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vMerge w:val="continue"/>
          </w:tcPr>
          <w:p>
            <w:pPr>
              <w:spacing w:after="0"/>
              <w:rPr>
                <w:sz w:val="10"/>
                <w:szCs w:val="10"/>
                <w:color w:val="auto"/>
              </w:rPr>
            </w:pPr>
          </w:p>
        </w:tc>
        <w:tc>
          <w:tcPr>
            <w:tcW w:w="1520" w:type="dxa"/>
            <w:vAlign w:val="bottom"/>
          </w:tcPr>
          <w:p>
            <w:pPr>
              <w:ind w:left="280"/>
              <w:spacing w:after="0" w:line="121" w:lineRule="exact"/>
              <w:rPr>
                <w:sz w:val="20"/>
                <w:szCs w:val="20"/>
                <w:color w:val="auto"/>
              </w:rPr>
            </w:pPr>
            <w:r>
              <w:rPr>
                <w:rFonts w:ascii="Arial" w:cs="Arial" w:eastAsia="Arial" w:hAnsi="Arial"/>
                <w:sz w:val="12"/>
                <w:szCs w:val="12"/>
                <w:color w:val="auto"/>
              </w:rPr>
              <w:t>(Swapped to Fixed)</w:t>
            </w:r>
          </w:p>
        </w:tc>
        <w:tc>
          <w:tcPr>
            <w:tcW w:w="12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1520" w:type="dxa"/>
            <w:vAlign w:val="bottom"/>
          </w:tcPr>
          <w:p>
            <w:pPr>
              <w:ind w:left="160"/>
              <w:spacing w:after="0" w:line="121" w:lineRule="exact"/>
              <w:rPr>
                <w:sz w:val="20"/>
                <w:szCs w:val="20"/>
                <w:color w:val="auto"/>
              </w:rPr>
            </w:pPr>
            <w:r>
              <w:rPr>
                <w:rFonts w:ascii="Arial" w:cs="Arial" w:eastAsia="Arial" w:hAnsi="Arial"/>
                <w:sz w:val="12"/>
                <w:szCs w:val="12"/>
                <w:color w:val="auto"/>
              </w:rPr>
              <w:t>Floating Rate Debt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280"/>
              <w:spacing w:after="0" w:line="143" w:lineRule="exact"/>
              <w:rPr>
                <w:sz w:val="20"/>
                <w:szCs w:val="20"/>
                <w:color w:val="auto"/>
              </w:rPr>
            </w:pPr>
            <w:r>
              <w:rPr>
                <w:rFonts w:ascii="Arial" w:cs="Arial" w:eastAsia="Arial" w:hAnsi="Arial"/>
                <w:sz w:val="12"/>
                <w:szCs w:val="12"/>
                <w:color w:val="auto"/>
              </w:rPr>
              <w:t xml:space="preserve">(Hedged) </w:t>
            </w:r>
            <w:r>
              <w:rPr>
                <w:rFonts w:ascii="Arial" w:cs="Arial" w:eastAsia="Arial" w:hAnsi="Arial"/>
                <w:sz w:val="14"/>
                <w:szCs w:val="14"/>
                <w:color w:val="auto"/>
                <w:vertAlign w:val="superscript"/>
              </w:rPr>
              <w:t>(2)</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1,055,000​​</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493,376​​</w:t>
            </w:r>
          </w:p>
        </w:tc>
        <w:tc>
          <w:tcPr>
            <w:tcW w:w="860" w:type="dxa"/>
            <w:vAlign w:val="bottom"/>
            <w:gridSpan w:val="4"/>
          </w:tcPr>
          <w:p>
            <w:pPr>
              <w:jc w:val="right"/>
              <w:spacing w:after="0"/>
              <w:rPr>
                <w:sz w:val="20"/>
                <w:szCs w:val="20"/>
                <w:color w:val="auto"/>
              </w:rPr>
            </w:pPr>
            <w:r>
              <w:rPr>
                <w:rFonts w:ascii="Arial" w:cs="Arial" w:eastAsia="Arial" w:hAnsi="Arial"/>
                <w:sz w:val="12"/>
                <w:szCs w:val="12"/>
                <w:color w:val="auto"/>
              </w:rPr>
              <w:t>​​5.60%​​</w:t>
            </w:r>
          </w:p>
        </w:tc>
        <w:tc>
          <w:tcPr>
            <w:tcW w:w="700" w:type="dxa"/>
            <w:vAlign w:val="bottom"/>
            <w:gridSpan w:val="3"/>
          </w:tcPr>
          <w:p>
            <w:pPr>
              <w:ind w:left="420"/>
              <w:spacing w:after="0"/>
              <w:rPr>
                <w:sz w:val="20"/>
                <w:szCs w:val="20"/>
                <w:color w:val="auto"/>
              </w:rPr>
            </w:pPr>
            <w:r>
              <w:rPr>
                <w:rFonts w:ascii="Arial" w:cs="Arial" w:eastAsia="Arial" w:hAnsi="Arial"/>
                <w:sz w:val="12"/>
                <w:szCs w:val="12"/>
                <w:color w:val="auto"/>
              </w:rPr>
              <w:t>​​2.3​​</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80" w:type="dxa"/>
            <w:vAlign w:val="bottom"/>
          </w:tcPr>
          <w:p>
            <w:pPr>
              <w:spacing w:after="0" w:line="132" w:lineRule="exact"/>
              <w:rPr>
                <w:sz w:val="20"/>
                <w:szCs w:val="20"/>
                <w:color w:val="auto"/>
              </w:rPr>
            </w:pPr>
            <w:r>
              <w:rPr>
                <w:rFonts w:ascii="Arial" w:cs="Arial" w:eastAsia="Arial" w:hAnsi="Arial"/>
                <w:sz w:val="12"/>
                <w:szCs w:val="12"/>
                <w:color w:val="auto"/>
              </w:rPr>
              <w:t>​</w:t>
            </w:r>
          </w:p>
        </w:tc>
        <w:tc>
          <w:tcPr>
            <w:tcW w:w="1520" w:type="dxa"/>
            <w:vAlign w:val="bottom"/>
          </w:tcPr>
          <w:p>
            <w:pPr>
              <w:ind w:left="160"/>
              <w:spacing w:after="0" w:line="132" w:lineRule="exact"/>
              <w:rPr>
                <w:sz w:val="20"/>
                <w:szCs w:val="20"/>
                <w:color w:val="auto"/>
              </w:rPr>
            </w:pPr>
            <w:r>
              <w:rPr>
                <w:rFonts w:ascii="Arial" w:cs="Arial" w:eastAsia="Arial" w:hAnsi="Arial"/>
                <w:sz w:val="12"/>
                <w:szCs w:val="12"/>
                <w:color w:val="auto"/>
              </w:rPr>
              <w:t>Variable Rate Debt</w:t>
            </w:r>
          </w:p>
        </w:tc>
        <w:tc>
          <w:tcPr>
            <w:tcW w:w="120" w:type="dxa"/>
            <w:vAlign w:val="bottom"/>
          </w:tcPr>
          <w:p>
            <w:pPr>
              <w:jc w:val="right"/>
              <w:ind w:right="3"/>
              <w:spacing w:after="0" w:line="132" w:lineRule="exact"/>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line="132" w:lineRule="exact"/>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line="132" w:lineRule="exact"/>
              <w:rPr>
                <w:sz w:val="20"/>
                <w:szCs w:val="20"/>
                <w:color w:val="auto"/>
              </w:rPr>
            </w:pPr>
            <w:r>
              <w:rPr>
                <w:rFonts w:ascii="Arial" w:cs="Arial" w:eastAsia="Arial" w:hAnsi="Arial"/>
                <w:sz w:val="12"/>
                <w:szCs w:val="12"/>
                <w:color w:val="auto"/>
              </w:rPr>
              <w:t>828,367​​</w:t>
            </w:r>
          </w:p>
        </w:tc>
        <w:tc>
          <w:tcPr>
            <w:tcW w:w="160" w:type="dxa"/>
            <w:vAlign w:val="bottom"/>
            <w:gridSpan w:val="2"/>
          </w:tcPr>
          <w:p>
            <w:pPr>
              <w:ind w:left="60"/>
              <w:spacing w:after="0" w:line="132" w:lineRule="exact"/>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line="132" w:lineRule="exact"/>
              <w:rPr>
                <w:sz w:val="20"/>
                <w:szCs w:val="20"/>
                <w:color w:val="auto"/>
              </w:rPr>
            </w:pPr>
            <w:r>
              <w:rPr>
                <w:rFonts w:ascii="Arial" w:cs="Arial" w:eastAsia="Arial" w:hAnsi="Arial"/>
                <w:sz w:val="12"/>
                <w:szCs w:val="12"/>
                <w:color w:val="auto"/>
              </w:rPr>
              <w:t>358,900​​</w:t>
            </w:r>
          </w:p>
        </w:tc>
        <w:tc>
          <w:tcPr>
            <w:tcW w:w="860" w:type="dxa"/>
            <w:vAlign w:val="bottom"/>
            <w:gridSpan w:val="4"/>
          </w:tcPr>
          <w:p>
            <w:pPr>
              <w:jc w:val="right"/>
              <w:spacing w:after="0" w:line="132" w:lineRule="exact"/>
              <w:rPr>
                <w:sz w:val="20"/>
                <w:szCs w:val="20"/>
                <w:color w:val="auto"/>
              </w:rPr>
            </w:pPr>
            <w:r>
              <w:rPr>
                <w:rFonts w:ascii="Arial" w:cs="Arial" w:eastAsia="Arial" w:hAnsi="Arial"/>
                <w:sz w:val="12"/>
                <w:szCs w:val="12"/>
                <w:color w:val="auto"/>
              </w:rPr>
              <w:t>​​6.70%​​</w:t>
            </w:r>
          </w:p>
        </w:tc>
        <w:tc>
          <w:tcPr>
            <w:tcW w:w="700" w:type="dxa"/>
            <w:vAlign w:val="bottom"/>
            <w:gridSpan w:val="3"/>
          </w:tcPr>
          <w:p>
            <w:pPr>
              <w:ind w:left="420"/>
              <w:spacing w:after="0" w:line="132" w:lineRule="exact"/>
              <w:rPr>
                <w:sz w:val="20"/>
                <w:szCs w:val="20"/>
                <w:color w:val="auto"/>
              </w:rPr>
            </w:pPr>
            <w:r>
              <w:rPr>
                <w:rFonts w:ascii="Arial" w:cs="Arial" w:eastAsia="Arial" w:hAnsi="Arial"/>
                <w:sz w:val="12"/>
                <w:szCs w:val="12"/>
                <w:color w:val="auto"/>
              </w:rPr>
              <w:t>​​1.9​​</w:t>
            </w:r>
          </w:p>
        </w:tc>
        <w:tc>
          <w:tcPr>
            <w:tcW w:w="1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60"/>
              <w:spacing w:after="0" w:line="149" w:lineRule="exact"/>
              <w:rPr>
                <w:sz w:val="20"/>
                <w:szCs w:val="20"/>
                <w:color w:val="auto"/>
              </w:rPr>
            </w:pPr>
            <w:r>
              <w:rPr>
                <w:rFonts w:ascii="Arial" w:cs="Arial" w:eastAsia="Arial" w:hAnsi="Arial"/>
                <w:sz w:val="12"/>
                <w:szCs w:val="12"/>
                <w:color w:val="auto"/>
              </w:rPr>
              <w:t xml:space="preserve">TMLP Debt </w:t>
            </w:r>
            <w:r>
              <w:rPr>
                <w:rFonts w:ascii="Arial" w:cs="Arial" w:eastAsia="Arial" w:hAnsi="Arial"/>
                <w:sz w:val="14"/>
                <w:szCs w:val="14"/>
                <w:color w:val="auto"/>
                <w:vertAlign w:val="superscript"/>
              </w:rPr>
              <w:t>(3)</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324,883​​</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13,958​​</w:t>
            </w:r>
          </w:p>
        </w:tc>
        <w:tc>
          <w:tcPr>
            <w:tcW w:w="5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24"/>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700" w:type="dxa"/>
            <w:vAlign w:val="bottom"/>
            <w:gridSpan w:val="3"/>
          </w:tcPr>
          <w:p>
            <w:pPr>
              <w:ind w:left="420"/>
              <w:spacing w:after="0"/>
              <w:rPr>
                <w:sz w:val="20"/>
                <w:szCs w:val="20"/>
                <w:color w:val="auto"/>
              </w:rPr>
            </w:pPr>
            <w:r>
              <w:rPr>
                <w:rFonts w:ascii="Arial" w:cs="Arial" w:eastAsia="Arial" w:hAnsi="Arial"/>
                <w:sz w:val="12"/>
                <w:szCs w:val="12"/>
                <w:color w:val="auto"/>
              </w:rPr>
              <w:t>​​ —</w:t>
            </w:r>
            <w:r>
              <w:rPr>
                <w:rFonts w:ascii="Arial" w:cs="Arial" w:eastAsia="Arial" w:hAnsi="Arial"/>
                <w:sz w:val="12"/>
                <w:szCs w:val="12"/>
                <w:b w:val="1"/>
                <w:bCs w:val="1"/>
                <w:color w:val="auto"/>
              </w:rPr>
              <w:t>​</w:t>
            </w: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60"/>
              <w:spacing w:after="0"/>
              <w:rPr>
                <w:sz w:val="20"/>
                <w:szCs w:val="20"/>
                <w:color w:val="auto"/>
              </w:rPr>
            </w:pPr>
            <w:r>
              <w:rPr>
                <w:rFonts w:ascii="Arial" w:cs="Arial" w:eastAsia="Arial" w:hAnsi="Arial"/>
                <w:sz w:val="12"/>
                <w:szCs w:val="12"/>
                <w:color w:val="auto"/>
              </w:rPr>
              <w:t>Total Mortgage Debt</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14,039,741​​</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6,453,709​​</w:t>
            </w:r>
          </w:p>
        </w:tc>
        <w:tc>
          <w:tcPr>
            <w:tcW w:w="860" w:type="dxa"/>
            <w:vAlign w:val="bottom"/>
            <w:gridSpan w:val="4"/>
          </w:tcPr>
          <w:p>
            <w:pPr>
              <w:jc w:val="right"/>
              <w:spacing w:after="0"/>
              <w:rPr>
                <w:sz w:val="20"/>
                <w:szCs w:val="20"/>
                <w:color w:val="auto"/>
              </w:rPr>
            </w:pPr>
            <w:r>
              <w:rPr>
                <w:rFonts w:ascii="Arial" w:cs="Arial" w:eastAsia="Arial" w:hAnsi="Arial"/>
                <w:sz w:val="12"/>
                <w:szCs w:val="12"/>
                <w:color w:val="auto"/>
              </w:rPr>
              <w:t>​​4.72%​​</w:t>
            </w:r>
          </w:p>
        </w:tc>
        <w:tc>
          <w:tcPr>
            <w:tcW w:w="700" w:type="dxa"/>
            <w:vAlign w:val="bottom"/>
            <w:gridSpan w:val="3"/>
          </w:tcPr>
          <w:p>
            <w:pPr>
              <w:ind w:left="420"/>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20"/>
                <w:szCs w:val="20"/>
                <w:color w:val="auto"/>
              </w:rPr>
            </w:pPr>
            <w:r>
              <w:rPr>
                <w:rFonts w:ascii="Arial" w:cs="Arial" w:eastAsia="Arial" w:hAnsi="Arial"/>
                <w:sz w:val="12"/>
                <w:szCs w:val="12"/>
                <w:color w:val="auto"/>
              </w:rPr>
              <w:t>​</w:t>
            </w:r>
          </w:p>
        </w:tc>
        <w:tc>
          <w:tcPr>
            <w:tcW w:w="1520" w:type="dxa"/>
            <w:vAlign w:val="bottom"/>
          </w:tcPr>
          <w:p>
            <w:pPr>
              <w:ind w:left="60"/>
              <w:spacing w:after="0"/>
              <w:rPr>
                <w:sz w:val="20"/>
                <w:szCs w:val="20"/>
                <w:color w:val="auto"/>
              </w:rPr>
            </w:pPr>
            <w:r>
              <w:rPr>
                <w:rFonts w:ascii="Arial" w:cs="Arial" w:eastAsia="Arial" w:hAnsi="Arial"/>
                <w:sz w:val="12"/>
                <w:szCs w:val="12"/>
                <w:color w:val="auto"/>
              </w:rPr>
              <w:t>Debt Issuance Costs</w:t>
            </w:r>
          </w:p>
        </w:tc>
        <w:tc>
          <w:tcPr>
            <w:tcW w:w="1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0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21"/>
              <w:spacing w:after="0"/>
              <w:rPr>
                <w:sz w:val="20"/>
                <w:szCs w:val="20"/>
                <w:color w:val="auto"/>
              </w:rPr>
            </w:pPr>
            <w:r>
              <w:rPr>
                <w:rFonts w:ascii="Arial" w:cs="Arial" w:eastAsia="Arial" w:hAnsi="Arial"/>
                <w:sz w:val="12"/>
                <w:szCs w:val="12"/>
                <w:color w:val="auto"/>
              </w:rPr>
              <w:t>(33,368​​)</w:t>
            </w:r>
          </w:p>
        </w:tc>
        <w:tc>
          <w:tcPr>
            <w:tcW w:w="160" w:type="dxa"/>
            <w:vAlign w:val="bottom"/>
            <w:gridSpan w:val="2"/>
          </w:tcPr>
          <w:p>
            <w:pPr>
              <w:ind w:left="60"/>
              <w:spacing w:after="0"/>
              <w:rPr>
                <w:sz w:val="20"/>
                <w:szCs w:val="20"/>
                <w:color w:val="auto"/>
              </w:rPr>
            </w:pPr>
            <w:r>
              <w:rPr>
                <w:rFonts w:ascii="Arial" w:cs="Arial" w:eastAsia="Arial" w:hAnsi="Arial"/>
                <w:sz w:val="12"/>
                <w:szCs w:val="12"/>
                <w:color w:val="auto"/>
              </w:rPr>
              <w:t>​ ​</w:t>
            </w:r>
          </w:p>
        </w:tc>
        <w:tc>
          <w:tcPr>
            <w:tcW w:w="840" w:type="dxa"/>
            <w:vAlign w:val="bottom"/>
            <w:gridSpan w:val="2"/>
          </w:tcPr>
          <w:p>
            <w:pPr>
              <w:jc w:val="right"/>
              <w:ind w:right="61"/>
              <w:spacing w:after="0"/>
              <w:rPr>
                <w:sz w:val="20"/>
                <w:szCs w:val="20"/>
                <w:color w:val="auto"/>
              </w:rPr>
            </w:pPr>
            <w:r>
              <w:rPr>
                <w:rFonts w:ascii="Arial" w:cs="Arial" w:eastAsia="Arial" w:hAnsi="Arial"/>
                <w:sz w:val="12"/>
                <w:szCs w:val="12"/>
                <w:color w:val="auto"/>
              </w:rPr>
              <w:t>(15,882)​​</w:t>
            </w:r>
          </w:p>
        </w:tc>
        <w:tc>
          <w:tcPr>
            <w:tcW w:w="500" w:type="dxa"/>
            <w:vAlign w:val="bottom"/>
            <w:gridSpan w:val="2"/>
          </w:tcPr>
          <w:p>
            <w:pPr>
              <w:ind w:left="400"/>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24"/>
              <w:spacing w:after="0"/>
              <w:rPr>
                <w:sz w:val="20"/>
                <w:szCs w:val="20"/>
                <w:color w:val="auto"/>
              </w:rPr>
            </w:pPr>
            <w:r>
              <w:rPr>
                <w:rFonts w:ascii="Arial" w:cs="Arial" w:eastAsia="Arial" w:hAnsi="Arial"/>
                <w:sz w:val="12"/>
                <w:szCs w:val="12"/>
                <w:color w:val="auto"/>
              </w:rPr>
              <w:t>​</w:t>
            </w: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620" w:type="dxa"/>
            <w:vAlign w:val="bottom"/>
            <w:gridSpan w:val="2"/>
          </w:tcPr>
          <w:p>
            <w:pPr>
              <w:ind w:left="4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gridSpan w:val="2"/>
            <w:vMerge w:val="restart"/>
          </w:tcPr>
          <w:p>
            <w:pPr>
              <w:ind w:left="20"/>
              <w:spacing w:after="0" w:line="124" w:lineRule="exact"/>
              <w:rPr>
                <w:sz w:val="20"/>
                <w:szCs w:val="20"/>
                <w:color w:val="auto"/>
              </w:rPr>
            </w:pPr>
            <w:r>
              <w:rPr>
                <w:rFonts w:ascii="Arial" w:cs="Arial" w:eastAsia="Arial" w:hAnsi="Arial"/>
                <w:sz w:val="12"/>
                <w:szCs w:val="12"/>
                <w:b w:val="1"/>
                <w:bCs w:val="1"/>
                <w:color w:val="auto"/>
                <w:w w:val="94"/>
              </w:rPr>
              <w:t>Joint Venture Mortgages and</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160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w w:val="93"/>
              </w:rPr>
              <w:t>14,006,373</w:t>
            </w:r>
          </w:p>
        </w:tc>
        <w:tc>
          <w:tcPr>
            <w:tcW w:w="140" w:type="dxa"/>
            <w:vAlign w:val="bottom"/>
          </w:tcPr>
          <w:p>
            <w:pPr>
              <w:spacing w:after="0"/>
              <w:rPr>
                <w:sz w:val="9"/>
                <w:szCs w:val="9"/>
                <w:color w:val="auto"/>
              </w:rPr>
            </w:pPr>
          </w:p>
        </w:tc>
        <w:tc>
          <w:tcPr>
            <w:tcW w:w="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6,437,827</w:t>
            </w:r>
          </w:p>
        </w:tc>
        <w:tc>
          <w:tcPr>
            <w:tcW w:w="180" w:type="dxa"/>
            <w:vAlign w:val="bottom"/>
          </w:tcPr>
          <w:p>
            <w:pPr>
              <w:spacing w:after="0"/>
              <w:rPr>
                <w:sz w:val="9"/>
                <w:szCs w:val="9"/>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​4.72%</w:t>
            </w:r>
          </w:p>
        </w:tc>
        <w:tc>
          <w:tcPr>
            <w:tcW w:w="80" w:type="dxa"/>
            <w:vAlign w:val="bottom"/>
          </w:tcPr>
          <w:p>
            <w:pPr>
              <w:spacing w:after="0"/>
              <w:rPr>
                <w:sz w:val="9"/>
                <w:szCs w:val="9"/>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​3.7</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80" w:type="dxa"/>
            <w:vAlign w:val="bottom"/>
            <w:vMerge w:val="restart"/>
          </w:tcPr>
          <w:p>
            <w:pPr>
              <w:spacing w:after="0" w:line="120" w:lineRule="exact"/>
              <w:rPr>
                <w:sz w:val="20"/>
                <w:szCs w:val="20"/>
                <w:color w:val="auto"/>
              </w:rPr>
            </w:pPr>
            <w:r>
              <w:rPr>
                <w:rFonts w:ascii="Arial" w:cs="Arial" w:eastAsia="Arial" w:hAnsi="Arial"/>
                <w:sz w:val="12"/>
                <w:szCs w:val="12"/>
                <w:b w:val="1"/>
                <w:bCs w:val="1"/>
                <w:color w:val="auto"/>
              </w:rPr>
              <w:t>​</w:t>
            </w:r>
          </w:p>
        </w:tc>
        <w:tc>
          <w:tcPr>
            <w:tcW w:w="1520" w:type="dxa"/>
            <w:vAlign w:val="bottom"/>
          </w:tcPr>
          <w:p>
            <w:pPr>
              <w:ind w:left="60"/>
              <w:spacing w:after="0" w:line="118" w:lineRule="exact"/>
              <w:rPr>
                <w:sz w:val="20"/>
                <w:szCs w:val="20"/>
                <w:color w:val="auto"/>
              </w:rPr>
            </w:pPr>
            <w:r>
              <w:rPr>
                <w:rFonts w:ascii="Arial" w:cs="Arial" w:eastAsia="Arial" w:hAnsi="Arial"/>
                <w:sz w:val="11"/>
                <w:szCs w:val="11"/>
                <w:b w:val="1"/>
                <w:bCs w:val="1"/>
                <w:color w:val="auto"/>
              </w:rPr>
              <w:t xml:space="preserve">Other Indebtedness </w:t>
            </w:r>
            <w:r>
              <w:rPr>
                <w:rFonts w:ascii="Arial" w:cs="Arial" w:eastAsia="Arial" w:hAnsi="Arial"/>
                <w:sz w:val="13"/>
                <w:szCs w:val="13"/>
                <w:b w:val="1"/>
                <w:bCs w:val="1"/>
                <w:color w:val="auto"/>
                <w:vertAlign w:val="superscript"/>
              </w:rPr>
              <w:t>(2)</w:t>
            </w:r>
          </w:p>
        </w:tc>
        <w:tc>
          <w:tcPr>
            <w:tcW w:w="120" w:type="dxa"/>
            <w:vAlign w:val="bottom"/>
            <w:vMerge w:val="restart"/>
          </w:tcPr>
          <w:p>
            <w:pPr>
              <w:jc w:val="right"/>
              <w:ind w:right="3"/>
              <w:spacing w:after="0" w:line="120" w:lineRule="exact"/>
              <w:rPr>
                <w:sz w:val="20"/>
                <w:szCs w:val="20"/>
                <w:color w:val="auto"/>
              </w:rPr>
            </w:pPr>
            <w:r>
              <w:rPr>
                <w:rFonts w:ascii="Arial" w:cs="Arial" w:eastAsia="Arial" w:hAnsi="Arial"/>
                <w:sz w:val="12"/>
                <w:szCs w:val="12"/>
                <w:b w:val="1"/>
                <w:bCs w:val="1"/>
                <w:color w:val="auto"/>
              </w:rPr>
              <w:t>​</w:t>
            </w:r>
          </w:p>
        </w:tc>
        <w:tc>
          <w:tcPr>
            <w:tcW w:w="200" w:type="dxa"/>
            <w:vAlign w:val="bottom"/>
            <w:gridSpan w:val="2"/>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180" w:type="dxa"/>
            <w:vAlign w:val="bottom"/>
            <w:vMerge w:val="restart"/>
          </w:tcPr>
          <w:p>
            <w:pPr>
              <w:jc w:val="right"/>
              <w:ind w:right="61"/>
              <w:spacing w:after="0" w:line="120" w:lineRule="exact"/>
              <w:rPr>
                <w:sz w:val="20"/>
                <w:szCs w:val="20"/>
                <w:color w:val="auto"/>
              </w:rPr>
            </w:pPr>
            <w:r>
              <w:rPr>
                <w:rFonts w:ascii="Arial" w:cs="Arial" w:eastAsia="Arial" w:hAnsi="Arial"/>
                <w:sz w:val="12"/>
                <w:szCs w:val="12"/>
                <w:b w:val="1"/>
                <w:bCs w:val="1"/>
                <w:color w:val="auto"/>
              </w:rPr>
              <w:t>​​</w:t>
            </w:r>
          </w:p>
        </w:tc>
        <w:tc>
          <w:tcPr>
            <w:tcW w:w="780" w:type="dxa"/>
            <w:vAlign w:val="bottom"/>
            <w:gridSpan w:val="3"/>
            <w:vMerge w:val="continue"/>
          </w:tcPr>
          <w:p>
            <w:pPr>
              <w:spacing w:after="0"/>
              <w:rPr>
                <w:sz w:val="10"/>
                <w:szCs w:val="10"/>
                <w:color w:val="auto"/>
              </w:rPr>
            </w:pPr>
          </w:p>
        </w:tc>
        <w:tc>
          <w:tcPr>
            <w:tcW w:w="80" w:type="dxa"/>
            <w:vAlign w:val="bottom"/>
            <w:vMerge w:val="restart"/>
          </w:tcPr>
          <w:p>
            <w:pPr>
              <w:jc w:val="right"/>
              <w:spacing w:after="0" w:line="120" w:lineRule="exact"/>
              <w:rPr>
                <w:sz w:val="20"/>
                <w:szCs w:val="20"/>
                <w:color w:val="auto"/>
              </w:rPr>
            </w:pPr>
            <w:r>
              <w:rPr>
                <w:rFonts w:ascii="Arial" w:cs="Arial" w:eastAsia="Arial" w:hAnsi="Arial"/>
                <w:sz w:val="12"/>
                <w:szCs w:val="12"/>
                <w:b w:val="1"/>
                <w:bCs w:val="1"/>
                <w:color w:val="auto"/>
              </w:rPr>
              <w:t>​​</w:t>
            </w:r>
          </w:p>
        </w:tc>
        <w:tc>
          <w:tcPr>
            <w:tcW w:w="620" w:type="dxa"/>
            <w:vAlign w:val="bottom"/>
            <w:gridSpan w:val="2"/>
            <w:vMerge w:val="continue"/>
          </w:tcPr>
          <w:p>
            <w:pPr>
              <w:spacing w:after="0"/>
              <w:rPr>
                <w:sz w:val="10"/>
                <w:szCs w:val="10"/>
                <w:color w:val="auto"/>
              </w:rPr>
            </w:pPr>
          </w:p>
        </w:tc>
        <w:tc>
          <w:tcPr>
            <w:tcW w:w="80" w:type="dxa"/>
            <w:vAlign w:val="bottom"/>
            <w:vMerge w:val="restart"/>
          </w:tcPr>
          <w:p>
            <w:pPr>
              <w:spacing w:after="0" w:line="120"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80" w:type="dxa"/>
            <w:vAlign w:val="bottom"/>
            <w:vMerge w:val="continu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200" w:type="dxa"/>
            <w:vAlign w:val="bottom"/>
            <w:gridSpan w:val="2"/>
          </w:tcPr>
          <w:p>
            <w:pPr>
              <w:ind w:left="60"/>
              <w:spacing w:after="0" w:line="2" w:lineRule="exact"/>
              <w:rPr>
                <w:sz w:val="20"/>
                <w:szCs w:val="20"/>
                <w:color w:val="auto"/>
              </w:rPr>
            </w:pPr>
            <w:r>
              <w:rPr>
                <w:rFonts w:ascii="Arial" w:cs="Arial" w:eastAsia="Arial" w:hAnsi="Arial"/>
                <w:sz w:val="1"/>
                <w:szCs w:val="1"/>
                <w:b w:val="1"/>
                <w:bCs w:val="1"/>
                <w:color w:val="auto"/>
              </w:rPr>
              <w:t>​</w:t>
            </w:r>
          </w:p>
        </w:tc>
        <w:tc>
          <w:tcPr>
            <w:tcW w:w="760" w:type="dxa"/>
            <w:vAlign w:val="bottom"/>
            <w:gridSpan w:val="2"/>
          </w:tcPr>
          <w:p>
            <w:pPr>
              <w:jc w:val="right"/>
              <w:ind w:right="21"/>
              <w:spacing w:after="0" w:line="2" w:lineRule="exact"/>
              <w:rPr>
                <w:sz w:val="20"/>
                <w:szCs w:val="20"/>
                <w:color w:val="auto"/>
              </w:rPr>
            </w:pPr>
            <w:r>
              <w:rPr>
                <w:rFonts w:ascii="Arial" w:cs="Arial" w:eastAsia="Arial" w:hAnsi="Arial"/>
                <w:sz w:val="1"/>
                <w:szCs w:val="1"/>
                <w:b w:val="1"/>
                <w:bCs w:val="1"/>
                <w:color w:val="auto"/>
              </w:rPr>
              <w:t>​​</w:t>
            </w:r>
          </w:p>
        </w:tc>
        <w:tc>
          <w:tcPr>
            <w:tcW w:w="160" w:type="dxa"/>
            <w:vAlign w:val="bottom"/>
            <w:gridSpan w:val="2"/>
          </w:tcPr>
          <w:p>
            <w:pPr>
              <w:ind w:left="60"/>
              <w:spacing w:after="0" w:line="2" w:lineRule="exact"/>
              <w:rPr>
                <w:sz w:val="20"/>
                <w:szCs w:val="20"/>
                <w:color w:val="auto"/>
              </w:rPr>
            </w:pPr>
            <w:r>
              <w:rPr>
                <w:rFonts w:ascii="Arial" w:cs="Arial" w:eastAsia="Arial" w:hAnsi="Arial"/>
                <w:sz w:val="1"/>
                <w:szCs w:val="1"/>
                <w:b w:val="1"/>
                <w:bCs w:val="1"/>
                <w:color w:val="auto"/>
              </w:rPr>
              <w:t>​</w:t>
            </w:r>
          </w:p>
        </w:tc>
        <w:tc>
          <w:tcPr>
            <w:tcW w:w="660" w:type="dxa"/>
            <w:vAlign w:val="bottom"/>
          </w:tcPr>
          <w:p>
            <w:pPr>
              <w:spacing w:after="0" w:line="20" w:lineRule="exact"/>
              <w:rPr>
                <w:sz w:val="1"/>
                <w:szCs w:val="1"/>
                <w:color w:val="auto"/>
              </w:rPr>
            </w:pPr>
          </w:p>
        </w:tc>
        <w:tc>
          <w:tcPr>
            <w:tcW w:w="180" w:type="dxa"/>
            <w:vAlign w:val="bottom"/>
            <w:vMerge w:val="continue"/>
          </w:tcPr>
          <w:p>
            <w:pPr>
              <w:spacing w:after="0" w:line="20" w:lineRule="exact"/>
              <w:rPr>
                <w:sz w:val="1"/>
                <w:szCs w:val="1"/>
                <w:color w:val="auto"/>
              </w:rPr>
            </w:pPr>
          </w:p>
        </w:tc>
        <w:tc>
          <w:tcPr>
            <w:tcW w:w="500" w:type="dxa"/>
            <w:vAlign w:val="bottom"/>
            <w:gridSpan w:val="2"/>
          </w:tcPr>
          <w:p>
            <w:pPr>
              <w:ind w:left="400"/>
              <w:spacing w:after="0" w:line="2" w:lineRule="exact"/>
              <w:rPr>
                <w:sz w:val="20"/>
                <w:szCs w:val="20"/>
                <w:color w:val="auto"/>
              </w:rPr>
            </w:pPr>
            <w:r>
              <w:rPr>
                <w:rFonts w:ascii="Arial" w:cs="Arial" w:eastAsia="Arial" w:hAnsi="Arial"/>
                <w:sz w:val="1"/>
                <w:szCs w:val="1"/>
                <w:b w:val="1"/>
                <w:bCs w:val="1"/>
                <w:color w:val="auto"/>
              </w:rPr>
              <w:t>​</w:t>
            </w:r>
          </w:p>
        </w:tc>
        <w:tc>
          <w:tcPr>
            <w:tcW w:w="28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20" w:type="dxa"/>
            <w:vAlign w:val="bottom"/>
            <w:gridSpan w:val="2"/>
          </w:tcPr>
          <w:p>
            <w:pPr>
              <w:ind w:left="420"/>
              <w:spacing w:after="0" w:line="2" w:lineRule="exact"/>
              <w:rPr>
                <w:sz w:val="20"/>
                <w:szCs w:val="20"/>
                <w:color w:val="auto"/>
              </w:rPr>
            </w:pPr>
            <w:r>
              <w:rPr>
                <w:rFonts w:ascii="Arial" w:cs="Arial" w:eastAsia="Arial" w:hAnsi="Arial"/>
                <w:sz w:val="1"/>
                <w:szCs w:val="1"/>
                <w:b w:val="1"/>
                <w:bCs w:val="1"/>
                <w:color w:val="auto"/>
              </w:rPr>
              <w:t>​</w:t>
            </w:r>
          </w:p>
        </w:tc>
        <w:tc>
          <w:tcPr>
            <w:tcW w:w="8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
        </w:trPr>
        <w:tc>
          <w:tcPr>
            <w:tcW w:w="1600" w:type="dxa"/>
            <w:vAlign w:val="bottom"/>
            <w:gridSpan w:val="2"/>
            <w:vMerge w:val="restart"/>
          </w:tcPr>
          <w:p>
            <w:pPr>
              <w:ind w:left="20"/>
              <w:spacing w:after="0" w:line="124" w:lineRule="exact"/>
              <w:rPr>
                <w:sz w:val="20"/>
                <w:szCs w:val="20"/>
                <w:color w:val="auto"/>
              </w:rPr>
            </w:pPr>
            <w:r>
              <w:rPr>
                <w:rFonts w:ascii="Arial" w:cs="Arial" w:eastAsia="Arial" w:hAnsi="Arial"/>
                <w:sz w:val="12"/>
                <w:szCs w:val="12"/>
                <w:b w:val="1"/>
                <w:bCs w:val="1"/>
                <w:color w:val="auto"/>
              </w:rPr>
              <w:t>Our Share of Total</w:t>
            </w: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620" w:type="dxa"/>
            <w:vAlign w:val="bottom"/>
            <w:shd w:val="clear" w:color="auto" w:fill="000000"/>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60" w:type="dxa"/>
            <w:vAlign w:val="bottom"/>
            <w:tcBorders>
              <w:right w:val="single" w:sz="8" w:color="auto"/>
            </w:tcBorders>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0"/>
        </w:trPr>
        <w:tc>
          <w:tcPr>
            <w:tcW w:w="1600" w:type="dxa"/>
            <w:vAlign w:val="bottom"/>
            <w:gridSpan w:val="2"/>
            <w:vMerge w:val="continue"/>
          </w:tcPr>
          <w:p>
            <w:pPr>
              <w:spacing w:after="0"/>
              <w:rPr>
                <w:sz w:val="6"/>
                <w:szCs w:val="6"/>
                <w:color w:val="auto"/>
              </w:rPr>
            </w:pPr>
          </w:p>
        </w:tc>
        <w:tc>
          <w:tcPr>
            <w:tcW w:w="120" w:type="dxa"/>
            <w:vAlign w:val="bottom"/>
            <w:vMerge w:val="restart"/>
          </w:tcPr>
          <w:p>
            <w:pPr>
              <w:jc w:val="right"/>
              <w:ind w:right="3"/>
              <w:spacing w:after="0"/>
              <w:rPr>
                <w:sz w:val="20"/>
                <w:szCs w:val="20"/>
                <w:color w:val="auto"/>
              </w:rPr>
            </w:pPr>
            <w:r>
              <w:rPr>
                <w:rFonts w:ascii="Arial" w:cs="Arial" w:eastAsia="Arial" w:hAnsi="Arial"/>
                <w:sz w:val="12"/>
                <w:szCs w:val="12"/>
                <w:b w:val="1"/>
                <w:bCs w:val="1"/>
                <w:color w:val="auto"/>
              </w:rPr>
              <w:t>​</w:t>
            </w:r>
          </w:p>
        </w:tc>
        <w:tc>
          <w:tcPr>
            <w:tcW w:w="200" w:type="dxa"/>
            <w:vAlign w:val="bottom"/>
            <w:gridSpan w:val="2"/>
            <w:vMerge w:val="restart"/>
          </w:tcPr>
          <w:p>
            <w:pPr>
              <w:ind w:left="60"/>
              <w:spacing w:after="0" w:line="178" w:lineRule="exact"/>
              <w:rPr>
                <w:sz w:val="20"/>
                <w:szCs w:val="20"/>
                <w:color w:val="auto"/>
              </w:rPr>
            </w:pPr>
            <w:r>
              <w:rPr>
                <w:rFonts w:ascii="Arial" w:cs="Arial" w:eastAsia="Arial" w:hAnsi="Arial"/>
                <w:sz w:val="11"/>
                <w:szCs w:val="11"/>
                <w:b w:val="1"/>
                <w:bCs w:val="1"/>
                <w:color w:val="auto"/>
              </w:rPr>
              <w:t xml:space="preserve">​ </w:t>
            </w:r>
            <w:r>
              <w:rPr>
                <w:rFonts w:ascii="Arial" w:cs="Arial" w:eastAsia="Arial" w:hAnsi="Arial"/>
                <w:sz w:val="20"/>
                <w:szCs w:val="20"/>
                <w:b w:val="1"/>
                <w:bCs w:val="1"/>
                <w:color w:val="auto"/>
                <w:vertAlign w:val="superscript"/>
              </w:rPr>
              <w:t>​</w:t>
            </w:r>
          </w:p>
        </w:tc>
        <w:tc>
          <w:tcPr>
            <w:tcW w:w="760" w:type="dxa"/>
            <w:vAlign w:val="bottom"/>
            <w:gridSpan w:val="2"/>
            <w:vMerge w:val="restart"/>
          </w:tcPr>
          <w:p>
            <w:pPr>
              <w:jc w:val="right"/>
              <w:ind w:right="21"/>
              <w:spacing w:after="0"/>
              <w:rPr>
                <w:sz w:val="20"/>
                <w:szCs w:val="20"/>
                <w:color w:val="auto"/>
              </w:rPr>
            </w:pPr>
            <w:r>
              <w:rPr>
                <w:rFonts w:ascii="Arial" w:cs="Arial" w:eastAsia="Arial" w:hAnsi="Arial"/>
                <w:sz w:val="12"/>
                <w:szCs w:val="12"/>
                <w:b w:val="1"/>
                <w:bCs w:val="1"/>
                <w:color w:val="auto"/>
              </w:rPr>
              <w:t>​​</w:t>
            </w:r>
          </w:p>
        </w:tc>
        <w:tc>
          <w:tcPr>
            <w:tcW w:w="160" w:type="dxa"/>
            <w:vAlign w:val="bottom"/>
            <w:gridSpan w:val="2"/>
            <w:vMerge w:val="restart"/>
          </w:tcPr>
          <w:p>
            <w:pPr>
              <w:ind w:left="60"/>
              <w:spacing w:after="0" w:line="178"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0"/>
                <w:szCs w:val="20"/>
                <w:b w:val="1"/>
                <w:bCs w:val="1"/>
                <w:color w:val="auto"/>
                <w:vertAlign w:val="superscript"/>
              </w:rPr>
              <w:t>$</w:t>
            </w:r>
          </w:p>
        </w:tc>
        <w:tc>
          <w:tcPr>
            <w:tcW w:w="840" w:type="dxa"/>
            <w:vAlign w:val="bottom"/>
            <w:gridSpan w:val="2"/>
            <w:vMerge w:val="restart"/>
          </w:tcPr>
          <w:p>
            <w:pPr>
              <w:jc w:val="right"/>
              <w:ind w:right="61"/>
              <w:spacing w:after="0" w:line="178" w:lineRule="exact"/>
              <w:rPr>
                <w:sz w:val="20"/>
                <w:szCs w:val="20"/>
                <w:color w:val="auto"/>
              </w:rPr>
            </w:pPr>
            <w:r>
              <w:rPr>
                <w:rFonts w:ascii="Arial" w:cs="Arial" w:eastAsia="Arial" w:hAnsi="Arial"/>
                <w:sz w:val="11"/>
                <w:szCs w:val="11"/>
                <w:b w:val="1"/>
                <w:bCs w:val="1"/>
                <w:color w:val="auto"/>
              </w:rPr>
              <w:t>31,496,565</w:t>
            </w:r>
            <w:r>
              <w:rPr>
                <w:rFonts w:ascii="Arial" w:cs="Arial" w:eastAsia="Arial" w:hAnsi="Arial"/>
                <w:sz w:val="20"/>
                <w:szCs w:val="20"/>
                <w:b w:val="1"/>
                <w:bCs w:val="1"/>
                <w:color w:val="auto"/>
                <w:vertAlign w:val="subscript"/>
              </w:rPr>
              <w:t>​​</w:t>
            </w:r>
          </w:p>
        </w:tc>
        <w:tc>
          <w:tcPr>
            <w:tcW w:w="860" w:type="dxa"/>
            <w:vAlign w:val="bottom"/>
            <w:gridSpan w:val="4"/>
            <w:vMerge w:val="restart"/>
          </w:tcPr>
          <w:p>
            <w:pPr>
              <w:jc w:val="right"/>
              <w:spacing w:after="0" w:line="178"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​3.75%</w:t>
            </w:r>
            <w:r>
              <w:rPr>
                <w:rFonts w:ascii="Arial" w:cs="Arial" w:eastAsia="Arial" w:hAnsi="Arial"/>
                <w:sz w:val="20"/>
                <w:szCs w:val="20"/>
                <w:b w:val="1"/>
                <w:bCs w:val="1"/>
                <w:color w:val="auto"/>
                <w:vertAlign w:val="subscript"/>
              </w:rPr>
              <w:t>​​</w:t>
            </w:r>
          </w:p>
        </w:tc>
        <w:tc>
          <w:tcPr>
            <w:tcW w:w="700" w:type="dxa"/>
            <w:vAlign w:val="bottom"/>
            <w:gridSpan w:val="3"/>
            <w:vMerge w:val="restart"/>
          </w:tcPr>
          <w:p>
            <w:pPr>
              <w:ind w:left="420"/>
              <w:spacing w:after="0" w:line="178"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​7.0</w:t>
            </w:r>
            <w:r>
              <w:rPr>
                <w:rFonts w:ascii="Arial" w:cs="Arial" w:eastAsia="Arial" w:hAnsi="Arial"/>
                <w:sz w:val="20"/>
                <w:szCs w:val="20"/>
                <w:b w:val="1"/>
                <w:bCs w:val="1"/>
                <w:color w:val="auto"/>
                <w:vertAlign w:val="subscript"/>
              </w:rPr>
              <w:t>​​</w:t>
            </w:r>
          </w:p>
        </w:tc>
        <w:tc>
          <w:tcPr>
            <w:tcW w:w="10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6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80" w:type="dxa"/>
            <w:vAlign w:val="bottom"/>
          </w:tcPr>
          <w:p>
            <w:pPr>
              <w:spacing w:after="0" w:line="98" w:lineRule="exact"/>
              <w:rPr>
                <w:sz w:val="20"/>
                <w:szCs w:val="20"/>
                <w:color w:val="auto"/>
              </w:rPr>
            </w:pPr>
            <w:r>
              <w:rPr>
                <w:rFonts w:ascii="Arial" w:cs="Arial" w:eastAsia="Arial" w:hAnsi="Arial"/>
                <w:sz w:val="11"/>
                <w:szCs w:val="11"/>
                <w:b w:val="1"/>
                <w:bCs w:val="1"/>
                <w:color w:val="auto"/>
              </w:rPr>
              <w:t>​</w:t>
            </w:r>
          </w:p>
        </w:tc>
        <w:tc>
          <w:tcPr>
            <w:tcW w:w="1520" w:type="dxa"/>
            <w:vAlign w:val="bottom"/>
          </w:tcPr>
          <w:p>
            <w:pPr>
              <w:ind w:left="60"/>
              <w:spacing w:after="0" w:line="98" w:lineRule="exact"/>
              <w:rPr>
                <w:sz w:val="20"/>
                <w:szCs w:val="20"/>
                <w:color w:val="auto"/>
              </w:rPr>
            </w:pPr>
            <w:r>
              <w:rPr>
                <w:rFonts w:ascii="Arial" w:cs="Arial" w:eastAsia="Arial" w:hAnsi="Arial"/>
                <w:sz w:val="11"/>
                <w:szCs w:val="11"/>
                <w:b w:val="1"/>
                <w:bCs w:val="1"/>
                <w:color w:val="auto"/>
              </w:rPr>
              <w:t>Indebtedness</w:t>
            </w:r>
          </w:p>
        </w:tc>
        <w:tc>
          <w:tcPr>
            <w:tcW w:w="120" w:type="dxa"/>
            <w:vAlign w:val="bottom"/>
            <w:vMerge w:val="continue"/>
          </w:tcPr>
          <w:p>
            <w:pPr>
              <w:spacing w:after="0"/>
              <w:rPr>
                <w:sz w:val="10"/>
                <w:szCs w:val="10"/>
                <w:color w:val="auto"/>
              </w:rPr>
            </w:pPr>
          </w:p>
        </w:tc>
        <w:tc>
          <w:tcPr>
            <w:tcW w:w="20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60" w:type="dxa"/>
            <w:vAlign w:val="bottom"/>
            <w:gridSpan w:val="2"/>
            <w:vMerge w:val="continue"/>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860" w:type="dxa"/>
            <w:vAlign w:val="bottom"/>
            <w:gridSpan w:val="4"/>
            <w:vMerge w:val="continue"/>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660" w:type="dxa"/>
            <w:vAlign w:val="bottom"/>
            <w:tcBorders>
              <w:right w:val="single" w:sz="8" w:color="auto"/>
            </w:tcBorders>
            <w:shd w:val="clear" w:color="auto" w:fill="000000"/>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-347980</wp:posOffset>
            </wp:positionV>
            <wp:extent cx="3307080" cy="3346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307080" cy="33464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-1492250</wp:posOffset>
            </wp:positionV>
            <wp:extent cx="3307080" cy="1816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07080" cy="181610"/>
                    </a:xfrm>
                    <a:prstGeom prst="rect">
                      <a:avLst/>
                    </a:prstGeom>
                    <a:noFill/>
                  </pic:spPr>
                </pic:pic>
              </a:graphicData>
            </a:graphic>
          </wp:anchor>
        </w:drawing>
        <w:drawing>
          <wp:anchor simplePos="0" relativeHeight="251657728" behindDoc="1" locked="0" layoutInCell="0" allowOverlap="1">
            <wp:simplePos x="0" y="0"/>
            <wp:positionH relativeFrom="column">
              <wp:posOffset>3611880</wp:posOffset>
            </wp:positionH>
            <wp:positionV relativeFrom="paragraph">
              <wp:posOffset>-2155190</wp:posOffset>
            </wp:positionV>
            <wp:extent cx="3307080" cy="5302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7080" cy="530225"/>
                    </a:xfrm>
                    <a:prstGeom prst="rect">
                      <a:avLst/>
                    </a:prstGeom>
                    <a:noFill/>
                  </pic:spPr>
                </pic:pic>
              </a:graphicData>
            </a:graphic>
          </wp:anchor>
        </w:drawing>
      </w:r>
    </w:p>
    <w:p>
      <w:pPr>
        <w:spacing w:after="0" w:line="134" w:lineRule="exact"/>
        <w:rPr>
          <w:sz w:val="20"/>
          <w:szCs w:val="20"/>
          <w:color w:val="auto"/>
        </w:rPr>
      </w:pPr>
    </w:p>
    <w:p>
      <w:pPr>
        <w:ind w:left="720" w:hanging="287"/>
        <w:spacing w:after="0"/>
        <w:tabs>
          <w:tab w:leader="none" w:pos="7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Does not include TRG secured and corporate debt.</w:t>
      </w:r>
    </w:p>
    <w:p>
      <w:pPr>
        <w:spacing w:after="0" w:line="26" w:lineRule="exact"/>
        <w:rPr>
          <w:rFonts w:ascii="Arial" w:cs="Arial" w:eastAsia="Arial" w:hAnsi="Arial"/>
          <w:sz w:val="13"/>
          <w:szCs w:val="13"/>
          <w:color w:val="auto"/>
        </w:rPr>
      </w:pPr>
    </w:p>
    <w:p>
      <w:pPr>
        <w:ind w:left="720" w:hanging="287"/>
        <w:spacing w:after="0"/>
        <w:tabs>
          <w:tab w:leader="none" w:pos="7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Amounts give effect to outstanding derivative instruments as footnoted in the Property and Debt Information.</w:t>
      </w:r>
    </w:p>
    <w:p>
      <w:pPr>
        <w:spacing w:after="0" w:line="26" w:lineRule="exact"/>
        <w:rPr>
          <w:rFonts w:ascii="Arial" w:cs="Arial" w:eastAsia="Arial" w:hAnsi="Arial"/>
          <w:sz w:val="13"/>
          <w:szCs w:val="13"/>
          <w:color w:val="auto"/>
        </w:rPr>
      </w:pPr>
    </w:p>
    <w:p>
      <w:pPr>
        <w:ind w:left="720" w:hanging="287"/>
        <w:spacing w:after="0"/>
        <w:tabs>
          <w:tab w:leader="none" w:pos="72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See footnote 10 on the Property and Debt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288290</wp:posOffset>
            </wp:positionV>
            <wp:extent cx="6620510" cy="292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27</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40"/>
          </w:cols>
          <w:pgMar w:left="300" w:top="98" w:right="659" w:bottom="1440" w:gutter="0" w:footer="0" w:header="0"/>
        </w:sectPr>
      </w:pPr>
    </w:p>
    <w:bookmarkStart w:id="31" w:name="page32"/>
    <w:bookmarkEnd w:id="31"/>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 xml:space="preserve">TOTAL DEBT AMORTIZATION AND MATURITIES BY YEAR (OUR SHARE) </w:t>
      </w:r>
      <w:r>
        <w:rPr>
          <w:rFonts w:ascii="Arial" w:cs="Arial" w:eastAsia="Arial" w:hAnsi="Arial"/>
          <w:sz w:val="39"/>
          <w:szCs w:val="39"/>
          <w:b w:val="1"/>
          <w:bCs w:val="1"/>
          <w:color w:val="0F7179"/>
          <w:vertAlign w:val="superscript"/>
        </w:rPr>
        <w:t>(1)</w:t>
      </w:r>
    </w:p>
    <w:p>
      <w:pPr>
        <w:ind w:left="440"/>
        <w:spacing w:after="0"/>
        <w:rPr>
          <w:sz w:val="20"/>
          <w:szCs w:val="20"/>
          <w:color w:val="auto"/>
        </w:rPr>
      </w:pPr>
      <w:r>
        <w:rPr>
          <w:rFonts w:ascii="Arial" w:cs="Arial" w:eastAsia="Arial" w:hAnsi="Arial"/>
          <w:sz w:val="19"/>
          <w:szCs w:val="19"/>
          <w:color w:val="auto"/>
        </w:rPr>
        <w:t>As of June 30, 2024</w:t>
      </w:r>
    </w:p>
    <w:p>
      <w:pPr>
        <w:ind w:left="440"/>
        <w:spacing w:after="0" w:line="220" w:lineRule="auto"/>
        <w:rPr>
          <w:sz w:val="20"/>
          <w:szCs w:val="20"/>
          <w:color w:val="auto"/>
        </w:rPr>
      </w:pPr>
      <w:r>
        <w:rPr>
          <w:rFonts w:ascii="Arial" w:cs="Arial" w:eastAsia="Arial" w:hAnsi="Arial"/>
          <w:sz w:val="19"/>
          <w:szCs w:val="19"/>
          <w:color w:val="auto"/>
        </w:rPr>
        <w:t>(In thousands)</w:t>
      </w:r>
      <w:r>
        <w:rPr>
          <w:rFonts w:ascii="Times New Roman" w:cs="Times New Roman" w:eastAsia="Times New Roman" w:hAnsi="Times New Roman"/>
          <w:sz w:val="26"/>
          <w:szCs w:val="26"/>
          <w:color w:val="auto"/>
        </w:rPr>
        <w:t>​</w:t>
      </w:r>
    </w:p>
    <w:p>
      <w:pPr>
        <w:spacing w:after="0" w:line="85" w:lineRule="exact"/>
        <w:rPr>
          <w:sz w:val="20"/>
          <w:szCs w:val="20"/>
          <w:color w:val="auto"/>
        </w:rPr>
      </w:pPr>
    </w:p>
    <w:tbl>
      <w:tblPr>
        <w:tblLayout w:type="fixed"/>
        <w:tblInd w:w="440" w:type="dxa"/>
        <w:tblCellMar>
          <w:top w:w="0" w:type="dxa"/>
          <w:left w:w="0" w:type="dxa"/>
          <w:bottom w:w="0" w:type="dxa"/>
          <w:right w:w="0" w:type="dxa"/>
        </w:tblCellMar>
      </w:tblPr>
      <w:tr>
        <w:trPr>
          <w:trHeight w:val="247"/>
        </w:trPr>
        <w:tc>
          <w:tcPr>
            <w:tcW w:w="1540" w:type="dxa"/>
            <w:vAlign w:val="bottom"/>
            <w:shd w:val="clear" w:color="auto" w:fill="0F7179"/>
          </w:tcPr>
          <w:p>
            <w:pPr>
              <w:ind w:left="20"/>
              <w:spacing w:after="0"/>
              <w:rPr>
                <w:sz w:val="20"/>
                <w:szCs w:val="20"/>
                <w:color w:val="auto"/>
              </w:rPr>
            </w:pPr>
            <w:r>
              <w:rPr>
                <w:rFonts w:ascii="Arial" w:cs="Arial" w:eastAsia="Arial" w:hAnsi="Arial"/>
                <w:sz w:val="11"/>
                <w:szCs w:val="11"/>
                <w:b w:val="1"/>
                <w:bCs w:val="1"/>
                <w:color w:val="FFFFFF"/>
              </w:rPr>
              <w:t>​</w:t>
            </w:r>
          </w:p>
        </w:tc>
        <w:tc>
          <w:tcPr>
            <w:tcW w:w="7540" w:type="dxa"/>
            <w:vAlign w:val="bottom"/>
            <w:gridSpan w:val="13"/>
            <w:shd w:val="clear" w:color="auto" w:fill="0F7179"/>
          </w:tcPr>
          <w:p>
            <w:pPr>
              <w:ind w:left="1240"/>
              <w:spacing w:after="0"/>
              <w:rPr>
                <w:sz w:val="20"/>
                <w:szCs w:val="20"/>
                <w:color w:val="auto"/>
              </w:rPr>
            </w:pPr>
            <w:r>
              <w:rPr>
                <w:rFonts w:ascii="Arial" w:cs="Arial" w:eastAsia="Arial" w:hAnsi="Arial"/>
                <w:sz w:val="21"/>
                <w:szCs w:val="21"/>
                <w:b w:val="1"/>
                <w:bCs w:val="1"/>
                <w:color w:val="FFFFFF"/>
                <w:vertAlign w:val="subscript"/>
              </w:rPr>
              <w:t>​ ​</w:t>
            </w:r>
            <w:r>
              <w:rPr>
                <w:rFonts w:ascii="Arial" w:cs="Arial" w:eastAsia="Arial" w:hAnsi="Arial"/>
                <w:sz w:val="11"/>
                <w:szCs w:val="11"/>
                <w:b w:val="1"/>
                <w:bCs w:val="1"/>
                <w:color w:val="FFFFFF"/>
              </w:rPr>
              <w:t xml:space="preserve">UNSECURED CONSOLIDATED DEBT </w:t>
            </w:r>
            <w:r>
              <w:rPr>
                <w:rFonts w:ascii="Arial" w:cs="Arial" w:eastAsia="Arial" w:hAnsi="Arial"/>
                <w:sz w:val="21"/>
                <w:szCs w:val="21"/>
                <w:b w:val="1"/>
                <w:bCs w:val="1"/>
                <w:color w:val="FFFFFF"/>
                <w:vertAlign w:val="subscript"/>
              </w:rPr>
              <w:t>​ ​</w:t>
            </w:r>
            <w:r>
              <w:rPr>
                <w:rFonts w:ascii="Arial" w:cs="Arial" w:eastAsia="Arial" w:hAnsi="Arial"/>
                <w:sz w:val="11"/>
                <w:szCs w:val="11"/>
                <w:b w:val="1"/>
                <w:bCs w:val="1"/>
                <w:color w:val="FFFFFF"/>
              </w:rPr>
              <w:t xml:space="preserve">SECURED CONSOLIDATED DEBT </w:t>
            </w:r>
            <w:r>
              <w:rPr>
                <w:rFonts w:ascii="Arial" w:cs="Arial" w:eastAsia="Arial" w:hAnsi="Arial"/>
                <w:sz w:val="21"/>
                <w:szCs w:val="21"/>
                <w:b w:val="1"/>
                <w:bCs w:val="1"/>
                <w:color w:val="FFFFFF"/>
                <w:vertAlign w:val="subscript"/>
              </w:rPr>
              <w:t>​ ​</w:t>
            </w:r>
            <w:r>
              <w:rPr>
                <w:rFonts w:ascii="Arial" w:cs="Arial" w:eastAsia="Arial" w:hAnsi="Arial"/>
                <w:sz w:val="11"/>
                <w:szCs w:val="11"/>
                <w:b w:val="1"/>
                <w:bCs w:val="1"/>
                <w:color w:val="FFFFFF"/>
              </w:rPr>
              <w:t xml:space="preserve">UNCONSOLIDATED JOINT VENTURE DEBT </w:t>
            </w:r>
            <w:r>
              <w:rPr>
                <w:rFonts w:ascii="Arial" w:cs="Arial" w:eastAsia="Arial" w:hAnsi="Arial"/>
                <w:sz w:val="21"/>
                <w:szCs w:val="21"/>
                <w:b w:val="1"/>
                <w:bCs w:val="1"/>
                <w:color w:val="FFFFFF"/>
                <w:vertAlign w:val="subscript"/>
              </w:rPr>
              <w:t>​ ​</w:t>
            </w:r>
          </w:p>
        </w:tc>
        <w:tc>
          <w:tcPr>
            <w:tcW w:w="600" w:type="dxa"/>
            <w:vAlign w:val="bottom"/>
            <w:shd w:val="clear" w:color="auto" w:fill="0F7179"/>
          </w:tcPr>
          <w:p>
            <w:pPr>
              <w:spacing w:after="0"/>
              <w:rPr>
                <w:sz w:val="21"/>
                <w:szCs w:val="21"/>
                <w:color w:val="auto"/>
              </w:rPr>
            </w:pPr>
          </w:p>
        </w:tc>
        <w:tc>
          <w:tcPr>
            <w:tcW w:w="120" w:type="dxa"/>
            <w:vAlign w:val="bottom"/>
            <w:shd w:val="clear" w:color="auto" w:fill="0F7179"/>
          </w:tcPr>
          <w:p>
            <w:pPr>
              <w:spacing w:after="0"/>
              <w:rPr>
                <w:sz w:val="21"/>
                <w:szCs w:val="21"/>
                <w:color w:val="auto"/>
              </w:rPr>
            </w:pPr>
          </w:p>
        </w:tc>
        <w:tc>
          <w:tcPr>
            <w:tcW w:w="620" w:type="dxa"/>
            <w:vAlign w:val="bottom"/>
            <w:shd w:val="clear" w:color="auto" w:fill="0F7179"/>
          </w:tcPr>
          <w:p>
            <w:pPr>
              <w:jc w:val="right"/>
              <w:spacing w:after="0"/>
              <w:rPr>
                <w:sz w:val="20"/>
                <w:szCs w:val="20"/>
                <w:color w:val="auto"/>
              </w:rPr>
            </w:pPr>
            <w:r>
              <w:rPr>
                <w:rFonts w:ascii="Arial" w:cs="Arial" w:eastAsia="Arial" w:hAnsi="Arial"/>
                <w:sz w:val="11"/>
                <w:szCs w:val="11"/>
                <w:b w:val="1"/>
                <w:bCs w:val="1"/>
                <w:color w:val="FFFFFF"/>
              </w:rPr>
              <w:t>TOTAL</w:t>
            </w:r>
          </w:p>
        </w:tc>
        <w:tc>
          <w:tcPr>
            <w:tcW w:w="20" w:type="dxa"/>
            <w:vAlign w:val="bottom"/>
          </w:tcPr>
          <w:p>
            <w:pPr>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38"/>
        </w:trPr>
        <w:tc>
          <w:tcPr>
            <w:tcW w:w="1540" w:type="dxa"/>
            <w:vAlign w:val="bottom"/>
            <w:shd w:val="clear" w:color="auto" w:fill="0F7179"/>
          </w:tcPr>
          <w:p>
            <w:pPr>
              <w:spacing w:after="0"/>
              <w:rPr>
                <w:sz w:val="11"/>
                <w:szCs w:val="11"/>
                <w:color w:val="auto"/>
              </w:rPr>
            </w:pPr>
          </w:p>
        </w:tc>
        <w:tc>
          <w:tcPr>
            <w:tcW w:w="1400" w:type="dxa"/>
            <w:vAlign w:val="bottom"/>
            <w:shd w:val="clear" w:color="auto" w:fill="0F7179"/>
          </w:tcPr>
          <w:p>
            <w:pPr>
              <w:spacing w:after="0"/>
              <w:rPr>
                <w:sz w:val="11"/>
                <w:szCs w:val="11"/>
                <w:color w:val="auto"/>
              </w:rPr>
            </w:pPr>
          </w:p>
        </w:tc>
        <w:tc>
          <w:tcPr>
            <w:tcW w:w="800" w:type="dxa"/>
            <w:vAlign w:val="bottom"/>
            <w:vMerge w:val="restart"/>
            <w:shd w:val="clear" w:color="auto" w:fill="0F7179"/>
          </w:tcPr>
          <w:p>
            <w:pPr>
              <w:ind w:left="100"/>
              <w:spacing w:after="0"/>
              <w:rPr>
                <w:sz w:val="20"/>
                <w:szCs w:val="20"/>
                <w:color w:val="auto"/>
              </w:rPr>
            </w:pPr>
            <w:r>
              <w:rPr>
                <w:rFonts w:ascii="Arial" w:cs="Arial" w:eastAsia="Arial" w:hAnsi="Arial"/>
                <w:sz w:val="11"/>
                <w:szCs w:val="11"/>
                <w:b w:val="1"/>
                <w:bCs w:val="1"/>
                <w:color w:val="FFFFFF"/>
              </w:rPr>
              <w:t>OUR SHARE</w:t>
            </w:r>
          </w:p>
        </w:tc>
        <w:tc>
          <w:tcPr>
            <w:tcW w:w="240" w:type="dxa"/>
            <w:vAlign w:val="bottom"/>
            <w:shd w:val="clear" w:color="auto" w:fill="0F7179"/>
          </w:tcPr>
          <w:p>
            <w:pPr>
              <w:spacing w:after="0"/>
              <w:rPr>
                <w:sz w:val="11"/>
                <w:szCs w:val="11"/>
                <w:color w:val="auto"/>
              </w:rPr>
            </w:pPr>
          </w:p>
        </w:tc>
        <w:tc>
          <w:tcPr>
            <w:tcW w:w="760" w:type="dxa"/>
            <w:vAlign w:val="bottom"/>
            <w:shd w:val="clear" w:color="auto" w:fill="0F7179"/>
          </w:tcPr>
          <w:p>
            <w:pPr>
              <w:jc w:val="right"/>
              <w:ind w:right="5"/>
              <w:spacing w:after="0"/>
              <w:rPr>
                <w:sz w:val="20"/>
                <w:szCs w:val="20"/>
                <w:color w:val="auto"/>
              </w:rPr>
            </w:pPr>
            <w:r>
              <w:rPr>
                <w:rFonts w:ascii="Arial" w:cs="Arial" w:eastAsia="Arial" w:hAnsi="Arial"/>
                <w:sz w:val="11"/>
                <w:szCs w:val="11"/>
                <w:b w:val="1"/>
                <w:bCs w:val="1"/>
                <w:color w:val="FFFFFF"/>
              </w:rPr>
              <w:t>WEIGHTED</w:t>
            </w:r>
          </w:p>
        </w:tc>
        <w:tc>
          <w:tcPr>
            <w:tcW w:w="140" w:type="dxa"/>
            <w:vAlign w:val="bottom"/>
            <w:shd w:val="clear" w:color="auto" w:fill="0F7179"/>
          </w:tcPr>
          <w:p>
            <w:pPr>
              <w:spacing w:after="0"/>
              <w:rPr>
                <w:sz w:val="11"/>
                <w:szCs w:val="11"/>
                <w:color w:val="auto"/>
              </w:rPr>
            </w:pPr>
          </w:p>
        </w:tc>
        <w:tc>
          <w:tcPr>
            <w:tcW w:w="740" w:type="dxa"/>
            <w:vAlign w:val="bottom"/>
            <w:vMerge w:val="restart"/>
            <w:shd w:val="clear" w:color="auto" w:fill="0F7179"/>
          </w:tcPr>
          <w:p>
            <w:pPr>
              <w:ind w:left="40"/>
              <w:spacing w:after="0"/>
              <w:rPr>
                <w:sz w:val="20"/>
                <w:szCs w:val="20"/>
                <w:color w:val="auto"/>
              </w:rPr>
            </w:pPr>
            <w:r>
              <w:rPr>
                <w:rFonts w:ascii="Arial" w:cs="Arial" w:eastAsia="Arial" w:hAnsi="Arial"/>
                <w:sz w:val="11"/>
                <w:szCs w:val="11"/>
                <w:b w:val="1"/>
                <w:bCs w:val="1"/>
                <w:color w:val="FFFFFF"/>
              </w:rPr>
              <w:t>OUR SHARE</w:t>
            </w:r>
          </w:p>
        </w:tc>
        <w:tc>
          <w:tcPr>
            <w:tcW w:w="220" w:type="dxa"/>
            <w:vAlign w:val="bottom"/>
            <w:shd w:val="clear" w:color="auto" w:fill="0F7179"/>
          </w:tcPr>
          <w:p>
            <w:pPr>
              <w:spacing w:after="0"/>
              <w:rPr>
                <w:sz w:val="11"/>
                <w:szCs w:val="11"/>
                <w:color w:val="auto"/>
              </w:rPr>
            </w:pPr>
          </w:p>
        </w:tc>
        <w:tc>
          <w:tcPr>
            <w:tcW w:w="720" w:type="dxa"/>
            <w:vAlign w:val="bottom"/>
            <w:shd w:val="clear" w:color="auto" w:fill="0F7179"/>
          </w:tcPr>
          <w:p>
            <w:pPr>
              <w:jc w:val="right"/>
              <w:ind w:right="5"/>
              <w:spacing w:after="0"/>
              <w:rPr>
                <w:sz w:val="20"/>
                <w:szCs w:val="20"/>
                <w:color w:val="auto"/>
              </w:rPr>
            </w:pPr>
            <w:r>
              <w:rPr>
                <w:rFonts w:ascii="Arial" w:cs="Arial" w:eastAsia="Arial" w:hAnsi="Arial"/>
                <w:sz w:val="11"/>
                <w:szCs w:val="11"/>
                <w:b w:val="1"/>
                <w:bCs w:val="1"/>
                <w:color w:val="FFFFFF"/>
              </w:rPr>
              <w:t>WEIGHTED</w:t>
            </w:r>
          </w:p>
        </w:tc>
        <w:tc>
          <w:tcPr>
            <w:tcW w:w="280" w:type="dxa"/>
            <w:vAlign w:val="bottom"/>
            <w:shd w:val="clear" w:color="auto" w:fill="0F7179"/>
          </w:tcPr>
          <w:p>
            <w:pPr>
              <w:spacing w:after="0"/>
              <w:rPr>
                <w:sz w:val="11"/>
                <w:szCs w:val="11"/>
                <w:color w:val="auto"/>
              </w:rPr>
            </w:pPr>
          </w:p>
        </w:tc>
        <w:tc>
          <w:tcPr>
            <w:tcW w:w="860" w:type="dxa"/>
            <w:vAlign w:val="bottom"/>
            <w:vMerge w:val="restart"/>
            <w:shd w:val="clear" w:color="auto" w:fill="0F7179"/>
          </w:tcPr>
          <w:p>
            <w:pPr>
              <w:ind w:left="160"/>
              <w:spacing w:after="0"/>
              <w:rPr>
                <w:sz w:val="20"/>
                <w:szCs w:val="20"/>
                <w:color w:val="auto"/>
              </w:rPr>
            </w:pPr>
            <w:r>
              <w:rPr>
                <w:rFonts w:ascii="Arial" w:cs="Arial" w:eastAsia="Arial" w:hAnsi="Arial"/>
                <w:sz w:val="11"/>
                <w:szCs w:val="11"/>
                <w:b w:val="1"/>
                <w:bCs w:val="1"/>
                <w:color w:val="FFFFFF"/>
              </w:rPr>
              <w:t>OUR SHARE</w:t>
            </w:r>
          </w:p>
        </w:tc>
        <w:tc>
          <w:tcPr>
            <w:tcW w:w="320" w:type="dxa"/>
            <w:vAlign w:val="bottom"/>
            <w:shd w:val="clear" w:color="auto" w:fill="0F7179"/>
          </w:tcPr>
          <w:p>
            <w:pPr>
              <w:spacing w:after="0"/>
              <w:rPr>
                <w:sz w:val="11"/>
                <w:szCs w:val="11"/>
                <w:color w:val="auto"/>
              </w:rPr>
            </w:pPr>
          </w:p>
        </w:tc>
        <w:tc>
          <w:tcPr>
            <w:tcW w:w="860" w:type="dxa"/>
            <w:vAlign w:val="bottom"/>
            <w:shd w:val="clear" w:color="auto" w:fill="0F7179"/>
          </w:tcPr>
          <w:p>
            <w:pPr>
              <w:jc w:val="right"/>
              <w:ind w:right="5"/>
              <w:spacing w:after="0"/>
              <w:rPr>
                <w:sz w:val="20"/>
                <w:szCs w:val="20"/>
                <w:color w:val="auto"/>
              </w:rPr>
            </w:pPr>
            <w:r>
              <w:rPr>
                <w:rFonts w:ascii="Arial" w:cs="Arial" w:eastAsia="Arial" w:hAnsi="Arial"/>
                <w:sz w:val="11"/>
                <w:szCs w:val="11"/>
                <w:b w:val="1"/>
                <w:bCs w:val="1"/>
                <w:color w:val="FFFFFF"/>
              </w:rPr>
              <w:t>WEIGHTED</w:t>
            </w:r>
          </w:p>
        </w:tc>
        <w:tc>
          <w:tcPr>
            <w:tcW w:w="800" w:type="dxa"/>
            <w:vAlign w:val="bottom"/>
            <w:gridSpan w:val="2"/>
            <w:vMerge w:val="restart"/>
            <w:shd w:val="clear" w:color="auto" w:fill="0F7179"/>
          </w:tcPr>
          <w:p>
            <w:pPr>
              <w:ind w:left="100"/>
              <w:spacing w:after="0"/>
              <w:rPr>
                <w:sz w:val="20"/>
                <w:szCs w:val="20"/>
                <w:color w:val="auto"/>
              </w:rPr>
            </w:pPr>
            <w:r>
              <w:rPr>
                <w:rFonts w:ascii="Arial" w:cs="Arial" w:eastAsia="Arial" w:hAnsi="Arial"/>
                <w:sz w:val="11"/>
                <w:szCs w:val="11"/>
                <w:b w:val="1"/>
                <w:bCs w:val="1"/>
                <w:color w:val="FFFFFF"/>
              </w:rPr>
              <w:t>OUR SHARE</w:t>
            </w:r>
          </w:p>
        </w:tc>
        <w:tc>
          <w:tcPr>
            <w:tcW w:w="740" w:type="dxa"/>
            <w:vAlign w:val="bottom"/>
            <w:gridSpan w:val="2"/>
            <w:shd w:val="clear" w:color="auto" w:fill="0F7179"/>
          </w:tcPr>
          <w:p>
            <w:pPr>
              <w:jc w:val="right"/>
              <w:ind w:right="25"/>
              <w:spacing w:after="0"/>
              <w:rPr>
                <w:sz w:val="20"/>
                <w:szCs w:val="20"/>
                <w:color w:val="auto"/>
              </w:rPr>
            </w:pPr>
            <w:r>
              <w:rPr>
                <w:rFonts w:ascii="Arial" w:cs="Arial" w:eastAsia="Arial" w:hAnsi="Arial"/>
                <w:sz w:val="11"/>
                <w:szCs w:val="11"/>
                <w:b w:val="1"/>
                <w:bCs w:val="1"/>
                <w:color w:val="FFFFFF"/>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1540" w:type="dxa"/>
            <w:vAlign w:val="bottom"/>
            <w:vMerge w:val="restart"/>
            <w:shd w:val="clear" w:color="auto" w:fill="0F7179"/>
          </w:tcPr>
          <w:p>
            <w:pPr>
              <w:ind w:left="20"/>
              <w:spacing w:after="0"/>
              <w:rPr>
                <w:sz w:val="20"/>
                <w:szCs w:val="20"/>
                <w:color w:val="auto"/>
              </w:rPr>
            </w:pPr>
            <w:r>
              <w:rPr>
                <w:rFonts w:ascii="Arial" w:cs="Arial" w:eastAsia="Arial" w:hAnsi="Arial"/>
                <w:sz w:val="11"/>
                <w:szCs w:val="11"/>
                <w:b w:val="1"/>
                <w:bCs w:val="1"/>
                <w:color w:val="FFFFFF"/>
              </w:rPr>
              <w:t>YEAR</w:t>
            </w:r>
          </w:p>
        </w:tc>
        <w:tc>
          <w:tcPr>
            <w:tcW w:w="1400" w:type="dxa"/>
            <w:vAlign w:val="bottom"/>
            <w:shd w:val="clear" w:color="auto" w:fill="0F7179"/>
          </w:tcPr>
          <w:p>
            <w:pPr>
              <w:spacing w:after="0"/>
              <w:rPr>
                <w:sz w:val="9"/>
                <w:szCs w:val="9"/>
                <w:color w:val="auto"/>
              </w:rPr>
            </w:pPr>
          </w:p>
        </w:tc>
        <w:tc>
          <w:tcPr>
            <w:tcW w:w="800" w:type="dxa"/>
            <w:vAlign w:val="bottom"/>
            <w:vMerge w:val="continue"/>
            <w:shd w:val="clear" w:color="auto" w:fill="0F7179"/>
          </w:tcPr>
          <w:p>
            <w:pPr>
              <w:spacing w:after="0"/>
              <w:rPr>
                <w:sz w:val="9"/>
                <w:szCs w:val="9"/>
                <w:color w:val="auto"/>
              </w:rPr>
            </w:pPr>
          </w:p>
        </w:tc>
        <w:tc>
          <w:tcPr>
            <w:tcW w:w="240" w:type="dxa"/>
            <w:vAlign w:val="bottom"/>
            <w:shd w:val="clear" w:color="auto" w:fill="0F7179"/>
          </w:tcPr>
          <w:p>
            <w:pPr>
              <w:spacing w:after="0"/>
              <w:rPr>
                <w:sz w:val="9"/>
                <w:szCs w:val="9"/>
                <w:color w:val="auto"/>
              </w:rPr>
            </w:pPr>
          </w:p>
        </w:tc>
        <w:tc>
          <w:tcPr>
            <w:tcW w:w="760" w:type="dxa"/>
            <w:vAlign w:val="bottom"/>
            <w:shd w:val="clear" w:color="auto" w:fill="0F7179"/>
          </w:tcPr>
          <w:p>
            <w:pPr>
              <w:jc w:val="right"/>
              <w:ind w:right="5"/>
              <w:spacing w:after="0" w:line="110" w:lineRule="exact"/>
              <w:rPr>
                <w:sz w:val="20"/>
                <w:szCs w:val="20"/>
                <w:color w:val="auto"/>
              </w:rPr>
            </w:pPr>
            <w:r>
              <w:rPr>
                <w:rFonts w:ascii="Arial" w:cs="Arial" w:eastAsia="Arial" w:hAnsi="Arial"/>
                <w:sz w:val="11"/>
                <w:szCs w:val="11"/>
                <w:b w:val="1"/>
                <w:bCs w:val="1"/>
                <w:color w:val="FFFFFF"/>
              </w:rPr>
              <w:t>AVERAGE</w:t>
            </w:r>
          </w:p>
        </w:tc>
        <w:tc>
          <w:tcPr>
            <w:tcW w:w="140" w:type="dxa"/>
            <w:vAlign w:val="bottom"/>
            <w:shd w:val="clear" w:color="auto" w:fill="0F7179"/>
          </w:tcPr>
          <w:p>
            <w:pPr>
              <w:spacing w:after="0"/>
              <w:rPr>
                <w:sz w:val="9"/>
                <w:szCs w:val="9"/>
                <w:color w:val="auto"/>
              </w:rPr>
            </w:pPr>
          </w:p>
        </w:tc>
        <w:tc>
          <w:tcPr>
            <w:tcW w:w="740" w:type="dxa"/>
            <w:vAlign w:val="bottom"/>
            <w:vMerge w:val="continue"/>
            <w:shd w:val="clear" w:color="auto" w:fill="0F7179"/>
          </w:tcPr>
          <w:p>
            <w:pPr>
              <w:spacing w:after="0"/>
              <w:rPr>
                <w:sz w:val="9"/>
                <w:szCs w:val="9"/>
                <w:color w:val="auto"/>
              </w:rPr>
            </w:pPr>
          </w:p>
        </w:tc>
        <w:tc>
          <w:tcPr>
            <w:tcW w:w="220" w:type="dxa"/>
            <w:vAlign w:val="bottom"/>
            <w:shd w:val="clear" w:color="auto" w:fill="0F7179"/>
          </w:tcPr>
          <w:p>
            <w:pPr>
              <w:spacing w:after="0"/>
              <w:rPr>
                <w:sz w:val="9"/>
                <w:szCs w:val="9"/>
                <w:color w:val="auto"/>
              </w:rPr>
            </w:pPr>
          </w:p>
        </w:tc>
        <w:tc>
          <w:tcPr>
            <w:tcW w:w="720" w:type="dxa"/>
            <w:vAlign w:val="bottom"/>
            <w:shd w:val="clear" w:color="auto" w:fill="0F7179"/>
          </w:tcPr>
          <w:p>
            <w:pPr>
              <w:jc w:val="right"/>
              <w:ind w:right="5"/>
              <w:spacing w:after="0" w:line="110" w:lineRule="exact"/>
              <w:rPr>
                <w:sz w:val="20"/>
                <w:szCs w:val="20"/>
                <w:color w:val="auto"/>
              </w:rPr>
            </w:pPr>
            <w:r>
              <w:rPr>
                <w:rFonts w:ascii="Arial" w:cs="Arial" w:eastAsia="Arial" w:hAnsi="Arial"/>
                <w:sz w:val="11"/>
                <w:szCs w:val="11"/>
                <w:b w:val="1"/>
                <w:bCs w:val="1"/>
                <w:color w:val="FFFFFF"/>
              </w:rPr>
              <w:t>AVERAGE</w:t>
            </w:r>
          </w:p>
        </w:tc>
        <w:tc>
          <w:tcPr>
            <w:tcW w:w="280" w:type="dxa"/>
            <w:vAlign w:val="bottom"/>
            <w:shd w:val="clear" w:color="auto" w:fill="0F7179"/>
          </w:tcPr>
          <w:p>
            <w:pPr>
              <w:spacing w:after="0"/>
              <w:rPr>
                <w:sz w:val="9"/>
                <w:szCs w:val="9"/>
                <w:color w:val="auto"/>
              </w:rPr>
            </w:pPr>
          </w:p>
        </w:tc>
        <w:tc>
          <w:tcPr>
            <w:tcW w:w="860" w:type="dxa"/>
            <w:vAlign w:val="bottom"/>
            <w:vMerge w:val="continue"/>
            <w:shd w:val="clear" w:color="auto" w:fill="0F7179"/>
          </w:tcPr>
          <w:p>
            <w:pPr>
              <w:spacing w:after="0"/>
              <w:rPr>
                <w:sz w:val="9"/>
                <w:szCs w:val="9"/>
                <w:color w:val="auto"/>
              </w:rPr>
            </w:pPr>
          </w:p>
        </w:tc>
        <w:tc>
          <w:tcPr>
            <w:tcW w:w="320" w:type="dxa"/>
            <w:vAlign w:val="bottom"/>
            <w:shd w:val="clear" w:color="auto" w:fill="0F7179"/>
          </w:tcPr>
          <w:p>
            <w:pPr>
              <w:spacing w:after="0"/>
              <w:rPr>
                <w:sz w:val="9"/>
                <w:szCs w:val="9"/>
                <w:color w:val="auto"/>
              </w:rPr>
            </w:pPr>
          </w:p>
        </w:tc>
        <w:tc>
          <w:tcPr>
            <w:tcW w:w="860" w:type="dxa"/>
            <w:vAlign w:val="bottom"/>
            <w:shd w:val="clear" w:color="auto" w:fill="0F7179"/>
          </w:tcPr>
          <w:p>
            <w:pPr>
              <w:jc w:val="right"/>
              <w:ind w:right="5"/>
              <w:spacing w:after="0" w:line="110" w:lineRule="exact"/>
              <w:rPr>
                <w:sz w:val="20"/>
                <w:szCs w:val="20"/>
                <w:color w:val="auto"/>
              </w:rPr>
            </w:pPr>
            <w:r>
              <w:rPr>
                <w:rFonts w:ascii="Arial" w:cs="Arial" w:eastAsia="Arial" w:hAnsi="Arial"/>
                <w:sz w:val="11"/>
                <w:szCs w:val="11"/>
                <w:b w:val="1"/>
                <w:bCs w:val="1"/>
                <w:color w:val="FFFFFF"/>
              </w:rPr>
              <w:t>AVERAGE</w:t>
            </w:r>
          </w:p>
        </w:tc>
        <w:tc>
          <w:tcPr>
            <w:tcW w:w="800" w:type="dxa"/>
            <w:vAlign w:val="bottom"/>
            <w:gridSpan w:val="2"/>
            <w:vMerge w:val="continue"/>
            <w:shd w:val="clear" w:color="auto" w:fill="0F7179"/>
          </w:tcPr>
          <w:p>
            <w:pPr>
              <w:spacing w:after="0"/>
              <w:rPr>
                <w:sz w:val="9"/>
                <w:szCs w:val="9"/>
                <w:color w:val="auto"/>
              </w:rPr>
            </w:pPr>
          </w:p>
        </w:tc>
        <w:tc>
          <w:tcPr>
            <w:tcW w:w="120" w:type="dxa"/>
            <w:vAlign w:val="bottom"/>
            <w:shd w:val="clear" w:color="auto" w:fill="0F7179"/>
          </w:tcPr>
          <w:p>
            <w:pPr>
              <w:spacing w:after="0"/>
              <w:rPr>
                <w:sz w:val="9"/>
                <w:szCs w:val="9"/>
                <w:color w:val="auto"/>
              </w:rPr>
            </w:pPr>
          </w:p>
        </w:tc>
        <w:tc>
          <w:tcPr>
            <w:tcW w:w="620" w:type="dxa"/>
            <w:vAlign w:val="bottom"/>
            <w:shd w:val="clear" w:color="auto" w:fill="0F7179"/>
          </w:tcPr>
          <w:p>
            <w:pPr>
              <w:jc w:val="right"/>
              <w:ind w:right="25"/>
              <w:spacing w:after="0" w:line="110" w:lineRule="exact"/>
              <w:rPr>
                <w:sz w:val="20"/>
                <w:szCs w:val="20"/>
                <w:color w:val="auto"/>
              </w:rPr>
            </w:pPr>
            <w:r>
              <w:rPr>
                <w:rFonts w:ascii="Arial" w:cs="Arial" w:eastAsia="Arial" w:hAnsi="Arial"/>
                <w:sz w:val="11"/>
                <w:szCs w:val="11"/>
                <w:b w:val="1"/>
                <w:bCs w:val="1"/>
                <w:color w:val="FFFFFF"/>
                <w:w w:val="95"/>
              </w:rPr>
              <w:t>AVERAGE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540" w:type="dxa"/>
            <w:vAlign w:val="bottom"/>
            <w:vMerge w:val="continue"/>
            <w:shd w:val="clear" w:color="auto" w:fill="0F7179"/>
          </w:tcPr>
          <w:p>
            <w:pPr>
              <w:spacing w:after="0"/>
              <w:rPr>
                <w:sz w:val="9"/>
                <w:szCs w:val="9"/>
                <w:color w:val="auto"/>
              </w:rPr>
            </w:pPr>
          </w:p>
        </w:tc>
        <w:tc>
          <w:tcPr>
            <w:tcW w:w="1400" w:type="dxa"/>
            <w:vAlign w:val="bottom"/>
            <w:vMerge w:val="restart"/>
            <w:shd w:val="clear" w:color="auto" w:fill="0F7179"/>
          </w:tcPr>
          <w:p>
            <w:pPr>
              <w:ind w:left="1240"/>
              <w:spacing w:after="0"/>
              <w:rPr>
                <w:sz w:val="20"/>
                <w:szCs w:val="20"/>
                <w:color w:val="auto"/>
              </w:rPr>
            </w:pPr>
            <w:r>
              <w:rPr>
                <w:rFonts w:ascii="Arial" w:cs="Arial" w:eastAsia="Arial" w:hAnsi="Arial"/>
                <w:sz w:val="11"/>
                <w:szCs w:val="11"/>
                <w:b w:val="1"/>
                <w:bCs w:val="1"/>
                <w:color w:val="FFFFFF"/>
              </w:rPr>
              <w:t>​ ​</w:t>
            </w:r>
          </w:p>
        </w:tc>
        <w:tc>
          <w:tcPr>
            <w:tcW w:w="800" w:type="dxa"/>
            <w:vAlign w:val="bottom"/>
            <w:shd w:val="clear" w:color="auto" w:fill="0F7179"/>
          </w:tcPr>
          <w:p>
            <w:pPr>
              <w:ind w:left="300"/>
              <w:spacing w:after="0" w:line="110" w:lineRule="exact"/>
              <w:rPr>
                <w:sz w:val="20"/>
                <w:szCs w:val="20"/>
                <w:color w:val="auto"/>
              </w:rPr>
            </w:pPr>
            <w:r>
              <w:rPr>
                <w:rFonts w:ascii="Arial" w:cs="Arial" w:eastAsia="Arial" w:hAnsi="Arial"/>
                <w:sz w:val="11"/>
                <w:szCs w:val="11"/>
                <w:b w:val="1"/>
                <w:bCs w:val="1"/>
                <w:color w:val="FFFFFF"/>
                <w:w w:val="99"/>
              </w:rPr>
              <w:t>OF DEBT</w:t>
            </w:r>
          </w:p>
        </w:tc>
        <w:tc>
          <w:tcPr>
            <w:tcW w:w="240" w:type="dxa"/>
            <w:vAlign w:val="bottom"/>
            <w:vMerge w:val="restart"/>
            <w:shd w:val="clear" w:color="auto" w:fill="0F7179"/>
          </w:tcPr>
          <w:p>
            <w:pPr>
              <w:ind w:left="40"/>
              <w:spacing w:after="0"/>
              <w:rPr>
                <w:sz w:val="20"/>
                <w:szCs w:val="20"/>
                <w:color w:val="auto"/>
              </w:rPr>
            </w:pPr>
            <w:r>
              <w:rPr>
                <w:rFonts w:ascii="Arial" w:cs="Arial" w:eastAsia="Arial" w:hAnsi="Arial"/>
                <w:sz w:val="11"/>
                <w:szCs w:val="11"/>
                <w:b w:val="1"/>
                <w:bCs w:val="1"/>
                <w:color w:val="FFFFFF"/>
              </w:rPr>
              <w:t>​ ​</w:t>
            </w:r>
          </w:p>
        </w:tc>
        <w:tc>
          <w:tcPr>
            <w:tcW w:w="760" w:type="dxa"/>
            <w:vAlign w:val="bottom"/>
            <w:shd w:val="clear" w:color="auto" w:fill="0F7179"/>
          </w:tcPr>
          <w:p>
            <w:pPr>
              <w:jc w:val="right"/>
              <w:spacing w:after="0" w:line="110" w:lineRule="exact"/>
              <w:rPr>
                <w:sz w:val="20"/>
                <w:szCs w:val="20"/>
                <w:color w:val="auto"/>
              </w:rPr>
            </w:pPr>
            <w:r>
              <w:rPr>
                <w:rFonts w:ascii="Arial" w:cs="Arial" w:eastAsia="Arial" w:hAnsi="Arial"/>
                <w:sz w:val="11"/>
                <w:szCs w:val="11"/>
                <w:b w:val="1"/>
                <w:bCs w:val="1"/>
                <w:color w:val="FFFFFF"/>
              </w:rPr>
              <w:t>RATE</w:t>
            </w:r>
          </w:p>
        </w:tc>
        <w:tc>
          <w:tcPr>
            <w:tcW w:w="140" w:type="dxa"/>
            <w:vAlign w:val="bottom"/>
            <w:vMerge w:val="restart"/>
            <w:shd w:val="clear" w:color="auto" w:fill="0F7179"/>
          </w:tcPr>
          <w:p>
            <w:pPr>
              <w:ind w:left="20"/>
              <w:spacing w:after="0"/>
              <w:rPr>
                <w:sz w:val="20"/>
                <w:szCs w:val="20"/>
                <w:color w:val="auto"/>
              </w:rPr>
            </w:pPr>
            <w:r>
              <w:rPr>
                <w:rFonts w:ascii="Arial" w:cs="Arial" w:eastAsia="Arial" w:hAnsi="Arial"/>
                <w:sz w:val="11"/>
                <w:szCs w:val="11"/>
                <w:b w:val="1"/>
                <w:bCs w:val="1"/>
                <w:color w:val="FFFFFF"/>
              </w:rPr>
              <w:t>​ ​</w:t>
            </w:r>
          </w:p>
        </w:tc>
        <w:tc>
          <w:tcPr>
            <w:tcW w:w="740" w:type="dxa"/>
            <w:vAlign w:val="bottom"/>
            <w:shd w:val="clear" w:color="auto" w:fill="0F7179"/>
          </w:tcPr>
          <w:p>
            <w:pPr>
              <w:ind w:left="240"/>
              <w:spacing w:after="0" w:line="110" w:lineRule="exact"/>
              <w:rPr>
                <w:sz w:val="20"/>
                <w:szCs w:val="20"/>
                <w:color w:val="auto"/>
              </w:rPr>
            </w:pPr>
            <w:r>
              <w:rPr>
                <w:rFonts w:ascii="Arial" w:cs="Arial" w:eastAsia="Arial" w:hAnsi="Arial"/>
                <w:sz w:val="11"/>
                <w:szCs w:val="11"/>
                <w:b w:val="1"/>
                <w:bCs w:val="1"/>
                <w:color w:val="FFFFFF"/>
                <w:w w:val="99"/>
              </w:rPr>
              <w:t>OF DEBT</w:t>
            </w:r>
          </w:p>
        </w:tc>
        <w:tc>
          <w:tcPr>
            <w:tcW w:w="220" w:type="dxa"/>
            <w:vAlign w:val="bottom"/>
            <w:vMerge w:val="restart"/>
            <w:shd w:val="clear" w:color="auto" w:fill="0F7179"/>
          </w:tcPr>
          <w:p>
            <w:pPr>
              <w:ind w:left="40"/>
              <w:spacing w:after="0"/>
              <w:rPr>
                <w:sz w:val="20"/>
                <w:szCs w:val="20"/>
                <w:color w:val="auto"/>
              </w:rPr>
            </w:pPr>
            <w:r>
              <w:rPr>
                <w:rFonts w:ascii="Arial" w:cs="Arial" w:eastAsia="Arial" w:hAnsi="Arial"/>
                <w:sz w:val="11"/>
                <w:szCs w:val="11"/>
                <w:b w:val="1"/>
                <w:bCs w:val="1"/>
                <w:color w:val="FFFFFF"/>
              </w:rPr>
              <w:t>​ ​</w:t>
            </w:r>
          </w:p>
        </w:tc>
        <w:tc>
          <w:tcPr>
            <w:tcW w:w="720" w:type="dxa"/>
            <w:vAlign w:val="bottom"/>
            <w:shd w:val="clear" w:color="auto" w:fill="0F7179"/>
          </w:tcPr>
          <w:p>
            <w:pPr>
              <w:jc w:val="right"/>
              <w:spacing w:after="0" w:line="110" w:lineRule="exact"/>
              <w:rPr>
                <w:sz w:val="20"/>
                <w:szCs w:val="20"/>
                <w:color w:val="auto"/>
              </w:rPr>
            </w:pPr>
            <w:r>
              <w:rPr>
                <w:rFonts w:ascii="Arial" w:cs="Arial" w:eastAsia="Arial" w:hAnsi="Arial"/>
                <w:sz w:val="11"/>
                <w:szCs w:val="11"/>
                <w:b w:val="1"/>
                <w:bCs w:val="1"/>
                <w:color w:val="FFFFFF"/>
              </w:rPr>
              <w:t>RATE</w:t>
            </w:r>
          </w:p>
        </w:tc>
        <w:tc>
          <w:tcPr>
            <w:tcW w:w="280" w:type="dxa"/>
            <w:vAlign w:val="bottom"/>
            <w:vMerge w:val="restart"/>
            <w:shd w:val="clear" w:color="auto" w:fill="0F7179"/>
          </w:tcPr>
          <w:p>
            <w:pPr>
              <w:ind w:left="40"/>
              <w:spacing w:after="0"/>
              <w:rPr>
                <w:sz w:val="20"/>
                <w:szCs w:val="20"/>
                <w:color w:val="auto"/>
              </w:rPr>
            </w:pPr>
            <w:r>
              <w:rPr>
                <w:rFonts w:ascii="Arial" w:cs="Arial" w:eastAsia="Arial" w:hAnsi="Arial"/>
                <w:sz w:val="11"/>
                <w:szCs w:val="11"/>
                <w:b w:val="1"/>
                <w:bCs w:val="1"/>
                <w:color w:val="FFFFFF"/>
              </w:rPr>
              <w:t>​ ​</w:t>
            </w:r>
          </w:p>
        </w:tc>
        <w:tc>
          <w:tcPr>
            <w:tcW w:w="860" w:type="dxa"/>
            <w:vAlign w:val="bottom"/>
            <w:shd w:val="clear" w:color="auto" w:fill="0F7179"/>
          </w:tcPr>
          <w:p>
            <w:pPr>
              <w:ind w:left="360"/>
              <w:spacing w:after="0" w:line="110" w:lineRule="exact"/>
              <w:rPr>
                <w:sz w:val="20"/>
                <w:szCs w:val="20"/>
                <w:color w:val="auto"/>
              </w:rPr>
            </w:pPr>
            <w:r>
              <w:rPr>
                <w:rFonts w:ascii="Arial" w:cs="Arial" w:eastAsia="Arial" w:hAnsi="Arial"/>
                <w:sz w:val="11"/>
                <w:szCs w:val="11"/>
                <w:b w:val="1"/>
                <w:bCs w:val="1"/>
                <w:color w:val="FFFFFF"/>
                <w:w w:val="99"/>
              </w:rPr>
              <w:t>OF DEBT</w:t>
            </w:r>
          </w:p>
        </w:tc>
        <w:tc>
          <w:tcPr>
            <w:tcW w:w="320" w:type="dxa"/>
            <w:vAlign w:val="bottom"/>
            <w:vMerge w:val="restart"/>
            <w:shd w:val="clear" w:color="auto" w:fill="0F7179"/>
          </w:tcPr>
          <w:p>
            <w:pPr>
              <w:ind w:left="20"/>
              <w:spacing w:after="0"/>
              <w:rPr>
                <w:sz w:val="20"/>
                <w:szCs w:val="20"/>
                <w:color w:val="auto"/>
              </w:rPr>
            </w:pPr>
            <w:r>
              <w:rPr>
                <w:rFonts w:ascii="Arial" w:cs="Arial" w:eastAsia="Arial" w:hAnsi="Arial"/>
                <w:sz w:val="11"/>
                <w:szCs w:val="11"/>
                <w:b w:val="1"/>
                <w:bCs w:val="1"/>
                <w:color w:val="FFFFFF"/>
              </w:rPr>
              <w:t>​ ​</w:t>
            </w:r>
          </w:p>
        </w:tc>
        <w:tc>
          <w:tcPr>
            <w:tcW w:w="860" w:type="dxa"/>
            <w:vAlign w:val="bottom"/>
            <w:shd w:val="clear" w:color="auto" w:fill="0F7179"/>
          </w:tcPr>
          <w:p>
            <w:pPr>
              <w:jc w:val="right"/>
              <w:spacing w:after="0" w:line="110" w:lineRule="exact"/>
              <w:rPr>
                <w:sz w:val="20"/>
                <w:szCs w:val="20"/>
                <w:color w:val="auto"/>
              </w:rPr>
            </w:pPr>
            <w:r>
              <w:rPr>
                <w:rFonts w:ascii="Arial" w:cs="Arial" w:eastAsia="Arial" w:hAnsi="Arial"/>
                <w:sz w:val="11"/>
                <w:szCs w:val="11"/>
                <w:b w:val="1"/>
                <w:bCs w:val="1"/>
                <w:color w:val="FFFFFF"/>
              </w:rPr>
              <w:t>RATE</w:t>
            </w:r>
          </w:p>
        </w:tc>
        <w:tc>
          <w:tcPr>
            <w:tcW w:w="200" w:type="dxa"/>
            <w:vAlign w:val="bottom"/>
            <w:vMerge w:val="restart"/>
            <w:shd w:val="clear" w:color="auto" w:fill="0F7179"/>
          </w:tcPr>
          <w:p>
            <w:pPr>
              <w:ind w:left="40"/>
              <w:spacing w:after="0"/>
              <w:rPr>
                <w:sz w:val="20"/>
                <w:szCs w:val="20"/>
                <w:color w:val="auto"/>
              </w:rPr>
            </w:pPr>
            <w:r>
              <w:rPr>
                <w:rFonts w:ascii="Arial" w:cs="Arial" w:eastAsia="Arial" w:hAnsi="Arial"/>
                <w:sz w:val="11"/>
                <w:szCs w:val="11"/>
                <w:b w:val="1"/>
                <w:bCs w:val="1"/>
                <w:color w:val="FFFFFF"/>
              </w:rPr>
              <w:t>​ ​</w:t>
            </w:r>
          </w:p>
        </w:tc>
        <w:tc>
          <w:tcPr>
            <w:tcW w:w="600" w:type="dxa"/>
            <w:vAlign w:val="bottom"/>
            <w:shd w:val="clear" w:color="auto" w:fill="0F7179"/>
          </w:tcPr>
          <w:p>
            <w:pPr>
              <w:ind w:left="100"/>
              <w:spacing w:after="0" w:line="110" w:lineRule="exact"/>
              <w:rPr>
                <w:sz w:val="20"/>
                <w:szCs w:val="20"/>
                <w:color w:val="auto"/>
              </w:rPr>
            </w:pPr>
            <w:r>
              <w:rPr>
                <w:rFonts w:ascii="Arial" w:cs="Arial" w:eastAsia="Arial" w:hAnsi="Arial"/>
                <w:sz w:val="11"/>
                <w:szCs w:val="11"/>
                <w:b w:val="1"/>
                <w:bCs w:val="1"/>
                <w:color w:val="FFFFFF"/>
                <w:w w:val="99"/>
              </w:rPr>
              <w:t>OF DEBT</w:t>
            </w:r>
          </w:p>
        </w:tc>
        <w:tc>
          <w:tcPr>
            <w:tcW w:w="120" w:type="dxa"/>
            <w:vAlign w:val="bottom"/>
            <w:vMerge w:val="restart"/>
            <w:shd w:val="clear" w:color="auto" w:fill="0F7179"/>
          </w:tcPr>
          <w:p>
            <w:pPr>
              <w:ind w:left="20"/>
              <w:spacing w:after="0"/>
              <w:rPr>
                <w:sz w:val="20"/>
                <w:szCs w:val="20"/>
                <w:color w:val="auto"/>
              </w:rPr>
            </w:pPr>
            <w:r>
              <w:rPr>
                <w:rFonts w:ascii="Arial" w:cs="Arial" w:eastAsia="Arial" w:hAnsi="Arial"/>
                <w:sz w:val="11"/>
                <w:szCs w:val="11"/>
                <w:b w:val="1"/>
                <w:bCs w:val="1"/>
                <w:color w:val="FFFFFF"/>
              </w:rPr>
              <w:t>​ ​</w:t>
            </w:r>
          </w:p>
        </w:tc>
        <w:tc>
          <w:tcPr>
            <w:tcW w:w="620" w:type="dxa"/>
            <w:vAlign w:val="bottom"/>
            <w:shd w:val="clear" w:color="auto" w:fill="0F7179"/>
          </w:tcPr>
          <w:p>
            <w:pPr>
              <w:jc w:val="right"/>
              <w:spacing w:after="0" w:line="110" w:lineRule="exact"/>
              <w:rPr>
                <w:sz w:val="20"/>
                <w:szCs w:val="20"/>
                <w:color w:val="auto"/>
              </w:rPr>
            </w:pPr>
            <w:r>
              <w:rPr>
                <w:rFonts w:ascii="Arial" w:cs="Arial" w:eastAsia="Arial" w:hAnsi="Arial"/>
                <w:sz w:val="11"/>
                <w:szCs w:val="11"/>
                <w:b w:val="1"/>
                <w:bCs w:val="1"/>
                <w:color w:val="FFFFFF"/>
              </w:rPr>
              <w:t>RATE</w:t>
            </w: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66"/>
        </w:trPr>
        <w:tc>
          <w:tcPr>
            <w:tcW w:w="1540" w:type="dxa"/>
            <w:vAlign w:val="bottom"/>
            <w:shd w:val="clear" w:color="auto" w:fill="0F7179"/>
          </w:tcPr>
          <w:p>
            <w:pPr>
              <w:ind w:left="20"/>
              <w:spacing w:after="0" w:line="55" w:lineRule="exact"/>
              <w:rPr>
                <w:sz w:val="20"/>
                <w:szCs w:val="20"/>
                <w:color w:val="auto"/>
              </w:rPr>
            </w:pPr>
            <w:r>
              <w:rPr>
                <w:rFonts w:ascii="Arial" w:cs="Arial" w:eastAsia="Arial" w:hAnsi="Arial"/>
                <w:sz w:val="5"/>
                <w:szCs w:val="5"/>
                <w:b w:val="1"/>
                <w:bCs w:val="1"/>
                <w:color w:val="FFFFFF"/>
              </w:rPr>
              <w:t>​</w:t>
            </w:r>
          </w:p>
        </w:tc>
        <w:tc>
          <w:tcPr>
            <w:tcW w:w="1400" w:type="dxa"/>
            <w:vAlign w:val="bottom"/>
            <w:vMerge w:val="continue"/>
            <w:shd w:val="clear" w:color="auto" w:fill="0F7179"/>
          </w:tcPr>
          <w:p>
            <w:pPr>
              <w:spacing w:after="0"/>
              <w:rPr>
                <w:sz w:val="5"/>
                <w:szCs w:val="5"/>
                <w:color w:val="auto"/>
              </w:rPr>
            </w:pPr>
          </w:p>
        </w:tc>
        <w:tc>
          <w:tcPr>
            <w:tcW w:w="800" w:type="dxa"/>
            <w:vAlign w:val="bottom"/>
            <w:shd w:val="clear" w:color="auto" w:fill="0F7179"/>
          </w:tcPr>
          <w:p>
            <w:pPr>
              <w:spacing w:after="0"/>
              <w:rPr>
                <w:sz w:val="5"/>
                <w:szCs w:val="5"/>
                <w:color w:val="auto"/>
              </w:rPr>
            </w:pPr>
          </w:p>
        </w:tc>
        <w:tc>
          <w:tcPr>
            <w:tcW w:w="240" w:type="dxa"/>
            <w:vAlign w:val="bottom"/>
            <w:vMerge w:val="continue"/>
            <w:shd w:val="clear" w:color="auto" w:fill="0F7179"/>
          </w:tcPr>
          <w:p>
            <w:pPr>
              <w:spacing w:after="0"/>
              <w:rPr>
                <w:sz w:val="5"/>
                <w:szCs w:val="5"/>
                <w:color w:val="auto"/>
              </w:rPr>
            </w:pPr>
          </w:p>
        </w:tc>
        <w:tc>
          <w:tcPr>
            <w:tcW w:w="760" w:type="dxa"/>
            <w:vAlign w:val="bottom"/>
            <w:shd w:val="clear" w:color="auto" w:fill="0F7179"/>
          </w:tcPr>
          <w:p>
            <w:pPr>
              <w:spacing w:after="0"/>
              <w:rPr>
                <w:sz w:val="5"/>
                <w:szCs w:val="5"/>
                <w:color w:val="auto"/>
              </w:rPr>
            </w:pPr>
          </w:p>
        </w:tc>
        <w:tc>
          <w:tcPr>
            <w:tcW w:w="140" w:type="dxa"/>
            <w:vAlign w:val="bottom"/>
            <w:vMerge w:val="continue"/>
            <w:shd w:val="clear" w:color="auto" w:fill="0F7179"/>
          </w:tcPr>
          <w:p>
            <w:pPr>
              <w:spacing w:after="0"/>
              <w:rPr>
                <w:sz w:val="5"/>
                <w:szCs w:val="5"/>
                <w:color w:val="auto"/>
              </w:rPr>
            </w:pPr>
          </w:p>
        </w:tc>
        <w:tc>
          <w:tcPr>
            <w:tcW w:w="740" w:type="dxa"/>
            <w:vAlign w:val="bottom"/>
            <w:shd w:val="clear" w:color="auto" w:fill="0F7179"/>
          </w:tcPr>
          <w:p>
            <w:pPr>
              <w:spacing w:after="0"/>
              <w:rPr>
                <w:sz w:val="5"/>
                <w:szCs w:val="5"/>
                <w:color w:val="auto"/>
              </w:rPr>
            </w:pPr>
          </w:p>
        </w:tc>
        <w:tc>
          <w:tcPr>
            <w:tcW w:w="220" w:type="dxa"/>
            <w:vAlign w:val="bottom"/>
            <w:vMerge w:val="continue"/>
            <w:shd w:val="clear" w:color="auto" w:fill="0F7179"/>
          </w:tcPr>
          <w:p>
            <w:pPr>
              <w:spacing w:after="0"/>
              <w:rPr>
                <w:sz w:val="5"/>
                <w:szCs w:val="5"/>
                <w:color w:val="auto"/>
              </w:rPr>
            </w:pPr>
          </w:p>
        </w:tc>
        <w:tc>
          <w:tcPr>
            <w:tcW w:w="720" w:type="dxa"/>
            <w:vAlign w:val="bottom"/>
            <w:shd w:val="clear" w:color="auto" w:fill="0F7179"/>
          </w:tcPr>
          <w:p>
            <w:pPr>
              <w:spacing w:after="0"/>
              <w:rPr>
                <w:sz w:val="5"/>
                <w:szCs w:val="5"/>
                <w:color w:val="auto"/>
              </w:rPr>
            </w:pPr>
          </w:p>
        </w:tc>
        <w:tc>
          <w:tcPr>
            <w:tcW w:w="280" w:type="dxa"/>
            <w:vAlign w:val="bottom"/>
            <w:vMerge w:val="continue"/>
            <w:shd w:val="clear" w:color="auto" w:fill="0F7179"/>
          </w:tcPr>
          <w:p>
            <w:pPr>
              <w:spacing w:after="0"/>
              <w:rPr>
                <w:sz w:val="5"/>
                <w:szCs w:val="5"/>
                <w:color w:val="auto"/>
              </w:rPr>
            </w:pPr>
          </w:p>
        </w:tc>
        <w:tc>
          <w:tcPr>
            <w:tcW w:w="860" w:type="dxa"/>
            <w:vAlign w:val="bottom"/>
            <w:shd w:val="clear" w:color="auto" w:fill="0F7179"/>
          </w:tcPr>
          <w:p>
            <w:pPr>
              <w:spacing w:after="0"/>
              <w:rPr>
                <w:sz w:val="5"/>
                <w:szCs w:val="5"/>
                <w:color w:val="auto"/>
              </w:rPr>
            </w:pPr>
          </w:p>
        </w:tc>
        <w:tc>
          <w:tcPr>
            <w:tcW w:w="320" w:type="dxa"/>
            <w:vAlign w:val="bottom"/>
            <w:vMerge w:val="continue"/>
            <w:shd w:val="clear" w:color="auto" w:fill="0F7179"/>
          </w:tcPr>
          <w:p>
            <w:pPr>
              <w:spacing w:after="0"/>
              <w:rPr>
                <w:sz w:val="5"/>
                <w:szCs w:val="5"/>
                <w:color w:val="auto"/>
              </w:rPr>
            </w:pPr>
          </w:p>
        </w:tc>
        <w:tc>
          <w:tcPr>
            <w:tcW w:w="860" w:type="dxa"/>
            <w:vAlign w:val="bottom"/>
            <w:shd w:val="clear" w:color="auto" w:fill="0F7179"/>
          </w:tcPr>
          <w:p>
            <w:pPr>
              <w:spacing w:after="0"/>
              <w:rPr>
                <w:sz w:val="5"/>
                <w:szCs w:val="5"/>
                <w:color w:val="auto"/>
              </w:rPr>
            </w:pPr>
          </w:p>
        </w:tc>
        <w:tc>
          <w:tcPr>
            <w:tcW w:w="200" w:type="dxa"/>
            <w:vAlign w:val="bottom"/>
            <w:vMerge w:val="continue"/>
            <w:shd w:val="clear" w:color="auto" w:fill="0F7179"/>
          </w:tcPr>
          <w:p>
            <w:pPr>
              <w:spacing w:after="0"/>
              <w:rPr>
                <w:sz w:val="5"/>
                <w:szCs w:val="5"/>
                <w:color w:val="auto"/>
              </w:rPr>
            </w:pPr>
          </w:p>
        </w:tc>
        <w:tc>
          <w:tcPr>
            <w:tcW w:w="600" w:type="dxa"/>
            <w:vAlign w:val="bottom"/>
            <w:shd w:val="clear" w:color="auto" w:fill="0F7179"/>
          </w:tcPr>
          <w:p>
            <w:pPr>
              <w:spacing w:after="0"/>
              <w:rPr>
                <w:sz w:val="5"/>
                <w:szCs w:val="5"/>
                <w:color w:val="auto"/>
              </w:rPr>
            </w:pPr>
          </w:p>
        </w:tc>
        <w:tc>
          <w:tcPr>
            <w:tcW w:w="120" w:type="dxa"/>
            <w:vAlign w:val="bottom"/>
            <w:vMerge w:val="continue"/>
            <w:shd w:val="clear" w:color="auto" w:fill="0F7179"/>
          </w:tcPr>
          <w:p>
            <w:pPr>
              <w:spacing w:after="0"/>
              <w:rPr>
                <w:sz w:val="5"/>
                <w:szCs w:val="5"/>
                <w:color w:val="auto"/>
              </w:rPr>
            </w:pPr>
          </w:p>
        </w:tc>
        <w:tc>
          <w:tcPr>
            <w:tcW w:w="620" w:type="dxa"/>
            <w:vAlign w:val="bottom"/>
            <w:shd w:val="clear" w:color="auto" w:fill="0F7179"/>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2007235</wp:posOffset>
            </wp:positionH>
            <wp:positionV relativeFrom="paragraph">
              <wp:posOffset>-271145</wp:posOffset>
            </wp:positionV>
            <wp:extent cx="3492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925" cy="6985"/>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p>
      <w:pPr>
        <w:ind w:left="440"/>
        <w:spacing w:after="0" w:line="197"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2024</w:t>
      </w:r>
    </w:p>
    <w:p>
      <w:pPr>
        <w:ind w:left="440"/>
        <w:spacing w:after="0" w:line="186"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2025</w:t>
      </w:r>
    </w:p>
    <w:p>
      <w:pPr>
        <w:ind w:left="440"/>
        <w:spacing w:after="0" w:line="185"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2026</w:t>
      </w:r>
    </w:p>
    <w:p>
      <w:pPr>
        <w:ind w:left="440"/>
        <w:spacing w:after="0" w:line="186"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2027</w:t>
      </w:r>
    </w:p>
    <w:p>
      <w:pPr>
        <w:ind w:left="440"/>
        <w:spacing w:after="0" w:line="186"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2028</w:t>
      </w:r>
    </w:p>
    <w:p>
      <w:pPr>
        <w:ind w:left="440"/>
        <w:spacing w:after="0" w:line="185"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2029</w:t>
      </w:r>
    </w:p>
    <w:p>
      <w:pPr>
        <w:ind w:left="440"/>
        <w:spacing w:after="0" w:line="186"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2030</w:t>
      </w:r>
    </w:p>
    <w:p>
      <w:pPr>
        <w:ind w:left="440"/>
        <w:spacing w:after="0" w:line="185"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2031</w:t>
      </w:r>
    </w:p>
    <w:p>
      <w:pPr>
        <w:ind w:left="440"/>
        <w:spacing w:after="0" w:line="186"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2032</w:t>
      </w:r>
    </w:p>
    <w:p>
      <w:pPr>
        <w:ind w:left="440"/>
        <w:spacing w:after="0" w:line="186"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2033</w:t>
      </w:r>
    </w:p>
    <w:p>
      <w:pPr>
        <w:ind w:left="440"/>
        <w:spacing w:after="0" w:line="185"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2034</w:t>
      </w:r>
    </w:p>
    <w:p>
      <w:pPr>
        <w:ind w:left="440"/>
        <w:spacing w:after="0" w:line="197"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Thereafter</w:t>
      </w:r>
    </w:p>
    <w:p>
      <w:pPr>
        <w:ind w:left="440"/>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Face Amounts of Indebtedness</w:t>
      </w:r>
    </w:p>
    <w:p>
      <w:pPr>
        <w:ind w:left="440"/>
        <w:spacing w:after="0" w:line="185" w:lineRule="auto"/>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Premiums (Discounts) on Indebtedness, Net </w:t>
      </w:r>
      <w:r>
        <w:rPr>
          <w:rFonts w:ascii="Arial" w:cs="Arial" w:eastAsia="Arial" w:hAnsi="Arial"/>
          <w:sz w:val="21"/>
          <w:szCs w:val="21"/>
          <w:color w:val="auto"/>
          <w:vertAlign w:val="subscript"/>
        </w:rPr>
        <w:t>​</w:t>
      </w:r>
      <w:r>
        <w:rPr>
          <w:rFonts w:ascii="Arial" w:cs="Arial" w:eastAsia="Arial" w:hAnsi="Arial"/>
          <w:sz w:val="11"/>
          <w:szCs w:val="11"/>
          <w:color w:val="auto"/>
        </w:rPr>
        <w:t>Debt Issuance Costs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Other Debt Obligations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60" w:type="dxa"/>
            <w:vAlign w:val="bottom"/>
          </w:tcPr>
          <w:p>
            <w:pPr>
              <w:spacing w:after="0"/>
              <w:rPr>
                <w:sz w:val="20"/>
                <w:szCs w:val="20"/>
                <w:color w:val="auto"/>
              </w:rPr>
            </w:pPr>
            <w:r>
              <w:rPr>
                <w:rFonts w:ascii="Arial" w:cs="Arial" w:eastAsia="Arial" w:hAnsi="Arial"/>
                <w:sz w:val="9"/>
                <w:szCs w:val="9"/>
                <w:color w:val="auto"/>
                <w:w w:val="71"/>
              </w:rPr>
              <w:t>​</w:t>
            </w:r>
            <w:r>
              <w:rPr>
                <w:rFonts w:ascii="Arial" w:cs="Arial" w:eastAsia="Arial" w:hAnsi="Arial"/>
                <w:sz w:val="15"/>
                <w:szCs w:val="15"/>
                <w:color w:val="auto"/>
                <w:w w:val="71"/>
                <w:vertAlign w:val="superscript"/>
              </w:rPr>
              <w:t>$</w:t>
            </w:r>
          </w:p>
        </w:tc>
        <w:tc>
          <w:tcPr>
            <w:tcW w:w="60" w:type="dxa"/>
            <w:vAlign w:val="bottom"/>
          </w:tcPr>
          <w:p>
            <w:pPr>
              <w:spacing w:after="0"/>
              <w:rPr>
                <w:sz w:val="19"/>
                <w:szCs w:val="19"/>
                <w:color w:val="auto"/>
              </w:rPr>
            </w:pPr>
          </w:p>
        </w:tc>
        <w:tc>
          <w:tcPr>
            <w:tcW w:w="900" w:type="dxa"/>
            <w:vAlign w:val="bottom"/>
            <w:gridSpan w:val="2"/>
          </w:tcPr>
          <w:p>
            <w:pPr>
              <w:jc w:val="right"/>
              <w:ind w:right="213"/>
              <w:spacing w:after="0" w:line="220" w:lineRule="exact"/>
              <w:rPr>
                <w:sz w:val="20"/>
                <w:szCs w:val="20"/>
                <w:color w:val="auto"/>
              </w:rPr>
            </w:pPr>
            <w:r>
              <w:rPr>
                <w:rFonts w:ascii="Arial" w:cs="Arial" w:eastAsia="Arial" w:hAnsi="Arial"/>
                <w:sz w:val="11"/>
                <w:szCs w:val="11"/>
                <w:color w:val="auto"/>
              </w:rPr>
              <w:t>1,900,000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22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​2.65%</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1,635,810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​2.76%</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2,353,716</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​3.35%</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2,050,000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​2.84%</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1,105,000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​2.71%</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1,250,000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​2.45%</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750,000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​2.65%</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700,000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​2.20%</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1,400,000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​2.45%</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1,453,716</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​3.08%</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87"/>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900" w:type="dxa"/>
            <w:vAlign w:val="bottom"/>
            <w:gridSpan w:val="2"/>
          </w:tcPr>
          <w:p>
            <w:pPr>
              <w:jc w:val="right"/>
              <w:ind w:right="213"/>
              <w:spacing w:after="0" w:line="187" w:lineRule="exact"/>
              <w:rPr>
                <w:sz w:val="20"/>
                <w:szCs w:val="20"/>
                <w:color w:val="auto"/>
              </w:rPr>
            </w:pPr>
            <w:r>
              <w:rPr>
                <w:rFonts w:ascii="Arial" w:cs="Arial" w:eastAsia="Arial" w:hAnsi="Arial"/>
                <w:sz w:val="11"/>
                <w:szCs w:val="11"/>
                <w:color w:val="auto"/>
              </w:rPr>
              <w:t>500,000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​6.25%</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64"/>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64"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perscript"/>
              </w:rPr>
              <w:t>​</w:t>
            </w:r>
          </w:p>
        </w:tc>
        <w:tc>
          <w:tcPr>
            <w:tcW w:w="900" w:type="dxa"/>
            <w:vAlign w:val="bottom"/>
            <w:gridSpan w:val="2"/>
          </w:tcPr>
          <w:p>
            <w:pPr>
              <w:jc w:val="right"/>
              <w:ind w:right="213"/>
              <w:spacing w:after="0" w:line="164" w:lineRule="exact"/>
              <w:rPr>
                <w:sz w:val="20"/>
                <w:szCs w:val="20"/>
                <w:color w:val="auto"/>
              </w:rPr>
            </w:pPr>
            <w:r>
              <w:rPr>
                <w:rFonts w:ascii="Arial" w:cs="Arial" w:eastAsia="Arial" w:hAnsi="Arial"/>
                <w:sz w:val="10"/>
                <w:szCs w:val="10"/>
                <w:color w:val="auto"/>
              </w:rPr>
              <w:t>5,250,000</w:t>
            </w:r>
            <w:r>
              <w:rPr>
                <w:rFonts w:ascii="Arial" w:cs="Arial" w:eastAsia="Arial" w:hAnsi="Arial"/>
                <w:sz w:val="19"/>
                <w:szCs w:val="19"/>
                <w:color w:val="auto"/>
                <w:vertAlign w:val="subscript"/>
              </w:rPr>
              <w:t>​​ ​</w:t>
            </w:r>
          </w:p>
        </w:tc>
        <w:tc>
          <w:tcPr>
            <w:tcW w:w="720" w:type="dxa"/>
            <w:vAlign w:val="bottom"/>
            <w:gridSpan w:val="4"/>
          </w:tcPr>
          <w:p>
            <w:pPr>
              <w:jc w:val="right"/>
              <w:spacing w:after="0" w:line="164"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​4.71%</w:t>
            </w:r>
            <w:r>
              <w:rPr>
                <w:rFonts w:ascii="Arial" w:cs="Arial" w:eastAsia="Arial" w:hAnsi="Arial"/>
                <w:sz w:val="19"/>
                <w:szCs w:val="19"/>
                <w:color w:val="auto"/>
                <w:vertAlign w:val="subscript"/>
              </w:rPr>
              <w:t>​​ ​</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020" w:type="dxa"/>
            <w:vAlign w:val="bottom"/>
            <w:gridSpan w:val="4"/>
          </w:tcPr>
          <w:p>
            <w:pPr>
              <w:jc w:val="right"/>
              <w:ind w:right="213"/>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$ 20,348,242</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720" w:type="dxa"/>
            <w:vAlign w:val="bottom"/>
            <w:gridSpan w:val="4"/>
          </w:tcPr>
          <w:p>
            <w:pPr>
              <w:jc w:val="right"/>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​3.37%</w:t>
            </w:r>
            <w:r>
              <w:rPr>
                <w:rFonts w:ascii="Arial" w:cs="Arial" w:eastAsia="Arial" w:hAnsi="Arial"/>
                <w:sz w:val="21"/>
                <w:szCs w:val="21"/>
                <w:color w:val="auto"/>
                <w:vertAlign w:val="subscript"/>
              </w:rPr>
              <w:t>​​ ​</w:t>
            </w:r>
          </w:p>
        </w:tc>
        <w:tc>
          <w:tcPr>
            <w:tcW w:w="0" w:type="dxa"/>
            <w:vAlign w:val="bottom"/>
          </w:tcPr>
          <w:p>
            <w:pPr>
              <w:spacing w:after="0"/>
              <w:rPr>
                <w:sz w:val="1"/>
                <w:szCs w:val="1"/>
                <w:color w:val="auto"/>
              </w:rPr>
            </w:pPr>
          </w:p>
        </w:tc>
      </w:tr>
      <w:tr>
        <w:trPr>
          <w:trHeight w:val="109"/>
        </w:trPr>
        <w:tc>
          <w:tcPr>
            <w:tcW w:w="340" w:type="dxa"/>
            <w:vAlign w:val="bottom"/>
            <w:vMerge w:val="restart"/>
          </w:tcPr>
          <w:p>
            <w:pPr>
              <w:spacing w:after="0"/>
              <w:rPr>
                <w:sz w:val="20"/>
                <w:szCs w:val="20"/>
                <w:color w:val="auto"/>
              </w:rPr>
            </w:pPr>
            <w:r>
              <w:rPr>
                <w:rFonts w:ascii="Arial" w:cs="Arial" w:eastAsia="Arial" w:hAnsi="Arial"/>
                <w:sz w:val="11"/>
                <w:szCs w:val="11"/>
                <w:color w:val="auto"/>
              </w:rPr>
              <w:t>​ ​</w:t>
            </w:r>
          </w:p>
        </w:tc>
        <w:tc>
          <w:tcPr>
            <w:tcW w:w="60" w:type="dxa"/>
            <w:vAlign w:val="bottom"/>
            <w:vMerge w:val="restart"/>
          </w:tcPr>
          <w:p>
            <w:pPr>
              <w:spacing w:after="0"/>
              <w:rPr>
                <w:sz w:val="20"/>
                <w:szCs w:val="20"/>
                <w:color w:val="auto"/>
              </w:rPr>
            </w:pPr>
            <w:r>
              <w:rPr>
                <w:rFonts w:ascii="Arial" w:cs="Arial" w:eastAsia="Arial" w:hAnsi="Arial"/>
                <w:sz w:val="11"/>
                <w:szCs w:val="11"/>
                <w:color w:val="auto"/>
              </w:rPr>
              <w:t>​</w:t>
            </w:r>
          </w:p>
        </w:tc>
        <w:tc>
          <w:tcPr>
            <w:tcW w:w="60" w:type="dxa"/>
            <w:vAlign w:val="bottom"/>
          </w:tcPr>
          <w:p>
            <w:pPr>
              <w:spacing w:after="0" w:line="110"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93"/>
              <w:spacing w:after="0" w:line="110" w:lineRule="exact"/>
              <w:rPr>
                <w:sz w:val="20"/>
                <w:szCs w:val="20"/>
                <w:color w:val="auto"/>
              </w:rPr>
            </w:pPr>
            <w:r>
              <w:rPr>
                <w:rFonts w:ascii="Arial" w:cs="Arial" w:eastAsia="Arial" w:hAnsi="Arial"/>
                <w:sz w:val="11"/>
                <w:szCs w:val="11"/>
                <w:color w:val="auto"/>
              </w:rPr>
              <w:t>(71,364)</w:t>
            </w:r>
          </w:p>
        </w:tc>
        <w:tc>
          <w:tcPr>
            <w:tcW w:w="400" w:type="dxa"/>
            <w:vAlign w:val="bottom"/>
            <w:gridSpan w:val="2"/>
            <w:vMerge w:val="restart"/>
          </w:tcPr>
          <w:p>
            <w:pPr>
              <w:ind w:left="260"/>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77"/>
        </w:trPr>
        <w:tc>
          <w:tcPr>
            <w:tcW w:w="340" w:type="dxa"/>
            <w:vAlign w:val="bottom"/>
            <w:vMerge w:val="continue"/>
          </w:tcPr>
          <w:p>
            <w:pPr>
              <w:spacing w:after="0"/>
              <w:rPr>
                <w:sz w:val="6"/>
                <w:szCs w:val="6"/>
                <w:color w:val="auto"/>
              </w:rPr>
            </w:pPr>
          </w:p>
        </w:tc>
        <w:tc>
          <w:tcPr>
            <w:tcW w:w="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jc w:val="right"/>
              <w:ind w:right="213"/>
              <w:spacing w:after="0" w:line="78" w:lineRule="exact"/>
              <w:rPr>
                <w:sz w:val="20"/>
                <w:szCs w:val="20"/>
                <w:color w:val="auto"/>
              </w:rPr>
            </w:pPr>
            <w:r>
              <w:rPr>
                <w:rFonts w:ascii="Arial" w:cs="Arial" w:eastAsia="Arial" w:hAnsi="Arial"/>
                <w:sz w:val="8"/>
                <w:szCs w:val="8"/>
                <w:b w:val="1"/>
                <w:bCs w:val="1"/>
                <w:color w:val="auto"/>
              </w:rPr>
              <w:t>​</w:t>
            </w:r>
            <w:r>
              <w:rPr>
                <w:rFonts w:ascii="Arial" w:cs="Arial" w:eastAsia="Arial" w:hAnsi="Arial"/>
                <w:sz w:val="8"/>
                <w:szCs w:val="8"/>
                <w:color w:val="auto"/>
              </w:rPr>
              <w:t>​ ​</w:t>
            </w:r>
          </w:p>
        </w:tc>
        <w:tc>
          <w:tcPr>
            <w:tcW w:w="400" w:type="dxa"/>
            <w:vAlign w:val="bottom"/>
            <w:gridSpan w:val="2"/>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40" w:type="dxa"/>
            <w:vAlign w:val="bottom"/>
            <w:vMerge w:val="restart"/>
          </w:tcPr>
          <w:p>
            <w:pPr>
              <w:spacing w:after="0"/>
              <w:rPr>
                <w:sz w:val="20"/>
                <w:szCs w:val="20"/>
                <w:color w:val="auto"/>
              </w:rPr>
            </w:pPr>
            <w:r>
              <w:rPr>
                <w:rFonts w:ascii="Arial" w:cs="Arial" w:eastAsia="Arial" w:hAnsi="Arial"/>
                <w:sz w:val="11"/>
                <w:szCs w:val="11"/>
                <w:color w:val="auto"/>
              </w:rPr>
              <w:t>​ ​</w:t>
            </w:r>
          </w:p>
        </w:tc>
        <w:tc>
          <w:tcPr>
            <w:tcW w:w="60" w:type="dxa"/>
            <w:vAlign w:val="bottom"/>
            <w:vMerge w:val="restart"/>
          </w:tcPr>
          <w:p>
            <w:pPr>
              <w:spacing w:after="0"/>
              <w:rPr>
                <w:sz w:val="20"/>
                <w:szCs w:val="20"/>
                <w:color w:val="auto"/>
              </w:rPr>
            </w:pPr>
            <w:r>
              <w:rPr>
                <w:rFonts w:ascii="Arial" w:cs="Arial" w:eastAsia="Arial" w:hAnsi="Arial"/>
                <w:sz w:val="11"/>
                <w:szCs w:val="11"/>
                <w:color w:val="auto"/>
              </w:rPr>
              <w:t>​</w:t>
            </w:r>
          </w:p>
        </w:tc>
        <w:tc>
          <w:tcPr>
            <w:tcW w:w="60" w:type="dxa"/>
            <w:vAlign w:val="bottom"/>
          </w:tcPr>
          <w:p>
            <w:pPr>
              <w:spacing w:after="0" w:line="110"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93"/>
              <w:spacing w:after="0" w:line="110" w:lineRule="exact"/>
              <w:rPr>
                <w:sz w:val="20"/>
                <w:szCs w:val="20"/>
                <w:color w:val="auto"/>
              </w:rPr>
            </w:pPr>
            <w:r>
              <w:rPr>
                <w:rFonts w:ascii="Arial" w:cs="Arial" w:eastAsia="Arial" w:hAnsi="Arial"/>
                <w:sz w:val="11"/>
                <w:szCs w:val="11"/>
                <w:color w:val="auto"/>
              </w:rPr>
              <w:t>(112,686)</w:t>
            </w:r>
          </w:p>
        </w:tc>
        <w:tc>
          <w:tcPr>
            <w:tcW w:w="400" w:type="dxa"/>
            <w:vAlign w:val="bottom"/>
            <w:gridSpan w:val="2"/>
            <w:vMerge w:val="restart"/>
          </w:tcPr>
          <w:p>
            <w:pPr>
              <w:ind w:left="260"/>
              <w:spacing w:after="0"/>
              <w:rPr>
                <w:sz w:val="20"/>
                <w:szCs w:val="20"/>
                <w:color w:val="auto"/>
              </w:rPr>
            </w:pPr>
            <w:r>
              <w:rPr>
                <w:rFonts w:ascii="Arial" w:cs="Arial" w:eastAsia="Arial" w:hAnsi="Arial"/>
                <w:sz w:val="11"/>
                <w:szCs w:val="11"/>
                <w:color w:val="auto"/>
              </w:rPr>
              <w:t>​​</w:t>
            </w:r>
          </w:p>
        </w:tc>
        <w:tc>
          <w:tcPr>
            <w:tcW w:w="200" w:type="dxa"/>
            <w:vAlign w:val="bottom"/>
            <w:vMerge w:val="restart"/>
          </w:tcPr>
          <w:p>
            <w:pPr>
              <w:ind w:left="100"/>
              <w:spacing w:after="0"/>
              <w:rPr>
                <w:sz w:val="20"/>
                <w:szCs w:val="20"/>
                <w:color w:val="auto"/>
              </w:rPr>
            </w:pPr>
            <w:r>
              <w:rPr>
                <w:rFonts w:ascii="Arial" w:cs="Arial" w:eastAsia="Arial" w:hAnsi="Arial"/>
                <w:sz w:val="11"/>
                <w:szCs w:val="1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21"/>
        </w:trPr>
        <w:tc>
          <w:tcPr>
            <w:tcW w:w="34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80" w:type="dxa"/>
            <w:vAlign w:val="bottom"/>
          </w:tcPr>
          <w:p>
            <w:pPr>
              <w:jc w:val="right"/>
              <w:ind w:right="213"/>
              <w:spacing w:after="0" w:line="12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40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40" w:type="dxa"/>
            <w:vAlign w:val="bottom"/>
          </w:tcPr>
          <w:p>
            <w:pPr>
              <w:spacing w:after="0"/>
              <w:rPr>
                <w:sz w:val="20"/>
                <w:szCs w:val="20"/>
                <w:color w:val="auto"/>
              </w:rPr>
            </w:pPr>
            <w:r>
              <w:rPr>
                <w:rFonts w:ascii="Arial" w:cs="Arial" w:eastAsia="Arial" w:hAnsi="Arial"/>
                <w:sz w:val="11"/>
                <w:szCs w:val="11"/>
                <w:color w:val="auto"/>
              </w:rPr>
              <w:t>​ ​</w:t>
            </w:r>
          </w:p>
        </w:tc>
        <w:tc>
          <w:tcPr>
            <w:tcW w:w="120" w:type="dxa"/>
            <w:vAlign w:val="bottom"/>
            <w:gridSpan w:val="2"/>
          </w:tcPr>
          <w:p>
            <w:pPr>
              <w:spacing w:after="0" w:line="164"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perscript"/>
              </w:rPr>
              <w:t>​</w:t>
            </w:r>
          </w:p>
        </w:tc>
        <w:tc>
          <w:tcPr>
            <w:tcW w:w="900" w:type="dxa"/>
            <w:vAlign w:val="bottom"/>
            <w:gridSpan w:val="2"/>
          </w:tcPr>
          <w:p>
            <w:pPr>
              <w:jc w:val="right"/>
              <w:ind w:right="213"/>
              <w:spacing w:after="0" w:line="164"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w:t>
            </w:r>
          </w:p>
        </w:tc>
        <w:tc>
          <w:tcPr>
            <w:tcW w:w="400" w:type="dxa"/>
            <w:vAlign w:val="bottom"/>
            <w:gridSpan w:val="2"/>
          </w:tcPr>
          <w:p>
            <w:pPr>
              <w:ind w:left="260"/>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spacing w:after="0"/>
              <w:rPr>
                <w:sz w:val="20"/>
                <w:szCs w:val="20"/>
                <w:color w:val="auto"/>
              </w:rPr>
            </w:pPr>
            <w:r>
              <w:rPr>
                <w:rFonts w:ascii="Arial" w:cs="Arial" w:eastAsia="Arial" w:hAnsi="Arial"/>
                <w:sz w:val="11"/>
                <w:szCs w:val="11"/>
                <w:color w:val="auto"/>
              </w:rPr>
              <w:t>​ ​​ ​</w:t>
            </w:r>
          </w:p>
        </w:tc>
        <w:tc>
          <w:tcPr>
            <w:tcW w:w="0" w:type="dxa"/>
            <w:vAlign w:val="bottom"/>
          </w:tcPr>
          <w:p>
            <w:pPr>
              <w:spacing w:after="0"/>
              <w:rPr>
                <w:sz w:val="1"/>
                <w:szCs w:val="1"/>
                <w:color w:val="auto"/>
              </w:rPr>
            </w:pPr>
          </w:p>
        </w:tc>
      </w:tr>
      <w:tr>
        <w:trPr>
          <w:trHeight w:val="20"/>
        </w:trPr>
        <w:tc>
          <w:tcPr>
            <w:tcW w:w="34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60" w:type="dxa"/>
            <w:vAlign w:val="bottom"/>
            <w:gridSpan w:val="2"/>
          </w:tcPr>
          <w:p>
            <w:pPr>
              <w:spacing w:after="0" w:line="220"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220" w:lineRule="exact"/>
              <w:rPr>
                <w:sz w:val="20"/>
                <w:szCs w:val="20"/>
                <w:color w:val="auto"/>
              </w:rPr>
            </w:pPr>
            <w:r>
              <w:rPr>
                <w:rFonts w:ascii="Arial" w:cs="Arial" w:eastAsia="Arial" w:hAnsi="Arial"/>
                <w:sz w:val="11"/>
                <w:szCs w:val="11"/>
                <w:color w:val="auto"/>
              </w:rPr>
              <w:t>154,204</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22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​4.89%</w:t>
            </w:r>
            <w:r>
              <w:rPr>
                <w:rFonts w:ascii="Arial" w:cs="Arial" w:eastAsia="Arial" w:hAnsi="Arial"/>
                <w:sz w:val="21"/>
                <w:szCs w:val="21"/>
                <w:color w:val="auto"/>
                <w:vertAlign w:val="subscript"/>
              </w:rPr>
              <w:t>​​ ​</w:t>
            </w:r>
          </w:p>
        </w:tc>
        <w:tc>
          <w:tcPr>
            <w:tcW w:w="360" w:type="dxa"/>
            <w:vAlign w:val="bottom"/>
            <w:gridSpan w:val="2"/>
          </w:tcPr>
          <w:p>
            <w:pPr>
              <w:ind w:left="220"/>
              <w:spacing w:after="0" w:line="220"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920" w:type="dxa"/>
            <w:vAlign w:val="bottom"/>
            <w:gridSpan w:val="2"/>
          </w:tcPr>
          <w:p>
            <w:pPr>
              <w:jc w:val="right"/>
              <w:ind w:right="325"/>
              <w:spacing w:after="0" w:line="220" w:lineRule="exact"/>
              <w:rPr>
                <w:sz w:val="20"/>
                <w:szCs w:val="20"/>
                <w:color w:val="auto"/>
              </w:rPr>
            </w:pPr>
            <w:r>
              <w:rPr>
                <w:rFonts w:ascii="Arial" w:cs="Arial" w:eastAsia="Arial" w:hAnsi="Arial"/>
                <w:sz w:val="11"/>
                <w:szCs w:val="11"/>
                <w:color w:val="auto"/>
              </w:rPr>
              <w:t>294,414</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880" w:type="dxa"/>
            <w:vAlign w:val="bottom"/>
            <w:gridSpan w:val="4"/>
          </w:tcPr>
          <w:p>
            <w:pPr>
              <w:ind w:left="360"/>
              <w:spacing w:after="0" w:line="22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​5.01%</w:t>
            </w:r>
            <w:r>
              <w:rPr>
                <w:rFonts w:ascii="Arial" w:cs="Arial" w:eastAsia="Arial" w:hAnsi="Arial"/>
                <w:sz w:val="21"/>
                <w:szCs w:val="21"/>
                <w:color w:val="auto"/>
                <w:vertAlign w:val="subscript"/>
              </w:rPr>
              <w:t>​​ ​​</w:t>
            </w:r>
            <w:r>
              <w:rPr>
                <w:rFonts w:ascii="Arial" w:cs="Arial" w:eastAsia="Arial" w:hAnsi="Arial"/>
                <w:sz w:val="11"/>
                <w:szCs w:val="11"/>
                <w:color w:val="auto"/>
              </w:rPr>
              <w:t>$</w:t>
            </w:r>
          </w:p>
        </w:tc>
        <w:tc>
          <w:tcPr>
            <w:tcW w:w="40" w:type="dxa"/>
            <w:vAlign w:val="bottom"/>
          </w:tcPr>
          <w:p>
            <w:pPr>
              <w:spacing w:after="0"/>
              <w:rPr>
                <w:sz w:val="19"/>
                <w:szCs w:val="19"/>
                <w:color w:val="auto"/>
              </w:rPr>
            </w:pPr>
          </w:p>
        </w:tc>
        <w:tc>
          <w:tcPr>
            <w:tcW w:w="960" w:type="dxa"/>
            <w:vAlign w:val="bottom"/>
            <w:gridSpan w:val="3"/>
          </w:tcPr>
          <w:p>
            <w:pPr>
              <w:jc w:val="right"/>
              <w:ind w:right="280"/>
              <w:spacing w:after="0" w:line="220" w:lineRule="exact"/>
              <w:rPr>
                <w:sz w:val="20"/>
                <w:szCs w:val="20"/>
                <w:color w:val="auto"/>
              </w:rPr>
            </w:pPr>
            <w:r>
              <w:rPr>
                <w:rFonts w:ascii="Arial" w:cs="Arial" w:eastAsia="Arial" w:hAnsi="Arial"/>
                <w:sz w:val="11"/>
                <w:szCs w:val="11"/>
                <w:color w:val="auto"/>
              </w:rPr>
              <w:t>2,348,618</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220" w:lineRule="exact"/>
              <w:rPr>
                <w:sz w:val="20"/>
                <w:szCs w:val="20"/>
                <w:color w:val="auto"/>
              </w:rPr>
            </w:pPr>
            <w:r>
              <w:rPr>
                <w:rFonts w:ascii="Arial" w:cs="Arial" w:eastAsia="Arial" w:hAnsi="Arial"/>
                <w:sz w:val="11"/>
                <w:szCs w:val="11"/>
                <w:color w:val="auto"/>
              </w:rPr>
              <w:t>​3.06%</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11"/>
                <w:szCs w:val="11"/>
                <w:color w:val="auto"/>
              </w:rPr>
              <w:t>917,736</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​3.70%</w:t>
            </w:r>
            <w:r>
              <w:rPr>
                <w:rFonts w:ascii="Arial" w:cs="Arial" w:eastAsia="Arial" w:hAnsi="Arial"/>
                <w:sz w:val="21"/>
                <w:szCs w:val="21"/>
                <w:color w:val="auto"/>
                <w:vertAlign w:val="subscript"/>
              </w:rPr>
              <w:t>​​ ​</w:t>
            </w:r>
          </w:p>
        </w:tc>
        <w:tc>
          <w:tcPr>
            <w:tcW w:w="1280" w:type="dxa"/>
            <w:vAlign w:val="bottom"/>
            <w:gridSpan w:val="4"/>
          </w:tcPr>
          <w:p>
            <w:pPr>
              <w:jc w:val="right"/>
              <w:ind w:right="325"/>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​1,229,509</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​4.23%</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3,783,055</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​3.47%</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940" w:type="dxa"/>
            <w:vAlign w:val="bottom"/>
            <w:gridSpan w:val="4"/>
          </w:tcPr>
          <w:p>
            <w:pPr>
              <w:jc w:val="right"/>
              <w:ind w:right="185"/>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​2,477,428</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​4.15%</w:t>
            </w:r>
            <w:r>
              <w:rPr>
                <w:rFonts w:ascii="Arial" w:cs="Arial" w:eastAsia="Arial" w:hAnsi="Arial"/>
                <w:sz w:val="21"/>
                <w:szCs w:val="21"/>
                <w:color w:val="auto"/>
                <w:vertAlign w:val="subscript"/>
              </w:rPr>
              <w:t>​​ ​</w:t>
            </w:r>
          </w:p>
        </w:tc>
        <w:tc>
          <w:tcPr>
            <w:tcW w:w="1280" w:type="dxa"/>
            <w:vAlign w:val="bottom"/>
            <w:gridSpan w:val="4"/>
          </w:tcPr>
          <w:p>
            <w:pPr>
              <w:jc w:val="right"/>
              <w:ind w:right="325"/>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​1,368,962</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​4.49%</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6,200,106</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​3.92%</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11"/>
                <w:szCs w:val="11"/>
                <w:color w:val="auto"/>
              </w:rPr>
              <w:t>382,479</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​4.47%</w:t>
            </w:r>
            <w:r>
              <w:rPr>
                <w:rFonts w:ascii="Arial" w:cs="Arial" w:eastAsia="Arial" w:hAnsi="Arial"/>
                <w:sz w:val="21"/>
                <w:szCs w:val="21"/>
                <w:color w:val="auto"/>
                <w:vertAlign w:val="subscript"/>
              </w:rPr>
              <w:t>​​ ​</w:t>
            </w:r>
          </w:p>
        </w:tc>
        <w:tc>
          <w:tcPr>
            <w:tcW w:w="1280" w:type="dxa"/>
            <w:vAlign w:val="bottom"/>
            <w:gridSpan w:val="4"/>
          </w:tcPr>
          <w:p>
            <w:pPr>
              <w:jc w:val="right"/>
              <w:ind w:right="325"/>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​1,128,000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​4.44%</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3,560,479</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​3.53%</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11"/>
                <w:szCs w:val="11"/>
                <w:color w:val="auto"/>
              </w:rPr>
              <w:t>48,808</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​3.85%</w:t>
            </w:r>
            <w:r>
              <w:rPr>
                <w:rFonts w:ascii="Arial" w:cs="Arial" w:eastAsia="Arial" w:hAnsi="Arial"/>
                <w:sz w:val="21"/>
                <w:szCs w:val="21"/>
                <w:color w:val="auto"/>
                <w:vertAlign w:val="subscript"/>
              </w:rPr>
              <w:t>​​ ​</w:t>
            </w:r>
          </w:p>
        </w:tc>
        <w:tc>
          <w:tcPr>
            <w:tcW w:w="360" w:type="dxa"/>
            <w:vAlign w:val="bottom"/>
            <w:gridSpan w:val="2"/>
          </w:tcPr>
          <w:p>
            <w:pPr>
              <w:ind w:left="220"/>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20" w:type="dxa"/>
            <w:vAlign w:val="bottom"/>
            <w:gridSpan w:val="2"/>
          </w:tcPr>
          <w:p>
            <w:pPr>
              <w:jc w:val="right"/>
              <w:ind w:right="325"/>
              <w:spacing w:after="0" w:line="187" w:lineRule="exact"/>
              <w:rPr>
                <w:sz w:val="20"/>
                <w:szCs w:val="20"/>
                <w:color w:val="auto"/>
              </w:rPr>
            </w:pPr>
            <w:r>
              <w:rPr>
                <w:rFonts w:ascii="Arial" w:cs="Arial" w:eastAsia="Arial" w:hAnsi="Arial"/>
                <w:sz w:val="11"/>
                <w:szCs w:val="11"/>
                <w:color w:val="auto"/>
              </w:rPr>
              <w:t>810,200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​4.31%</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1,964,008</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​3.40%</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11"/>
                <w:szCs w:val="11"/>
                <w:color w:val="auto"/>
              </w:rPr>
              <w:t>515,234</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​3.44%</w:t>
            </w:r>
            <w:r>
              <w:rPr>
                <w:rFonts w:ascii="Arial" w:cs="Arial" w:eastAsia="Arial" w:hAnsi="Arial"/>
                <w:sz w:val="21"/>
                <w:szCs w:val="21"/>
                <w:color w:val="auto"/>
                <w:vertAlign w:val="subscript"/>
              </w:rPr>
              <w:t>​​ ​</w:t>
            </w:r>
          </w:p>
        </w:tc>
        <w:tc>
          <w:tcPr>
            <w:tcW w:w="360" w:type="dxa"/>
            <w:vAlign w:val="bottom"/>
            <w:gridSpan w:val="2"/>
          </w:tcPr>
          <w:p>
            <w:pPr>
              <w:ind w:left="220"/>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20" w:type="dxa"/>
            <w:vAlign w:val="bottom"/>
            <w:gridSpan w:val="2"/>
          </w:tcPr>
          <w:p>
            <w:pPr>
              <w:jc w:val="right"/>
              <w:ind w:right="325"/>
              <w:spacing w:after="0" w:line="187" w:lineRule="exact"/>
              <w:rPr>
                <w:sz w:val="20"/>
                <w:szCs w:val="20"/>
                <w:color w:val="auto"/>
              </w:rPr>
            </w:pPr>
            <w:r>
              <w:rPr>
                <w:rFonts w:ascii="Arial" w:cs="Arial" w:eastAsia="Arial" w:hAnsi="Arial"/>
                <w:sz w:val="11"/>
                <w:szCs w:val="11"/>
                <w:color w:val="auto"/>
              </w:rPr>
              <w:t>73,209</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​3.41%</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1,838,443</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​2.79%</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340" w:type="dxa"/>
            <w:vAlign w:val="bottom"/>
            <w:gridSpan w:val="2"/>
          </w:tcPr>
          <w:p>
            <w:pPr>
              <w:ind w:left="240"/>
              <w:spacing w:after="0" w:line="187"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 ​</w:t>
            </w:r>
          </w:p>
        </w:tc>
        <w:tc>
          <w:tcPr>
            <w:tcW w:w="360" w:type="dxa"/>
            <w:vAlign w:val="bottom"/>
            <w:gridSpan w:val="2"/>
          </w:tcPr>
          <w:p>
            <w:pPr>
              <w:ind w:left="220"/>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20" w:type="dxa"/>
            <w:vAlign w:val="bottom"/>
            <w:gridSpan w:val="2"/>
          </w:tcPr>
          <w:p>
            <w:pPr>
              <w:jc w:val="right"/>
              <w:ind w:right="325"/>
              <w:spacing w:after="0" w:line="187" w:lineRule="exact"/>
              <w:rPr>
                <w:sz w:val="20"/>
                <w:szCs w:val="20"/>
                <w:color w:val="auto"/>
              </w:rPr>
            </w:pPr>
            <w:r>
              <w:rPr>
                <w:rFonts w:ascii="Arial" w:cs="Arial" w:eastAsia="Arial" w:hAnsi="Arial"/>
                <w:sz w:val="11"/>
                <w:szCs w:val="11"/>
                <w:color w:val="auto"/>
              </w:rPr>
              <w:t>232,160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​3.12%</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982,160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​2.91%</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11"/>
                <w:szCs w:val="11"/>
                <w:color w:val="auto"/>
              </w:rPr>
              <w:t>226,824</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​3.20%</w:t>
            </w:r>
            <w:r>
              <w:rPr>
                <w:rFonts w:ascii="Arial" w:cs="Arial" w:eastAsia="Arial" w:hAnsi="Arial"/>
                <w:sz w:val="21"/>
                <w:szCs w:val="21"/>
                <w:color w:val="auto"/>
                <w:vertAlign w:val="subscript"/>
              </w:rPr>
              <w:t>​​ ​</w:t>
            </w:r>
          </w:p>
        </w:tc>
        <w:tc>
          <w:tcPr>
            <w:tcW w:w="360" w:type="dxa"/>
            <w:vAlign w:val="bottom"/>
            <w:gridSpan w:val="2"/>
          </w:tcPr>
          <w:p>
            <w:pPr>
              <w:ind w:left="220"/>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20" w:type="dxa"/>
            <w:vAlign w:val="bottom"/>
            <w:gridSpan w:val="2"/>
          </w:tcPr>
          <w:p>
            <w:pPr>
              <w:jc w:val="right"/>
              <w:ind w:right="325"/>
              <w:spacing w:after="0" w:line="187" w:lineRule="exact"/>
              <w:rPr>
                <w:sz w:val="20"/>
                <w:szCs w:val="20"/>
                <w:color w:val="auto"/>
              </w:rPr>
            </w:pPr>
            <w:r>
              <w:rPr>
                <w:rFonts w:ascii="Arial" w:cs="Arial" w:eastAsia="Arial" w:hAnsi="Arial"/>
                <w:sz w:val="11"/>
                <w:szCs w:val="11"/>
                <w:color w:val="auto"/>
              </w:rPr>
              <w:t>47,440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​4.16%</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974,264</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​2.52%</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340" w:type="dxa"/>
            <w:vAlign w:val="bottom"/>
            <w:gridSpan w:val="2"/>
          </w:tcPr>
          <w:p>
            <w:pPr>
              <w:ind w:left="240"/>
              <w:spacing w:after="0" w:line="187" w:lineRule="exact"/>
              <w:rPr>
                <w:sz w:val="20"/>
                <w:szCs w:val="20"/>
                <w:color w:val="auto"/>
              </w:rPr>
            </w:pPr>
            <w:r>
              <w:rPr>
                <w:rFonts w:ascii="Arial" w:cs="Arial" w:eastAsia="Arial" w:hAnsi="Arial"/>
                <w:sz w:val="11"/>
                <w:szCs w:val="11"/>
                <w:color w:val="auto"/>
              </w:rPr>
              <w:t>​</w:t>
            </w:r>
            <w:r>
              <w:rPr>
                <w:rFonts w:ascii="Arial" w:cs="Arial" w:eastAsia="Arial" w:hAnsi="Arial"/>
                <w:sz w:val="21"/>
                <w:szCs w:val="21"/>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 ​</w:t>
            </w:r>
          </w:p>
        </w:tc>
        <w:tc>
          <w:tcPr>
            <w:tcW w:w="360" w:type="dxa"/>
            <w:vAlign w:val="bottom"/>
            <w:gridSpan w:val="2"/>
          </w:tcPr>
          <w:p>
            <w:pPr>
              <w:ind w:left="220"/>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20" w:type="dxa"/>
            <w:vAlign w:val="bottom"/>
            <w:gridSpan w:val="2"/>
          </w:tcPr>
          <w:p>
            <w:pPr>
              <w:jc w:val="right"/>
              <w:ind w:right="325"/>
              <w:spacing w:after="0" w:line="187" w:lineRule="exact"/>
              <w:rPr>
                <w:sz w:val="20"/>
                <w:szCs w:val="20"/>
                <w:color w:val="auto"/>
              </w:rPr>
            </w:pPr>
            <w:r>
              <w:rPr>
                <w:rFonts w:ascii="Arial" w:cs="Arial" w:eastAsia="Arial" w:hAnsi="Arial"/>
                <w:sz w:val="11"/>
                <w:szCs w:val="11"/>
                <w:color w:val="auto"/>
              </w:rPr>
              <w:t>342,796</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​5.27%</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1,742,796</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​3.07%</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11"/>
                <w:szCs w:val="11"/>
                <w:color w:val="auto"/>
              </w:rPr>
              <w:t>121,768</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​6.46%</w:t>
            </w:r>
            <w:r>
              <w:rPr>
                <w:rFonts w:ascii="Arial" w:cs="Arial" w:eastAsia="Arial" w:hAnsi="Arial"/>
                <w:sz w:val="21"/>
                <w:szCs w:val="21"/>
                <w:color w:val="auto"/>
                <w:vertAlign w:val="subscript"/>
              </w:rPr>
              <w:t>​​ ​</w:t>
            </w:r>
          </w:p>
        </w:tc>
        <w:tc>
          <w:tcPr>
            <w:tcW w:w="360" w:type="dxa"/>
            <w:vAlign w:val="bottom"/>
            <w:gridSpan w:val="2"/>
          </w:tcPr>
          <w:p>
            <w:pPr>
              <w:ind w:left="220"/>
              <w:spacing w:after="0" w:line="187" w:lineRule="exact"/>
              <w:rPr>
                <w:sz w:val="20"/>
                <w:szCs w:val="20"/>
                <w:color w:val="auto"/>
              </w:rPr>
            </w:pPr>
            <w:r>
              <w:rPr>
                <w:rFonts w:ascii="Arial" w:cs="Arial" w:eastAsia="Arial" w:hAnsi="Arial"/>
                <w:sz w:val="11"/>
                <w:szCs w:val="11"/>
                <w:color w:val="auto"/>
              </w:rPr>
              <w:t xml:space="preserve">​ </w:t>
            </w:r>
            <w:r>
              <w:rPr>
                <w:rFonts w:ascii="Arial" w:cs="Arial" w:eastAsia="Arial" w:hAnsi="Arial"/>
                <w:sz w:val="21"/>
                <w:szCs w:val="21"/>
                <w:color w:val="auto"/>
                <w:vertAlign w:val="superscript"/>
              </w:rPr>
              <w:t>​</w:t>
            </w:r>
          </w:p>
        </w:tc>
        <w:tc>
          <w:tcPr>
            <w:tcW w:w="920" w:type="dxa"/>
            <w:vAlign w:val="bottom"/>
            <w:gridSpan w:val="2"/>
          </w:tcPr>
          <w:p>
            <w:pPr>
              <w:jc w:val="right"/>
              <w:ind w:right="325"/>
              <w:spacing w:after="0" w:line="187" w:lineRule="exact"/>
              <w:rPr>
                <w:sz w:val="20"/>
                <w:szCs w:val="20"/>
                <w:color w:val="auto"/>
              </w:rPr>
            </w:pPr>
            <w:r>
              <w:rPr>
                <w:rFonts w:ascii="Arial" w:cs="Arial" w:eastAsia="Arial" w:hAnsi="Arial"/>
                <w:sz w:val="11"/>
                <w:szCs w:val="11"/>
                <w:color w:val="auto"/>
              </w:rPr>
              <w:t>587,164</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​6.79%</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2,162,648</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​4.31%</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87"/>
        </w:trPr>
        <w:tc>
          <w:tcPr>
            <w:tcW w:w="160" w:type="dxa"/>
            <w:vAlign w:val="bottom"/>
            <w:gridSpan w:val="2"/>
          </w:tcPr>
          <w:p>
            <w:pPr>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780" w:type="dxa"/>
            <w:vAlign w:val="bottom"/>
            <w:gridSpan w:val="2"/>
          </w:tcPr>
          <w:p>
            <w:pPr>
              <w:jc w:val="right"/>
              <w:ind w:right="185"/>
              <w:spacing w:after="0" w:line="187" w:lineRule="exact"/>
              <w:rPr>
                <w:sz w:val="20"/>
                <w:szCs w:val="20"/>
                <w:color w:val="auto"/>
              </w:rPr>
            </w:pPr>
            <w:r>
              <w:rPr>
                <w:rFonts w:ascii="Arial" w:cs="Arial" w:eastAsia="Arial" w:hAnsi="Arial"/>
                <w:sz w:val="21"/>
                <w:szCs w:val="21"/>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340" w:type="dxa"/>
            <w:vAlign w:val="bottom"/>
            <w:gridSpan w:val="2"/>
          </w:tcPr>
          <w:p>
            <w:pPr>
              <w:ind w:left="24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 ​</w:t>
            </w:r>
          </w:p>
        </w:tc>
        <w:tc>
          <w:tcPr>
            <w:tcW w:w="360" w:type="dxa"/>
            <w:vAlign w:val="bottom"/>
            <w:gridSpan w:val="2"/>
          </w:tcPr>
          <w:p>
            <w:pPr>
              <w:ind w:left="22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xml:space="preserve"> ​</w:t>
            </w:r>
          </w:p>
        </w:tc>
        <w:tc>
          <w:tcPr>
            <w:tcW w:w="920" w:type="dxa"/>
            <w:vAlign w:val="bottom"/>
            <w:gridSpan w:val="2"/>
          </w:tcPr>
          <w:p>
            <w:pPr>
              <w:jc w:val="right"/>
              <w:ind w:right="325"/>
              <w:spacing w:after="0" w:line="187" w:lineRule="exact"/>
              <w:rPr>
                <w:sz w:val="20"/>
                <w:szCs w:val="20"/>
                <w:color w:val="auto"/>
              </w:rPr>
            </w:pPr>
            <w:r>
              <w:rPr>
                <w:rFonts w:ascii="Arial" w:cs="Arial" w:eastAsia="Arial" w:hAnsi="Arial"/>
                <w:sz w:val="11"/>
                <w:szCs w:val="11"/>
                <w:color w:val="auto"/>
              </w:rPr>
              <w:t>329,000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20" w:type="dxa"/>
            <w:vAlign w:val="bottom"/>
            <w:gridSpan w:val="5"/>
          </w:tcPr>
          <w:p>
            <w:pPr>
              <w:ind w:left="360"/>
              <w:spacing w:after="0" w:line="187"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​6.09%</w:t>
            </w:r>
            <w:r>
              <w:rPr>
                <w:rFonts w:ascii="Arial" w:cs="Arial" w:eastAsia="Arial" w:hAnsi="Arial"/>
                <w:sz w:val="21"/>
                <w:szCs w:val="21"/>
                <w:color w:val="auto"/>
                <w:vertAlign w:val="subscript"/>
              </w:rPr>
              <w:t>​​ ​​</w:t>
            </w:r>
            <w:r>
              <w:rPr>
                <w:rFonts w:ascii="Arial" w:cs="Arial" w:eastAsia="Arial" w:hAnsi="Arial"/>
                <w:sz w:val="11"/>
                <w:szCs w:val="11"/>
                <w:color w:val="auto"/>
              </w:rPr>
              <w:t xml:space="preserve"> ​</w:t>
            </w:r>
          </w:p>
        </w:tc>
        <w:tc>
          <w:tcPr>
            <w:tcW w:w="960" w:type="dxa"/>
            <w:vAlign w:val="bottom"/>
            <w:gridSpan w:val="3"/>
          </w:tcPr>
          <w:p>
            <w:pPr>
              <w:jc w:val="right"/>
              <w:ind w:right="280"/>
              <w:spacing w:after="0" w:line="187" w:lineRule="exact"/>
              <w:rPr>
                <w:sz w:val="20"/>
                <w:szCs w:val="20"/>
                <w:color w:val="auto"/>
              </w:rPr>
            </w:pPr>
            <w:r>
              <w:rPr>
                <w:rFonts w:ascii="Arial" w:cs="Arial" w:eastAsia="Arial" w:hAnsi="Arial"/>
                <w:sz w:val="11"/>
                <w:szCs w:val="11"/>
                <w:color w:val="auto"/>
              </w:rPr>
              <w:t>829,000</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line="187" w:lineRule="exact"/>
              <w:rPr>
                <w:sz w:val="20"/>
                <w:szCs w:val="20"/>
                <w:color w:val="auto"/>
              </w:rPr>
            </w:pPr>
            <w:r>
              <w:rPr>
                <w:rFonts w:ascii="Arial" w:cs="Arial" w:eastAsia="Arial" w:hAnsi="Arial"/>
                <w:sz w:val="11"/>
                <w:szCs w:val="11"/>
                <w:color w:val="auto"/>
              </w:rPr>
              <w:t>​6.19%</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64"/>
        </w:trPr>
        <w:tc>
          <w:tcPr>
            <w:tcW w:w="160" w:type="dxa"/>
            <w:vAlign w:val="bottom"/>
            <w:gridSpan w:val="2"/>
          </w:tcPr>
          <w:p>
            <w:pPr>
              <w:spacing w:after="0" w:line="164"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perscript"/>
              </w:rPr>
              <w:t>​</w:t>
            </w:r>
          </w:p>
        </w:tc>
        <w:tc>
          <w:tcPr>
            <w:tcW w:w="780" w:type="dxa"/>
            <w:vAlign w:val="bottom"/>
            <w:gridSpan w:val="2"/>
          </w:tcPr>
          <w:p>
            <w:pPr>
              <w:jc w:val="right"/>
              <w:ind w:right="185"/>
              <w:spacing w:after="0" w:line="164"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w:t>
            </w:r>
          </w:p>
        </w:tc>
        <w:tc>
          <w:tcPr>
            <w:tcW w:w="340" w:type="dxa"/>
            <w:vAlign w:val="bottom"/>
            <w:gridSpan w:val="2"/>
          </w:tcPr>
          <w:p>
            <w:pPr>
              <w:ind w:left="240"/>
              <w:spacing w:after="0" w:line="164" w:lineRule="exact"/>
              <w:rPr>
                <w:sz w:val="20"/>
                <w:szCs w:val="20"/>
                <w:color w:val="auto"/>
              </w:rPr>
            </w:pPr>
            <w:r>
              <w:rPr>
                <w:rFonts w:ascii="Arial" w:cs="Arial" w:eastAsia="Arial" w:hAnsi="Arial"/>
                <w:sz w:val="10"/>
                <w:szCs w:val="10"/>
                <w:color w:val="auto"/>
              </w:rPr>
              <w:t>​</w:t>
            </w:r>
            <w:r>
              <w:rPr>
                <w:rFonts w:ascii="Arial" w:cs="Arial" w:eastAsia="Arial" w:hAnsi="Arial"/>
                <w:sz w:val="19"/>
                <w:szCs w:val="19"/>
                <w:color w:val="auto"/>
                <w:vertAlign w:val="superscript"/>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 ​</w:t>
            </w:r>
          </w:p>
        </w:tc>
        <w:tc>
          <w:tcPr>
            <w:tcW w:w="360" w:type="dxa"/>
            <w:vAlign w:val="bottom"/>
            <w:gridSpan w:val="2"/>
          </w:tcPr>
          <w:p>
            <w:pPr>
              <w:ind w:left="220"/>
              <w:spacing w:after="0" w:line="164"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perscript"/>
              </w:rPr>
              <w:t>​</w:t>
            </w:r>
          </w:p>
        </w:tc>
        <w:tc>
          <w:tcPr>
            <w:tcW w:w="920" w:type="dxa"/>
            <w:vAlign w:val="bottom"/>
            <w:gridSpan w:val="2"/>
          </w:tcPr>
          <w:p>
            <w:pPr>
              <w:jc w:val="right"/>
              <w:ind w:right="325"/>
              <w:spacing w:after="0" w:line="164" w:lineRule="exact"/>
              <w:rPr>
                <w:sz w:val="20"/>
                <w:szCs w:val="20"/>
                <w:color w:val="auto"/>
              </w:rPr>
            </w:pPr>
            <w:r>
              <w:rPr>
                <w:rFonts w:ascii="Arial" w:cs="Arial" w:eastAsia="Arial" w:hAnsi="Arial"/>
                <w:sz w:val="10"/>
                <w:szCs w:val="10"/>
                <w:color w:val="auto"/>
              </w:rPr>
              <w:t>10,855</w:t>
            </w:r>
            <w:r>
              <w:rPr>
                <w:rFonts w:ascii="Arial" w:cs="Arial" w:eastAsia="Arial" w:hAnsi="Arial"/>
                <w:sz w:val="19"/>
                <w:szCs w:val="19"/>
                <w:color w:val="auto"/>
                <w:vertAlign w:val="subscript"/>
              </w:rPr>
              <w:t>​​ ​</w:t>
            </w:r>
          </w:p>
        </w:tc>
        <w:tc>
          <w:tcPr>
            <w:tcW w:w="920" w:type="dxa"/>
            <w:vAlign w:val="bottom"/>
            <w:gridSpan w:val="5"/>
          </w:tcPr>
          <w:p>
            <w:pPr>
              <w:ind w:left="360"/>
              <w:spacing w:after="0" w:line="164"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​4.46%</w:t>
            </w:r>
            <w:r>
              <w:rPr>
                <w:rFonts w:ascii="Arial" w:cs="Arial" w:eastAsia="Arial" w:hAnsi="Arial"/>
                <w:sz w:val="19"/>
                <w:szCs w:val="19"/>
                <w:color w:val="auto"/>
                <w:vertAlign w:val="subscript"/>
              </w:rPr>
              <w:t>​​ ​​</w:t>
            </w:r>
            <w:r>
              <w:rPr>
                <w:rFonts w:ascii="Arial" w:cs="Arial" w:eastAsia="Arial" w:hAnsi="Arial"/>
                <w:sz w:val="10"/>
                <w:szCs w:val="10"/>
                <w:color w:val="auto"/>
              </w:rPr>
              <w:t xml:space="preserve"> ​</w:t>
            </w:r>
          </w:p>
        </w:tc>
        <w:tc>
          <w:tcPr>
            <w:tcW w:w="960" w:type="dxa"/>
            <w:vAlign w:val="bottom"/>
            <w:gridSpan w:val="3"/>
          </w:tcPr>
          <w:p>
            <w:pPr>
              <w:jc w:val="right"/>
              <w:ind w:right="280"/>
              <w:spacing w:after="0" w:line="164" w:lineRule="exact"/>
              <w:rPr>
                <w:sz w:val="20"/>
                <w:szCs w:val="20"/>
                <w:color w:val="auto"/>
              </w:rPr>
            </w:pPr>
            <w:r>
              <w:rPr>
                <w:rFonts w:ascii="Arial" w:cs="Arial" w:eastAsia="Arial" w:hAnsi="Arial"/>
                <w:sz w:val="10"/>
                <w:szCs w:val="10"/>
                <w:color w:val="auto"/>
              </w:rPr>
              <w:t>5,260,855</w:t>
            </w:r>
            <w:r>
              <w:rPr>
                <w:rFonts w:ascii="Arial" w:cs="Arial" w:eastAsia="Arial" w:hAnsi="Arial"/>
                <w:sz w:val="19"/>
                <w:szCs w:val="19"/>
                <w:color w:val="auto"/>
                <w:vertAlign w:val="subscript"/>
              </w:rPr>
              <w:t>​​ ​</w:t>
            </w:r>
          </w:p>
        </w:tc>
        <w:tc>
          <w:tcPr>
            <w:tcW w:w="380" w:type="dxa"/>
            <w:vAlign w:val="bottom"/>
            <w:gridSpan w:val="3"/>
          </w:tcPr>
          <w:p>
            <w:pPr>
              <w:jc w:val="right"/>
              <w:spacing w:after="0" w:line="164"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0"/>
                <w:szCs w:val="10"/>
                <w:color w:val="auto"/>
              </w:rPr>
              <w:t>​4.71%</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40" w:type="dxa"/>
            <w:vAlign w:val="bottom"/>
            <w:gridSpan w:val="4"/>
          </w:tcPr>
          <w:p>
            <w:pPr>
              <w:jc w:val="right"/>
              <w:ind w:right="185"/>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$ 4,844,481</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940" w:type="dxa"/>
            <w:vAlign w:val="bottom"/>
            <w:gridSpan w:val="5"/>
          </w:tcPr>
          <w:p>
            <w:pPr>
              <w:jc w:val="right"/>
              <w:ind w:right="220"/>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​4.06%</w:t>
            </w:r>
            <w:r>
              <w:rPr>
                <w:rFonts w:ascii="Arial" w:cs="Arial" w:eastAsia="Arial" w:hAnsi="Arial"/>
                <w:sz w:val="21"/>
                <w:szCs w:val="21"/>
                <w:color w:val="auto"/>
                <w:vertAlign w:val="subscript"/>
              </w:rPr>
              <w:t>​​ ​</w:t>
            </w:r>
          </w:p>
        </w:tc>
        <w:tc>
          <w:tcPr>
            <w:tcW w:w="1280" w:type="dxa"/>
            <w:vAlign w:val="bottom"/>
            <w:gridSpan w:val="4"/>
          </w:tcPr>
          <w:p>
            <w:pPr>
              <w:jc w:val="right"/>
              <w:ind w:right="325"/>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$ 6,453,709</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880" w:type="dxa"/>
            <w:vAlign w:val="bottom"/>
            <w:gridSpan w:val="4"/>
          </w:tcPr>
          <w:p>
            <w:pPr>
              <w:ind w:left="360"/>
              <w:spacing w:after="0"/>
              <w:rPr>
                <w:sz w:val="20"/>
                <w:szCs w:val="20"/>
                <w:color w:val="auto"/>
              </w:rPr>
            </w:pPr>
            <w:r>
              <w:rPr>
                <w:rFonts w:ascii="Arial" w:cs="Arial" w:eastAsia="Arial" w:hAnsi="Arial"/>
                <w:sz w:val="21"/>
                <w:szCs w:val="21"/>
                <w:color w:val="auto"/>
                <w:vertAlign w:val="subscript"/>
              </w:rPr>
              <w:t>​</w:t>
            </w:r>
            <w:r>
              <w:rPr>
                <w:rFonts w:ascii="Arial" w:cs="Arial" w:eastAsia="Arial" w:hAnsi="Arial"/>
                <w:sz w:val="11"/>
                <w:szCs w:val="11"/>
                <w:color w:val="auto"/>
              </w:rPr>
              <w:t>​4.72%</w:t>
            </w:r>
            <w:r>
              <w:rPr>
                <w:rFonts w:ascii="Arial" w:cs="Arial" w:eastAsia="Arial" w:hAnsi="Arial"/>
                <w:sz w:val="21"/>
                <w:szCs w:val="21"/>
                <w:color w:val="auto"/>
                <w:vertAlign w:val="subscript"/>
              </w:rPr>
              <w:t>​​ ​​</w:t>
            </w:r>
            <w:r>
              <w:rPr>
                <w:rFonts w:ascii="Arial" w:cs="Arial" w:eastAsia="Arial" w:hAnsi="Arial"/>
                <w:sz w:val="11"/>
                <w:szCs w:val="11"/>
                <w:color w:val="auto"/>
              </w:rPr>
              <w:t>$</w:t>
            </w:r>
          </w:p>
        </w:tc>
        <w:tc>
          <w:tcPr>
            <w:tcW w:w="40" w:type="dxa"/>
            <w:vAlign w:val="bottom"/>
          </w:tcPr>
          <w:p>
            <w:pPr>
              <w:spacing w:after="0"/>
              <w:rPr>
                <w:sz w:val="22"/>
                <w:szCs w:val="22"/>
                <w:color w:val="auto"/>
              </w:rPr>
            </w:pPr>
          </w:p>
        </w:tc>
        <w:tc>
          <w:tcPr>
            <w:tcW w:w="960" w:type="dxa"/>
            <w:vAlign w:val="bottom"/>
            <w:gridSpan w:val="3"/>
          </w:tcPr>
          <w:p>
            <w:pPr>
              <w:jc w:val="right"/>
              <w:ind w:right="280"/>
              <w:spacing w:after="0"/>
              <w:rPr>
                <w:sz w:val="20"/>
                <w:szCs w:val="20"/>
                <w:color w:val="auto"/>
              </w:rPr>
            </w:pPr>
            <w:r>
              <w:rPr>
                <w:rFonts w:ascii="Arial" w:cs="Arial" w:eastAsia="Arial" w:hAnsi="Arial"/>
                <w:sz w:val="11"/>
                <w:szCs w:val="11"/>
                <w:color w:val="auto"/>
              </w:rPr>
              <w:t>31,646,432</w:t>
            </w:r>
            <w:r>
              <w:rPr>
                <w:rFonts w:ascii="Arial" w:cs="Arial" w:eastAsia="Arial" w:hAnsi="Arial"/>
                <w:sz w:val="11"/>
                <w:szCs w:val="11"/>
                <w:b w:val="1"/>
                <w:bCs w:val="1"/>
                <w:color w:val="auto"/>
              </w:rPr>
              <w:t>​</w:t>
            </w:r>
            <w:r>
              <w:rPr>
                <w:rFonts w:ascii="Arial" w:cs="Arial" w:eastAsia="Arial" w:hAnsi="Arial"/>
                <w:sz w:val="21"/>
                <w:szCs w:val="21"/>
                <w:color w:val="auto"/>
                <w:vertAlign w:val="subscript"/>
              </w:rPr>
              <w:t>​ ​</w:t>
            </w:r>
          </w:p>
        </w:tc>
        <w:tc>
          <w:tcPr>
            <w:tcW w:w="380" w:type="dxa"/>
            <w:vAlign w:val="bottom"/>
            <w:gridSpan w:val="3"/>
          </w:tcPr>
          <w:p>
            <w:pPr>
              <w:jc w:val="right"/>
              <w:spacing w:after="0"/>
              <w:rPr>
                <w:sz w:val="20"/>
                <w:szCs w:val="20"/>
                <w:color w:val="auto"/>
              </w:rPr>
            </w:pPr>
            <w:r>
              <w:rPr>
                <w:rFonts w:ascii="Arial" w:cs="Arial" w:eastAsia="Arial" w:hAnsi="Arial"/>
                <w:sz w:val="11"/>
                <w:szCs w:val="11"/>
                <w:color w:val="auto"/>
              </w:rPr>
              <w:t>​3.75%</w:t>
            </w:r>
            <w:r>
              <w:rPr>
                <w:rFonts w:ascii="Arial" w:cs="Arial" w:eastAsia="Arial" w:hAnsi="Arial"/>
                <w:sz w:val="21"/>
                <w:szCs w:val="21"/>
                <w:color w:val="auto"/>
                <w:vertAlign w:val="subscript"/>
              </w:rPr>
              <w:t>​​</w:t>
            </w:r>
          </w:p>
        </w:tc>
        <w:tc>
          <w:tcPr>
            <w:tcW w:w="0" w:type="dxa"/>
            <w:vAlign w:val="bottom"/>
          </w:tcPr>
          <w:p>
            <w:pPr>
              <w:spacing w:after="0"/>
              <w:rPr>
                <w:sz w:val="1"/>
                <w:szCs w:val="1"/>
                <w:color w:val="auto"/>
              </w:rPr>
            </w:pPr>
          </w:p>
        </w:tc>
      </w:tr>
      <w:tr>
        <w:trPr>
          <w:trHeight w:val="109"/>
        </w:trPr>
        <w:tc>
          <w:tcPr>
            <w:tcW w:w="60" w:type="dxa"/>
            <w:vAlign w:val="bottom"/>
            <w:vMerge w:val="restart"/>
          </w:tcPr>
          <w:p>
            <w:pPr>
              <w:spacing w:after="0"/>
              <w:rPr>
                <w:sz w:val="20"/>
                <w:szCs w:val="20"/>
                <w:color w:val="auto"/>
              </w:rPr>
            </w:pPr>
            <w:r>
              <w:rPr>
                <w:rFonts w:ascii="Arial" w:cs="Arial" w:eastAsia="Arial" w:hAnsi="Arial"/>
                <w:sz w:val="11"/>
                <w:szCs w:val="11"/>
                <w:color w:val="auto"/>
              </w:rPr>
              <w:t>​</w:t>
            </w:r>
          </w:p>
        </w:tc>
        <w:tc>
          <w:tcPr>
            <w:tcW w:w="100" w:type="dxa"/>
            <w:vAlign w:val="bottom"/>
          </w:tcPr>
          <w:p>
            <w:pPr>
              <w:ind w:left="20"/>
              <w:spacing w:after="0" w:line="110"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10" w:lineRule="exact"/>
              <w:rPr>
                <w:sz w:val="20"/>
                <w:szCs w:val="20"/>
                <w:color w:val="auto"/>
              </w:rPr>
            </w:pPr>
            <w:r>
              <w:rPr>
                <w:rFonts w:ascii="Arial" w:cs="Arial" w:eastAsia="Arial" w:hAnsi="Arial"/>
                <w:sz w:val="11"/>
                <w:szCs w:val="11"/>
                <w:color w:val="auto"/>
              </w:rPr>
              <w:t>1,746</w:t>
            </w:r>
          </w:p>
        </w:tc>
        <w:tc>
          <w:tcPr>
            <w:tcW w:w="340" w:type="dxa"/>
            <w:vAlign w:val="bottom"/>
            <w:vMerge w:val="restart"/>
          </w:tcPr>
          <w:p>
            <w:pPr>
              <w:jc w:val="right"/>
              <w:ind w:right="185"/>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34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p>
        </w:tc>
        <w:tc>
          <w:tcPr>
            <w:tcW w:w="600" w:type="dxa"/>
            <w:vAlign w:val="bottom"/>
            <w:gridSpan w:val="3"/>
            <w:vMerge w:val="restart"/>
          </w:tcPr>
          <w:p>
            <w:pPr>
              <w:jc w:val="right"/>
              <w:ind w:right="220"/>
              <w:spacing w:after="0"/>
              <w:rPr>
                <w:sz w:val="20"/>
                <w:szCs w:val="20"/>
                <w:color w:val="auto"/>
              </w:rPr>
            </w:pPr>
            <w:r>
              <w:rPr>
                <w:rFonts w:ascii="Arial" w:cs="Arial" w:eastAsia="Arial" w:hAnsi="Arial"/>
                <w:sz w:val="11"/>
                <w:szCs w:val="11"/>
                <w:color w:val="auto"/>
              </w:rPr>
              <w:t>​ ​​ ​</w:t>
            </w:r>
          </w:p>
        </w:tc>
        <w:tc>
          <w:tcPr>
            <w:tcW w:w="260" w:type="dxa"/>
            <w:vAlign w:val="bottom"/>
            <w:vMerge w:val="restart"/>
          </w:tcPr>
          <w:p>
            <w:pPr>
              <w:ind w:left="220"/>
              <w:spacing w:after="0"/>
              <w:rPr>
                <w:sz w:val="20"/>
                <w:szCs w:val="20"/>
                <w:color w:val="auto"/>
              </w:rPr>
            </w:pPr>
            <w:r>
              <w:rPr>
                <w:rFonts w:ascii="Arial" w:cs="Arial" w:eastAsia="Arial" w:hAnsi="Arial"/>
                <w:sz w:val="1"/>
                <w:szCs w:val="1"/>
                <w:color w:val="auto"/>
                <w:w w:val="4294942296"/>
              </w:rPr>
              <w:t>​</w:t>
            </w:r>
          </w:p>
        </w:tc>
        <w:tc>
          <w:tcPr>
            <w:tcW w:w="100" w:type="dxa"/>
            <w:vAlign w:val="bottom"/>
          </w:tcPr>
          <w:p>
            <w:pPr>
              <w:ind w:left="20"/>
              <w:spacing w:after="0" w:line="110" w:lineRule="exact"/>
              <w:rPr>
                <w:sz w:val="20"/>
                <w:szCs w:val="20"/>
                <w:color w:val="auto"/>
              </w:rPr>
            </w:pPr>
            <w:r>
              <w:rPr>
                <w:rFonts w:ascii="Arial" w:cs="Arial" w:eastAsia="Arial" w:hAnsi="Arial"/>
                <w:sz w:val="11"/>
                <w:szCs w:val="11"/>
                <w:color w:val="auto"/>
              </w:rPr>
              <w:t>​</w:t>
            </w:r>
          </w:p>
        </w:tc>
        <w:tc>
          <w:tcPr>
            <w:tcW w:w="440" w:type="dxa"/>
            <w:vAlign w:val="bottom"/>
          </w:tcPr>
          <w:p>
            <w:pPr>
              <w:jc w:val="right"/>
              <w:spacing w:after="0" w:line="110" w:lineRule="exact"/>
              <w:rPr>
                <w:sz w:val="20"/>
                <w:szCs w:val="20"/>
                <w:color w:val="auto"/>
              </w:rPr>
            </w:pPr>
            <w:r>
              <w:rPr>
                <w:rFonts w:ascii="Arial" w:cs="Arial" w:eastAsia="Arial" w:hAnsi="Arial"/>
                <w:sz w:val="11"/>
                <w:szCs w:val="11"/>
                <w:color w:val="auto"/>
              </w:rPr>
              <w:t>—</w:t>
            </w:r>
          </w:p>
        </w:tc>
        <w:tc>
          <w:tcPr>
            <w:tcW w:w="480" w:type="dxa"/>
            <w:vAlign w:val="bottom"/>
            <w:vMerge w:val="restart"/>
          </w:tcPr>
          <w:p>
            <w:pPr>
              <w:jc w:val="right"/>
              <w:ind w:right="325"/>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5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tcPr>
          <w:p>
            <w:pPr>
              <w:ind w:left="100"/>
              <w:spacing w:after="0"/>
              <w:rPr>
                <w:sz w:val="20"/>
                <w:szCs w:val="20"/>
                <w:color w:val="auto"/>
              </w:rPr>
            </w:pPr>
            <w:r>
              <w:rPr>
                <w:rFonts w:ascii="Arial" w:cs="Arial" w:eastAsia="Arial" w:hAnsi="Arial"/>
                <w:sz w:val="11"/>
                <w:szCs w:val="11"/>
                <w:color w:val="auto"/>
              </w:rPr>
              <w:t>​ ​​ ​​</w:t>
            </w:r>
          </w:p>
        </w:tc>
        <w:tc>
          <w:tcPr>
            <w:tcW w:w="40" w:type="dxa"/>
            <w:vAlign w:val="bottom"/>
          </w:tcPr>
          <w:p>
            <w:pPr>
              <w:jc w:val="right"/>
              <w:spacing w:after="0" w:line="110"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360"/>
              <w:spacing w:after="0" w:line="110" w:lineRule="exact"/>
              <w:rPr>
                <w:sz w:val="20"/>
                <w:szCs w:val="20"/>
                <w:color w:val="auto"/>
              </w:rPr>
            </w:pPr>
            <w:r>
              <w:rPr>
                <w:rFonts w:ascii="Arial" w:cs="Arial" w:eastAsia="Arial" w:hAnsi="Arial"/>
                <w:sz w:val="11"/>
                <w:szCs w:val="11"/>
                <w:color w:val="auto"/>
              </w:rPr>
              <w:t>(69,618)</w:t>
            </w:r>
          </w:p>
        </w:tc>
        <w:tc>
          <w:tcPr>
            <w:tcW w:w="140" w:type="dxa"/>
            <w:vAlign w:val="bottom"/>
            <w:vMerge w:val="restart"/>
          </w:tcPr>
          <w:p>
            <w:pPr>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77"/>
        </w:trPr>
        <w:tc>
          <w:tcPr>
            <w:tcW w:w="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340" w:type="dxa"/>
            <w:vAlign w:val="bottom"/>
            <w:gridSpan w:val="2"/>
            <w:vMerge w:val="continue"/>
          </w:tcPr>
          <w:p>
            <w:pPr>
              <w:spacing w:after="0"/>
              <w:rPr>
                <w:sz w:val="6"/>
                <w:szCs w:val="6"/>
                <w:color w:val="auto"/>
              </w:rPr>
            </w:pPr>
          </w:p>
        </w:tc>
        <w:tc>
          <w:tcPr>
            <w:tcW w:w="600" w:type="dxa"/>
            <w:vAlign w:val="bottom"/>
            <w:gridSpan w:val="3"/>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3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0" w:type="dxa"/>
            <w:vAlign w:val="bottom"/>
            <w:gridSpan w:val="2"/>
          </w:tcPr>
          <w:p>
            <w:pPr>
              <w:jc w:val="right"/>
              <w:ind w:right="280"/>
              <w:spacing w:after="0" w:line="78" w:lineRule="exact"/>
              <w:rPr>
                <w:sz w:val="20"/>
                <w:szCs w:val="20"/>
                <w:color w:val="auto"/>
              </w:rPr>
            </w:pPr>
            <w:r>
              <w:rPr>
                <w:rFonts w:ascii="Arial" w:cs="Arial" w:eastAsia="Arial" w:hAnsi="Arial"/>
                <w:sz w:val="8"/>
                <w:szCs w:val="8"/>
                <w:b w:val="1"/>
                <w:bCs w:val="1"/>
                <w:color w:val="auto"/>
              </w:rPr>
              <w:t>​</w:t>
            </w:r>
            <w:r>
              <w:rPr>
                <w:rFonts w:ascii="Arial" w:cs="Arial" w:eastAsia="Arial" w:hAnsi="Arial"/>
                <w:sz w:val="8"/>
                <w:szCs w:val="8"/>
                <w:color w:val="auto"/>
              </w:rPr>
              <w:t>​ ​</w:t>
            </w:r>
          </w:p>
        </w:tc>
        <w:tc>
          <w:tcPr>
            <w:tcW w:w="140" w:type="dxa"/>
            <w:vAlign w:val="bottom"/>
            <w:vMerge w:val="continue"/>
          </w:tcPr>
          <w:p>
            <w:pPr>
              <w:spacing w:after="0"/>
              <w:rPr>
                <w:sz w:val="6"/>
                <w:szCs w:val="6"/>
                <w:color w:val="auto"/>
              </w:rPr>
            </w:pPr>
          </w:p>
        </w:tc>
        <w:tc>
          <w:tcPr>
            <w:tcW w:w="2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60" w:type="dxa"/>
            <w:vAlign w:val="bottom"/>
            <w:vMerge w:val="restart"/>
          </w:tcPr>
          <w:p>
            <w:pPr>
              <w:spacing w:after="0"/>
              <w:rPr>
                <w:sz w:val="20"/>
                <w:szCs w:val="20"/>
                <w:color w:val="auto"/>
              </w:rPr>
            </w:pPr>
            <w:r>
              <w:rPr>
                <w:rFonts w:ascii="Arial" w:cs="Arial" w:eastAsia="Arial" w:hAnsi="Arial"/>
                <w:sz w:val="11"/>
                <w:szCs w:val="11"/>
                <w:color w:val="auto"/>
              </w:rPr>
              <w:t>​</w:t>
            </w:r>
          </w:p>
        </w:tc>
        <w:tc>
          <w:tcPr>
            <w:tcW w:w="100" w:type="dxa"/>
            <w:vAlign w:val="bottom"/>
          </w:tcPr>
          <w:p>
            <w:pPr>
              <w:ind w:left="20"/>
              <w:spacing w:after="0" w:line="110"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45"/>
              <w:spacing w:after="0" w:line="110" w:lineRule="exact"/>
              <w:rPr>
                <w:sz w:val="20"/>
                <w:szCs w:val="20"/>
                <w:color w:val="auto"/>
              </w:rPr>
            </w:pPr>
            <w:r>
              <w:rPr>
                <w:rFonts w:ascii="Arial" w:cs="Arial" w:eastAsia="Arial" w:hAnsi="Arial"/>
                <w:sz w:val="11"/>
                <w:szCs w:val="11"/>
                <w:color w:val="auto"/>
              </w:rPr>
              <w:t>(12,276)</w:t>
            </w:r>
          </w:p>
        </w:tc>
        <w:tc>
          <w:tcPr>
            <w:tcW w:w="340" w:type="dxa"/>
            <w:vAlign w:val="bottom"/>
            <w:gridSpan w:val="2"/>
            <w:vMerge w:val="restart"/>
          </w:tcPr>
          <w:p>
            <w:pPr>
              <w:ind w:left="240"/>
              <w:spacing w:after="0"/>
              <w:rPr>
                <w:sz w:val="20"/>
                <w:szCs w:val="20"/>
                <w:color w:val="auto"/>
              </w:rPr>
            </w:pPr>
            <w:r>
              <w:rPr>
                <w:rFonts w:ascii="Arial" w:cs="Arial" w:eastAsia="Arial" w:hAnsi="Arial"/>
                <w:sz w:val="11"/>
                <w:szCs w:val="11"/>
                <w:color w:val="auto"/>
              </w:rPr>
              <w:t>​​</w:t>
            </w:r>
          </w:p>
        </w:tc>
        <w:tc>
          <w:tcPr>
            <w:tcW w:w="600" w:type="dxa"/>
            <w:vAlign w:val="bottom"/>
            <w:gridSpan w:val="3"/>
            <w:vMerge w:val="restart"/>
          </w:tcPr>
          <w:p>
            <w:pPr>
              <w:jc w:val="right"/>
              <w:ind w:right="220"/>
              <w:spacing w:after="0"/>
              <w:rPr>
                <w:sz w:val="20"/>
                <w:szCs w:val="20"/>
                <w:color w:val="auto"/>
              </w:rPr>
            </w:pPr>
            <w:r>
              <w:rPr>
                <w:rFonts w:ascii="Arial" w:cs="Arial" w:eastAsia="Arial" w:hAnsi="Arial"/>
                <w:sz w:val="11"/>
                <w:szCs w:val="11"/>
                <w:color w:val="auto"/>
              </w:rPr>
              <w:t>​ ​​ ​</w:t>
            </w:r>
          </w:p>
        </w:tc>
        <w:tc>
          <w:tcPr>
            <w:tcW w:w="260" w:type="dxa"/>
            <w:vAlign w:val="bottom"/>
            <w:vMerge w:val="restart"/>
          </w:tcPr>
          <w:p>
            <w:pPr>
              <w:ind w:left="220"/>
              <w:spacing w:after="0"/>
              <w:rPr>
                <w:sz w:val="20"/>
                <w:szCs w:val="20"/>
                <w:color w:val="auto"/>
              </w:rPr>
            </w:pPr>
            <w:r>
              <w:rPr>
                <w:rFonts w:ascii="Arial" w:cs="Arial" w:eastAsia="Arial" w:hAnsi="Arial"/>
                <w:sz w:val="1"/>
                <w:szCs w:val="1"/>
                <w:color w:val="auto"/>
                <w:w w:val="4294942296"/>
              </w:rPr>
              <w:t>​</w:t>
            </w:r>
          </w:p>
        </w:tc>
        <w:tc>
          <w:tcPr>
            <w:tcW w:w="100" w:type="dxa"/>
            <w:vAlign w:val="bottom"/>
          </w:tcPr>
          <w:p>
            <w:pPr>
              <w:ind w:left="20"/>
              <w:spacing w:after="0" w:line="110"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405"/>
              <w:spacing w:after="0" w:line="110" w:lineRule="exact"/>
              <w:rPr>
                <w:sz w:val="20"/>
                <w:szCs w:val="20"/>
                <w:color w:val="auto"/>
              </w:rPr>
            </w:pPr>
            <w:r>
              <w:rPr>
                <w:rFonts w:ascii="Arial" w:cs="Arial" w:eastAsia="Arial" w:hAnsi="Arial"/>
                <w:sz w:val="11"/>
                <w:szCs w:val="11"/>
                <w:color w:val="auto"/>
              </w:rPr>
              <w:t>(15,882)</w:t>
            </w:r>
          </w:p>
        </w:tc>
        <w:tc>
          <w:tcPr>
            <w:tcW w:w="500" w:type="dxa"/>
            <w:vAlign w:val="bottom"/>
            <w:gridSpan w:val="2"/>
            <w:vMerge w:val="restart"/>
          </w:tcPr>
          <w:p>
            <w:pPr>
              <w:ind w:left="360"/>
              <w:spacing w:after="0"/>
              <w:rPr>
                <w:sz w:val="20"/>
                <w:szCs w:val="20"/>
                <w:color w:val="auto"/>
              </w:rPr>
            </w:pPr>
            <w:r>
              <w:rPr>
                <w:rFonts w:ascii="Arial" w:cs="Arial" w:eastAsia="Arial" w:hAnsi="Arial"/>
                <w:sz w:val="11"/>
                <w:szCs w:val="11"/>
                <w:color w:val="auto"/>
              </w:rPr>
              <w:t>​​</w:t>
            </w:r>
          </w:p>
        </w:tc>
        <w:tc>
          <w:tcPr>
            <w:tcW w:w="380" w:type="dxa"/>
            <w:vAlign w:val="bottom"/>
            <w:gridSpan w:val="2"/>
            <w:vMerge w:val="restart"/>
          </w:tcPr>
          <w:p>
            <w:pPr>
              <w:ind w:left="100"/>
              <w:spacing w:after="0"/>
              <w:rPr>
                <w:sz w:val="20"/>
                <w:szCs w:val="20"/>
                <w:color w:val="auto"/>
              </w:rPr>
            </w:pPr>
            <w:r>
              <w:rPr>
                <w:rFonts w:ascii="Arial" w:cs="Arial" w:eastAsia="Arial" w:hAnsi="Arial"/>
                <w:sz w:val="11"/>
                <w:szCs w:val="11"/>
                <w:color w:val="auto"/>
              </w:rPr>
              <w:t>​ ​​ ​​</w:t>
            </w:r>
          </w:p>
        </w:tc>
        <w:tc>
          <w:tcPr>
            <w:tcW w:w="40" w:type="dxa"/>
            <w:vAlign w:val="bottom"/>
          </w:tcPr>
          <w:p>
            <w:pPr>
              <w:jc w:val="right"/>
              <w:spacing w:after="0" w:line="110"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360"/>
              <w:spacing w:after="0" w:line="110" w:lineRule="exact"/>
              <w:rPr>
                <w:sz w:val="20"/>
                <w:szCs w:val="20"/>
                <w:color w:val="auto"/>
              </w:rPr>
            </w:pPr>
            <w:r>
              <w:rPr>
                <w:rFonts w:ascii="Arial" w:cs="Arial" w:eastAsia="Arial" w:hAnsi="Arial"/>
                <w:sz w:val="11"/>
                <w:szCs w:val="11"/>
                <w:color w:val="auto"/>
              </w:rPr>
              <w:t>(140,844)</w:t>
            </w:r>
          </w:p>
        </w:tc>
        <w:tc>
          <w:tcPr>
            <w:tcW w:w="140" w:type="dxa"/>
            <w:vAlign w:val="bottom"/>
            <w:vMerge w:val="restart"/>
          </w:tcPr>
          <w:p>
            <w:pPr>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121"/>
        </w:trPr>
        <w:tc>
          <w:tcPr>
            <w:tcW w:w="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tcPr>
          <w:p>
            <w:pPr>
              <w:jc w:val="right"/>
              <w:ind w:right="185"/>
              <w:spacing w:after="0" w:line="12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340" w:type="dxa"/>
            <w:vAlign w:val="bottom"/>
            <w:gridSpan w:val="2"/>
            <w:vMerge w:val="continue"/>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jc w:val="right"/>
              <w:ind w:right="325"/>
              <w:spacing w:after="0" w:line="12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500" w:type="dxa"/>
            <w:vAlign w:val="bottom"/>
            <w:gridSpan w:val="2"/>
            <w:vMerge w:val="continue"/>
          </w:tcPr>
          <w:p>
            <w:pPr>
              <w:spacing w:after="0"/>
              <w:rPr>
                <w:sz w:val="10"/>
                <w:szCs w:val="10"/>
                <w:color w:val="auto"/>
              </w:rPr>
            </w:pPr>
          </w:p>
        </w:tc>
        <w:tc>
          <w:tcPr>
            <w:tcW w:w="38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140" w:type="dxa"/>
            <w:vAlign w:val="bottom"/>
            <w:vMerge w:val="continue"/>
          </w:tcPr>
          <w:p>
            <w:pPr>
              <w:spacing w:after="0"/>
              <w:rPr>
                <w:sz w:val="10"/>
                <w:szCs w:val="10"/>
                <w:color w:val="auto"/>
              </w:rPr>
            </w:pPr>
          </w:p>
        </w:tc>
        <w:tc>
          <w:tcPr>
            <w:tcW w:w="2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60" w:type="dxa"/>
            <w:vAlign w:val="bottom"/>
            <w:gridSpan w:val="2"/>
          </w:tcPr>
          <w:p>
            <w:pPr>
              <w:spacing w:after="0" w:line="164"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perscript"/>
              </w:rPr>
              <w:t>​</w:t>
            </w:r>
          </w:p>
        </w:tc>
        <w:tc>
          <w:tcPr>
            <w:tcW w:w="780" w:type="dxa"/>
            <w:vAlign w:val="bottom"/>
            <w:gridSpan w:val="2"/>
          </w:tcPr>
          <w:p>
            <w:pPr>
              <w:jc w:val="right"/>
              <w:ind w:right="185"/>
              <w:spacing w:after="0" w:line="164" w:lineRule="exact"/>
              <w:rPr>
                <w:sz w:val="20"/>
                <w:szCs w:val="20"/>
                <w:color w:val="auto"/>
              </w:rPr>
            </w:pPr>
            <w:r>
              <w:rPr>
                <w:rFonts w:ascii="Arial" w:cs="Arial" w:eastAsia="Arial" w:hAnsi="Arial"/>
                <w:sz w:val="10"/>
                <w:szCs w:val="10"/>
                <w:color w:val="auto"/>
              </w:rPr>
              <w:t>60,595</w:t>
            </w:r>
            <w:r>
              <w:rPr>
                <w:rFonts w:ascii="Arial" w:cs="Arial" w:eastAsia="Arial" w:hAnsi="Arial"/>
                <w:sz w:val="19"/>
                <w:szCs w:val="19"/>
                <w:color w:val="auto"/>
                <w:vertAlign w:val="subscript"/>
              </w:rPr>
              <w:t>​​ ​</w:t>
            </w:r>
          </w:p>
        </w:tc>
        <w:tc>
          <w:tcPr>
            <w:tcW w:w="340" w:type="dxa"/>
            <w:vAlign w:val="bottom"/>
            <w:gridSpan w:val="2"/>
          </w:tcPr>
          <w:p>
            <w:pPr>
              <w:ind w:left="240"/>
              <w:spacing w:after="0"/>
              <w:rPr>
                <w:sz w:val="20"/>
                <w:szCs w:val="20"/>
                <w:color w:val="auto"/>
              </w:rPr>
            </w:pPr>
            <w:r>
              <w:rPr>
                <w:rFonts w:ascii="Arial" w:cs="Arial" w:eastAsia="Arial" w:hAnsi="Arial"/>
                <w:sz w:val="11"/>
                <w:szCs w:val="11"/>
                <w:color w:val="auto"/>
              </w:rPr>
              <w:t>​​</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380" w:type="dxa"/>
            <w:vAlign w:val="bottom"/>
            <w:gridSpan w:val="2"/>
          </w:tcPr>
          <w:p>
            <w:pPr>
              <w:jc w:val="right"/>
              <w:ind w:right="220"/>
              <w:spacing w:after="0"/>
              <w:rPr>
                <w:sz w:val="20"/>
                <w:szCs w:val="20"/>
                <w:color w:val="auto"/>
              </w:rPr>
            </w:pPr>
            <w:r>
              <w:rPr>
                <w:rFonts w:ascii="Arial" w:cs="Arial" w:eastAsia="Arial" w:hAnsi="Arial"/>
                <w:sz w:val="11"/>
                <w:szCs w:val="11"/>
                <w:color w:val="auto"/>
              </w:rPr>
              <w:t>​​ ​</w:t>
            </w:r>
          </w:p>
        </w:tc>
        <w:tc>
          <w:tcPr>
            <w:tcW w:w="360" w:type="dxa"/>
            <w:vAlign w:val="bottom"/>
            <w:gridSpan w:val="2"/>
          </w:tcPr>
          <w:p>
            <w:pPr>
              <w:ind w:left="220"/>
              <w:spacing w:after="0" w:line="164" w:lineRule="exact"/>
              <w:rPr>
                <w:sz w:val="20"/>
                <w:szCs w:val="20"/>
                <w:color w:val="auto"/>
              </w:rPr>
            </w:pPr>
            <w:r>
              <w:rPr>
                <w:rFonts w:ascii="Arial" w:cs="Arial" w:eastAsia="Arial" w:hAnsi="Arial"/>
                <w:sz w:val="10"/>
                <w:szCs w:val="10"/>
                <w:color w:val="auto"/>
              </w:rPr>
              <w:t xml:space="preserve">​ </w:t>
            </w:r>
            <w:r>
              <w:rPr>
                <w:rFonts w:ascii="Arial" w:cs="Arial" w:eastAsia="Arial" w:hAnsi="Arial"/>
                <w:sz w:val="19"/>
                <w:szCs w:val="19"/>
                <w:color w:val="auto"/>
                <w:vertAlign w:val="superscript"/>
              </w:rPr>
              <w:t>​</w:t>
            </w:r>
          </w:p>
        </w:tc>
        <w:tc>
          <w:tcPr>
            <w:tcW w:w="920" w:type="dxa"/>
            <w:vAlign w:val="bottom"/>
            <w:gridSpan w:val="2"/>
          </w:tcPr>
          <w:p>
            <w:pPr>
              <w:jc w:val="right"/>
              <w:ind w:right="325"/>
              <w:spacing w:after="0" w:line="164"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0"/>
                <w:szCs w:val="10"/>
                <w:color w:val="auto"/>
              </w:rPr>
              <w:t>​​ ​</w:t>
            </w:r>
          </w:p>
        </w:tc>
        <w:tc>
          <w:tcPr>
            <w:tcW w:w="500" w:type="dxa"/>
            <w:vAlign w:val="bottom"/>
            <w:gridSpan w:val="2"/>
          </w:tcPr>
          <w:p>
            <w:pPr>
              <w:ind w:left="360"/>
              <w:spacing w:after="0"/>
              <w:rPr>
                <w:sz w:val="20"/>
                <w:szCs w:val="20"/>
                <w:color w:val="auto"/>
              </w:rPr>
            </w:pPr>
            <w:r>
              <w:rPr>
                <w:rFonts w:ascii="Arial" w:cs="Arial" w:eastAsia="Arial" w:hAnsi="Arial"/>
                <w:sz w:val="11"/>
                <w:szCs w:val="11"/>
                <w:color w:val="auto"/>
              </w:rPr>
              <w:t>​​</w:t>
            </w:r>
          </w:p>
        </w:tc>
        <w:tc>
          <w:tcPr>
            <w:tcW w:w="420" w:type="dxa"/>
            <w:vAlign w:val="bottom"/>
            <w:gridSpan w:val="3"/>
          </w:tcPr>
          <w:p>
            <w:pPr>
              <w:jc w:val="right"/>
              <w:spacing w:after="0" w:line="164" w:lineRule="exact"/>
              <w:rPr>
                <w:sz w:val="20"/>
                <w:szCs w:val="20"/>
                <w:color w:val="auto"/>
              </w:rPr>
            </w:pPr>
            <w:r>
              <w:rPr>
                <w:rFonts w:ascii="Arial" w:cs="Arial" w:eastAsia="Arial" w:hAnsi="Arial"/>
                <w:sz w:val="10"/>
                <w:szCs w:val="10"/>
                <w:color w:val="auto"/>
              </w:rPr>
              <w:t xml:space="preserve">​ ​​ ​​ </w:t>
            </w:r>
            <w:r>
              <w:rPr>
                <w:rFonts w:ascii="Arial" w:cs="Arial" w:eastAsia="Arial" w:hAnsi="Arial"/>
                <w:sz w:val="19"/>
                <w:szCs w:val="19"/>
                <w:color w:val="auto"/>
                <w:vertAlign w:val="superscript"/>
              </w:rPr>
              <w:t>​</w:t>
            </w:r>
          </w:p>
        </w:tc>
        <w:tc>
          <w:tcPr>
            <w:tcW w:w="960" w:type="dxa"/>
            <w:vAlign w:val="bottom"/>
            <w:gridSpan w:val="3"/>
          </w:tcPr>
          <w:p>
            <w:pPr>
              <w:jc w:val="right"/>
              <w:ind w:right="280"/>
              <w:spacing w:after="0" w:line="164" w:lineRule="exact"/>
              <w:rPr>
                <w:sz w:val="20"/>
                <w:szCs w:val="20"/>
                <w:color w:val="auto"/>
              </w:rPr>
            </w:pPr>
            <w:r>
              <w:rPr>
                <w:rFonts w:ascii="Arial" w:cs="Arial" w:eastAsia="Arial" w:hAnsi="Arial"/>
                <w:sz w:val="10"/>
                <w:szCs w:val="10"/>
                <w:color w:val="auto"/>
              </w:rPr>
              <w:t>60,595</w:t>
            </w:r>
            <w:r>
              <w:rPr>
                <w:rFonts w:ascii="Arial" w:cs="Arial" w:eastAsia="Arial" w:hAnsi="Arial"/>
                <w:sz w:val="19"/>
                <w:szCs w:val="19"/>
                <w:color w:val="auto"/>
                <w:vertAlign w:val="subscript"/>
              </w:rPr>
              <w:t>​​ ​</w:t>
            </w:r>
          </w:p>
        </w:tc>
        <w:tc>
          <w:tcPr>
            <w:tcW w:w="140" w:type="dxa"/>
            <w:vAlign w:val="bottom"/>
          </w:tcPr>
          <w:p>
            <w:pPr>
              <w:spacing w:after="0"/>
              <w:rPr>
                <w:sz w:val="20"/>
                <w:szCs w:val="20"/>
                <w:color w:val="auto"/>
              </w:rPr>
            </w:pPr>
            <w:r>
              <w:rPr>
                <w:rFonts w:ascii="Arial" w:cs="Arial" w:eastAsia="Arial" w:hAnsi="Arial"/>
                <w:sz w:val="11"/>
                <w:szCs w:val="11"/>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1"/>
                <w:szCs w:val="11"/>
                <w:color w:val="auto"/>
              </w:rPr>
              <w:t>​ ​​</w:t>
            </w:r>
          </w:p>
        </w:tc>
        <w:tc>
          <w:tcPr>
            <w:tcW w:w="0" w:type="dxa"/>
            <w:vAlign w:val="bottom"/>
          </w:tcPr>
          <w:p>
            <w:pPr>
              <w:spacing w:after="0"/>
              <w:rPr>
                <w:sz w:val="1"/>
                <w:szCs w:val="1"/>
                <w:color w:val="auto"/>
              </w:rPr>
            </w:pPr>
          </w:p>
        </w:tc>
      </w:tr>
      <w:tr>
        <w:trPr>
          <w:trHeight w:val="20"/>
        </w:trPr>
        <w:tc>
          <w:tcPr>
            <w:tcW w:w="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-6350</wp:posOffset>
            </wp:positionV>
            <wp:extent cx="6620510" cy="1466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620510" cy="1466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3">
            <w:col w:w="2620" w:space="560"/>
            <w:col w:w="2080" w:space="180"/>
            <w:col w:w="5460"/>
          </w:cols>
          <w:pgMar w:left="300" w:top="98" w:right="699" w:bottom="1440" w:gutter="0" w:footer="0" w:header="0"/>
          <w:type w:val="continuous"/>
        </w:sectPr>
      </w:pPr>
    </w:p>
    <w:p>
      <w:pPr>
        <w:ind w:left="440"/>
        <w:spacing w:after="0" w:line="224" w:lineRule="auto"/>
        <w:tabs>
          <w:tab w:leader="none" w:pos="3160" w:val="left"/>
          <w:tab w:leader="none" w:pos="3480" w:val="left"/>
          <w:tab w:leader="none" w:pos="4780" w:val="left"/>
          <w:tab w:leader="none" w:pos="5020" w:val="left"/>
        </w:tabs>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1"/>
          <w:szCs w:val="11"/>
          <w:b w:val="1"/>
          <w:bCs w:val="1"/>
          <w:color w:val="auto"/>
        </w:rPr>
        <w:t>Our Share of Total Indebtedness</w:t>
      </w:r>
      <w:r>
        <w:rPr>
          <w:sz w:val="20"/>
          <w:szCs w:val="20"/>
          <w:color w:val="auto"/>
        </w:rPr>
        <w:tab/>
      </w:r>
      <w:r>
        <w:rPr>
          <w:rFonts w:ascii="Arial" w:cs="Arial" w:eastAsia="Arial" w:hAnsi="Arial"/>
          <w:sz w:val="22"/>
          <w:szCs w:val="22"/>
          <w:b w:val="1"/>
          <w:bCs w:val="1"/>
          <w:color w:val="auto"/>
          <w:vertAlign w:val="subscript"/>
        </w:rPr>
        <w:t>​ ​</w:t>
      </w:r>
      <w:r>
        <w:rPr>
          <w:rFonts w:ascii="Arial" w:cs="Arial" w:eastAsia="Arial" w:hAnsi="Arial"/>
          <w:sz w:val="22"/>
          <w:szCs w:val="22"/>
          <w:b w:val="1"/>
          <w:bCs w:val="1"/>
          <w:color w:val="auto"/>
        </w:rPr>
        <w:tab/>
      </w:r>
      <w:r>
        <w:rPr>
          <w:rFonts w:ascii="Arial" w:cs="Arial" w:eastAsia="Arial" w:hAnsi="Arial"/>
          <w:sz w:val="22"/>
          <w:szCs w:val="22"/>
          <w:b w:val="1"/>
          <w:bCs w:val="1"/>
          <w:color w:val="auto"/>
          <w:vertAlign w:val="subscript"/>
        </w:rPr>
        <w:t>​</w:t>
      </w:r>
      <w:r>
        <w:rPr>
          <w:rFonts w:ascii="Arial" w:cs="Arial" w:eastAsia="Arial" w:hAnsi="Arial"/>
          <w:sz w:val="22"/>
          <w:szCs w:val="22"/>
          <w:b w:val="1"/>
          <w:bCs w:val="1"/>
          <w:color w:val="auto"/>
        </w:rPr>
        <w:t>$ 20,164,192</w:t>
      </w:r>
      <w:r>
        <w:rPr>
          <w:rFonts w:ascii="Arial" w:cs="Arial" w:eastAsia="Arial" w:hAnsi="Arial"/>
          <w:sz w:val="22"/>
          <w:szCs w:val="22"/>
          <w:b w:val="1"/>
          <w:bCs w:val="1"/>
          <w:color w:val="auto"/>
          <w:vertAlign w:val="subscript"/>
        </w:rPr>
        <w:t>​​ ​</w:t>
      </w:r>
      <w:r>
        <w:rPr>
          <w:sz w:val="20"/>
          <w:szCs w:val="20"/>
          <w:color w:val="auto"/>
        </w:rPr>
        <w:tab/>
      </w:r>
      <w:r>
        <w:rPr>
          <w:rFonts w:ascii="Arial" w:cs="Arial" w:eastAsia="Arial" w:hAnsi="Arial"/>
          <w:sz w:val="22"/>
          <w:szCs w:val="22"/>
          <w:b w:val="1"/>
          <w:bCs w:val="1"/>
          <w:color w:val="auto"/>
          <w:vertAlign w:val="subscript"/>
        </w:rPr>
        <w:t>​​</w:t>
      </w:r>
      <w:r>
        <w:rPr>
          <w:sz w:val="20"/>
          <w:szCs w:val="20"/>
          <w:color w:val="auto"/>
        </w:rPr>
        <w:tab/>
      </w:r>
      <w:r>
        <w:rPr>
          <w:rFonts w:ascii="Arial" w:cs="Arial" w:eastAsia="Arial" w:hAnsi="Arial"/>
          <w:sz w:val="22"/>
          <w:szCs w:val="22"/>
          <w:b w:val="1"/>
          <w:bCs w:val="1"/>
          <w:color w:val="auto"/>
          <w:vertAlign w:val="subscript"/>
        </w:rPr>
        <w:t xml:space="preserve">​ </w:t>
      </w:r>
      <w:r>
        <w:rPr>
          <w:rFonts w:ascii="Arial" w:cs="Arial" w:eastAsia="Arial" w:hAnsi="Arial"/>
          <w:sz w:val="21"/>
          <w:szCs w:val="21"/>
          <w:b w:val="1"/>
          <w:bCs w:val="1"/>
          <w:color w:val="auto"/>
          <w:vertAlign w:val="subscript"/>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2230755</wp:posOffset>
            </wp:positionH>
            <wp:positionV relativeFrom="paragraph">
              <wp:posOffset>-3810</wp:posOffset>
            </wp:positionV>
            <wp:extent cx="41148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1148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940" w:type="dxa"/>
            <w:vAlign w:val="bottom"/>
            <w:gridSpan w:val="3"/>
          </w:tcPr>
          <w:p>
            <w:pPr>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$ 4,894,546</w:t>
            </w:r>
            <w:r>
              <w:rPr>
                <w:rFonts w:ascii="Arial" w:cs="Arial" w:eastAsia="Arial" w:hAnsi="Arial"/>
                <w:sz w:val="20"/>
                <w:szCs w:val="20"/>
                <w:b w:val="1"/>
                <w:bCs w:val="1"/>
                <w:color w:val="auto"/>
                <w:vertAlign w:val="subscript"/>
              </w:rPr>
              <w:t>​​ ​</w:t>
            </w:r>
          </w:p>
        </w:tc>
        <w:tc>
          <w:tcPr>
            <w:tcW w:w="400" w:type="dxa"/>
            <w:vAlign w:val="bottom"/>
          </w:tcPr>
          <w:p>
            <w:pPr>
              <w:ind w:left="240"/>
              <w:spacing w:after="0" w:line="17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0"/>
                <w:szCs w:val="20"/>
                <w:b w:val="1"/>
                <w:bCs w:val="1"/>
                <w:color w:val="auto"/>
                <w:vertAlign w:val="superscript"/>
              </w:rPr>
              <w:t>​</w:t>
            </w:r>
          </w:p>
        </w:tc>
        <w:tc>
          <w:tcPr>
            <w:tcW w:w="540" w:type="dxa"/>
            <w:vAlign w:val="bottom"/>
          </w:tcPr>
          <w:p>
            <w:pPr>
              <w:ind w:left="100"/>
              <w:spacing w:after="0"/>
              <w:rPr>
                <w:sz w:val="20"/>
                <w:szCs w:val="20"/>
                <w:color w:val="auto"/>
              </w:rPr>
            </w:pPr>
            <w:r>
              <w:rPr>
                <w:rFonts w:ascii="Arial" w:cs="Arial" w:eastAsia="Arial" w:hAnsi="Arial"/>
                <w:sz w:val="11"/>
                <w:szCs w:val="11"/>
                <w:b w:val="1"/>
                <w:bCs w:val="1"/>
                <w:color w:val="auto"/>
              </w:rPr>
              <w:t>​ ​​ ​</w:t>
            </w:r>
          </w:p>
        </w:tc>
        <w:tc>
          <w:tcPr>
            <w:tcW w:w="1280" w:type="dxa"/>
            <w:vAlign w:val="bottom"/>
            <w:gridSpan w:val="3"/>
          </w:tcPr>
          <w:p>
            <w:pPr>
              <w:ind w:left="220"/>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$ 6,437,827</w:t>
            </w:r>
            <w:r>
              <w:rPr>
                <w:rFonts w:ascii="Arial" w:cs="Arial" w:eastAsia="Arial" w:hAnsi="Arial"/>
                <w:sz w:val="20"/>
                <w:szCs w:val="20"/>
                <w:b w:val="1"/>
                <w:bCs w:val="1"/>
                <w:color w:val="auto"/>
                <w:vertAlign w:val="subscript"/>
              </w:rPr>
              <w:t>​​ ​</w:t>
            </w:r>
          </w:p>
        </w:tc>
        <w:tc>
          <w:tcPr>
            <w:tcW w:w="500" w:type="dxa"/>
            <w:vAlign w:val="bottom"/>
          </w:tcPr>
          <w:p>
            <w:pPr>
              <w:ind w:left="360"/>
              <w:spacing w:after="0" w:line="177" w:lineRule="exact"/>
              <w:rPr>
                <w:sz w:val="20"/>
                <w:szCs w:val="20"/>
                <w:color w:val="auto"/>
              </w:rPr>
            </w:pPr>
            <w:r>
              <w:rPr>
                <w:rFonts w:ascii="Arial" w:cs="Arial" w:eastAsia="Arial" w:hAnsi="Arial"/>
                <w:sz w:val="11"/>
                <w:szCs w:val="11"/>
                <w:b w:val="1"/>
                <w:bCs w:val="1"/>
                <w:color w:val="auto"/>
              </w:rPr>
              <w:t>​</w:t>
            </w:r>
            <w:r>
              <w:rPr>
                <w:rFonts w:ascii="Arial" w:cs="Arial" w:eastAsia="Arial" w:hAnsi="Arial"/>
                <w:sz w:val="20"/>
                <w:szCs w:val="20"/>
                <w:b w:val="1"/>
                <w:bCs w:val="1"/>
                <w:color w:val="auto"/>
                <w:vertAlign w:val="superscript"/>
              </w:rPr>
              <w:t>​</w:t>
            </w:r>
          </w:p>
        </w:tc>
        <w:tc>
          <w:tcPr>
            <w:tcW w:w="1240" w:type="dxa"/>
            <w:vAlign w:val="bottom"/>
            <w:gridSpan w:val="4"/>
          </w:tcPr>
          <w:p>
            <w:pPr>
              <w:ind w:left="100"/>
              <w:spacing w:after="0" w:line="177"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11"/>
                <w:szCs w:val="11"/>
                <w:b w:val="1"/>
                <w:bCs w:val="1"/>
                <w:color w:val="auto"/>
              </w:rPr>
              <w:t xml:space="preserve"> </w:t>
            </w:r>
            <w:r>
              <w:rPr>
                <w:rFonts w:ascii="Arial" w:cs="Arial" w:eastAsia="Arial" w:hAnsi="Arial"/>
                <w:sz w:val="20"/>
                <w:szCs w:val="20"/>
                <w:b w:val="1"/>
                <w:bCs w:val="1"/>
                <w:color w:val="auto"/>
                <w:vertAlign w:val="subscript"/>
              </w:rPr>
              <w:t>​​ ​​</w:t>
            </w:r>
            <w:r>
              <w:rPr>
                <w:rFonts w:ascii="Arial" w:cs="Arial" w:eastAsia="Arial" w:hAnsi="Arial"/>
                <w:sz w:val="11"/>
                <w:szCs w:val="11"/>
                <w:b w:val="1"/>
                <w:bCs w:val="1"/>
                <w:color w:val="auto"/>
              </w:rPr>
              <w:t>$ 31,496,565</w:t>
            </w:r>
            <w:r>
              <w:rPr>
                <w:rFonts w:ascii="Arial" w:cs="Arial" w:eastAsia="Arial" w:hAnsi="Arial"/>
                <w:sz w:val="20"/>
                <w:szCs w:val="20"/>
                <w:b w:val="1"/>
                <w:bCs w:val="1"/>
                <w:color w:val="auto"/>
                <w:vertAlign w:val="subscript"/>
              </w:rPr>
              <w:t>​​ ​</w:t>
            </w:r>
          </w:p>
        </w:tc>
        <w:tc>
          <w:tcPr>
            <w:tcW w:w="280" w:type="dxa"/>
            <w:vAlign w:val="bottom"/>
          </w:tcPr>
          <w:p>
            <w:pPr>
              <w:ind w:left="140"/>
              <w:spacing w:after="0"/>
              <w:rPr>
                <w:sz w:val="20"/>
                <w:szCs w:val="20"/>
                <w:color w:val="auto"/>
              </w:rPr>
            </w:pPr>
            <w:r>
              <w:rPr>
                <w:rFonts w:ascii="Arial" w:cs="Arial" w:eastAsia="Arial" w:hAnsi="Arial"/>
                <w:sz w:val="11"/>
                <w:szCs w:val="11"/>
                <w:b w:val="1"/>
                <w:bCs w:val="1"/>
                <w:color w:val="auto"/>
              </w:rPr>
              <w:t>​</w:t>
            </w:r>
          </w:p>
        </w:tc>
        <w:tc>
          <w:tcPr>
            <w:tcW w:w="240" w:type="dxa"/>
            <w:vAlign w:val="bottom"/>
          </w:tcPr>
          <w:p>
            <w:pPr>
              <w:ind w:left="100"/>
              <w:spacing w:after="0"/>
              <w:rPr>
                <w:sz w:val="20"/>
                <w:szCs w:val="20"/>
                <w:color w:val="auto"/>
              </w:rPr>
            </w:pPr>
            <w:r>
              <w:rPr>
                <w:rFonts w:ascii="Arial" w:cs="Arial" w:eastAsia="Arial" w:hAnsi="Arial"/>
                <w:sz w:val="11"/>
                <w:szCs w:val="11"/>
                <w:b w:val="1"/>
                <w:bCs w:val="1"/>
                <w:color w:val="auto"/>
              </w:rPr>
              <w:t>​ ​​</w:t>
            </w: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65" w:lineRule="exact"/>
        <w:rPr>
          <w:sz w:val="20"/>
          <w:szCs w:val="20"/>
          <w:color w:val="auto"/>
        </w:rPr>
      </w:pPr>
    </w:p>
    <w:p>
      <w:pPr>
        <w:sectPr>
          <w:pgSz w:w="11900" w:h="16838" w:orient="portrait"/>
          <w:cols w:equalWidth="0" w:num="2">
            <w:col w:w="5260" w:space="180"/>
            <w:col w:w="5460"/>
          </w:cols>
          <w:pgMar w:left="300" w:top="98" w:right="699" w:bottom="1440" w:gutter="0" w:footer="0" w:header="0"/>
          <w:type w:val="continuous"/>
        </w:sectPr>
      </w:pPr>
    </w:p>
    <w:p>
      <w:pPr>
        <w:ind w:left="440"/>
        <w:spacing w:after="0"/>
        <w:tabs>
          <w:tab w:leader="none" w:pos="700" w:val="left"/>
        </w:tabs>
        <w:rPr>
          <w:sz w:val="20"/>
          <w:szCs w:val="20"/>
          <w:color w:val="auto"/>
        </w:rPr>
      </w:pPr>
      <w:r>
        <w:rPr>
          <w:rFonts w:ascii="Arial" w:cs="Arial" w:eastAsia="Arial" w:hAnsi="Arial"/>
          <w:sz w:val="13"/>
          <w:szCs w:val="13"/>
          <w:color w:val="auto"/>
        </w:rPr>
        <w:t>(1)</w:t>
        <w:tab/>
        <w:t>Does not include TRG.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1167765</wp:posOffset>
            </wp:positionV>
            <wp:extent cx="6620510" cy="292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28</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UNSECURED DEBT INFORMATION</w:t>
      </w:r>
    </w:p>
    <w:p>
      <w:pPr>
        <w:ind w:left="440"/>
        <w:spacing w:after="0"/>
        <w:rPr>
          <w:sz w:val="20"/>
          <w:szCs w:val="20"/>
          <w:color w:val="auto"/>
        </w:rPr>
      </w:pPr>
      <w:r>
        <w:rPr>
          <w:rFonts w:ascii="Arial" w:cs="Arial" w:eastAsia="Arial" w:hAnsi="Arial"/>
          <w:sz w:val="19"/>
          <w:szCs w:val="19"/>
          <w:color w:val="auto"/>
        </w:rPr>
        <w:t>As of June 30, 2024</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4320" w:type="dxa"/>
            <w:vAlign w:val="bottom"/>
          </w:tcPr>
          <w:p>
            <w:pPr>
              <w:jc w:val="right"/>
              <w:ind w:right="4176"/>
              <w:spacing w:after="0"/>
              <w:rPr>
                <w:sz w:val="20"/>
                <w:szCs w:val="20"/>
                <w:color w:val="auto"/>
              </w:rPr>
            </w:pPr>
            <w:r>
              <w:rPr>
                <w:rFonts w:ascii="Arial" w:cs="Arial" w:eastAsia="Arial" w:hAnsi="Arial"/>
                <w:sz w:val="12"/>
                <w:szCs w:val="12"/>
                <w:b w:val="1"/>
                <w:bCs w:val="1"/>
                <w:color w:val="FFFFFF"/>
              </w:rPr>
              <w:t>​​</w:t>
            </w:r>
          </w:p>
        </w:tc>
        <w:tc>
          <w:tcPr>
            <w:tcW w:w="1000" w:type="dxa"/>
            <w:vAlign w:val="bottom"/>
          </w:tcPr>
          <w:p>
            <w:pPr>
              <w:ind w:left="90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spacing w:after="0"/>
              <w:rPr>
                <w:sz w:val="15"/>
                <w:szCs w:val="15"/>
                <w:color w:val="auto"/>
              </w:rPr>
            </w:pPr>
          </w:p>
        </w:tc>
        <w:tc>
          <w:tcPr>
            <w:tcW w:w="860" w:type="dxa"/>
            <w:vAlign w:val="bottom"/>
            <w:shd w:val="clear" w:color="auto" w:fill="0F7179"/>
          </w:tcPr>
          <w:p>
            <w:pPr>
              <w:spacing w:after="0"/>
              <w:rPr>
                <w:sz w:val="15"/>
                <w:szCs w:val="15"/>
                <w:color w:val="auto"/>
              </w:rPr>
            </w:pPr>
          </w:p>
        </w:tc>
        <w:tc>
          <w:tcPr>
            <w:tcW w:w="280" w:type="dxa"/>
            <w:vAlign w:val="bottom"/>
            <w:shd w:val="clear" w:color="auto" w:fill="0F7179"/>
          </w:tcPr>
          <w:p>
            <w:pPr>
              <w:spacing w:after="0"/>
              <w:rPr>
                <w:sz w:val="15"/>
                <w:szCs w:val="15"/>
                <w:color w:val="auto"/>
              </w:rPr>
            </w:pPr>
          </w:p>
        </w:tc>
        <w:tc>
          <w:tcPr>
            <w:tcW w:w="1300" w:type="dxa"/>
            <w:vAlign w:val="bottom"/>
            <w:gridSpan w:val="4"/>
            <w:shd w:val="clear" w:color="auto" w:fill="0F7179"/>
          </w:tcPr>
          <w:p>
            <w:pPr>
              <w:jc w:val="right"/>
              <w:ind w:right="78"/>
              <w:spacing w:after="0"/>
              <w:rPr>
                <w:sz w:val="20"/>
                <w:szCs w:val="20"/>
                <w:color w:val="auto"/>
              </w:rPr>
            </w:pPr>
            <w:r>
              <w:rPr>
                <w:rFonts w:ascii="Arial" w:cs="Arial" w:eastAsia="Arial" w:hAnsi="Arial"/>
                <w:sz w:val="12"/>
                <w:szCs w:val="12"/>
                <w:b w:val="1"/>
                <w:bCs w:val="1"/>
                <w:color w:val="FFFFFF"/>
                <w:w w:val="94"/>
              </w:rPr>
              <w:t>DEBT INFORMATION</w:t>
            </w:r>
          </w:p>
        </w:tc>
        <w:tc>
          <w:tcPr>
            <w:tcW w:w="220" w:type="dxa"/>
            <w:vAlign w:val="bottom"/>
            <w:shd w:val="clear" w:color="auto" w:fill="0F7179"/>
          </w:tcPr>
          <w:p>
            <w:pPr>
              <w:spacing w:after="0"/>
              <w:rPr>
                <w:sz w:val="15"/>
                <w:szCs w:val="15"/>
                <w:color w:val="auto"/>
              </w:rPr>
            </w:pPr>
          </w:p>
        </w:tc>
        <w:tc>
          <w:tcPr>
            <w:tcW w:w="160" w:type="dxa"/>
            <w:vAlign w:val="bottom"/>
            <w:shd w:val="clear" w:color="auto" w:fill="0F7179"/>
          </w:tcPr>
          <w:p>
            <w:pPr>
              <w:spacing w:after="0"/>
              <w:rPr>
                <w:sz w:val="15"/>
                <w:szCs w:val="15"/>
                <w:color w:val="auto"/>
              </w:rPr>
            </w:pPr>
          </w:p>
        </w:tc>
        <w:tc>
          <w:tcPr>
            <w:tcW w:w="740" w:type="dxa"/>
            <w:vAlign w:val="bottom"/>
            <w:gridSpan w:val="2"/>
            <w:shd w:val="clear" w:color="auto" w:fill="0F7179"/>
          </w:tcPr>
          <w:p>
            <w:pPr>
              <w:ind w:left="720"/>
              <w:spacing w:after="0"/>
              <w:rPr>
                <w:sz w:val="20"/>
                <w:szCs w:val="20"/>
                <w:color w:val="auto"/>
              </w:rPr>
            </w:pPr>
            <w:r>
              <w:rPr>
                <w:rFonts w:ascii="Arial" w:cs="Arial" w:eastAsia="Arial" w:hAnsi="Arial"/>
                <w:sz w:val="1"/>
                <w:szCs w:val="1"/>
                <w:b w:val="1"/>
                <w:bCs w:val="1"/>
                <w:color w:val="FFFFFF"/>
                <w:w w:val="4294942296"/>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3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860" w:type="dxa"/>
            <w:vAlign w:val="bottom"/>
            <w:shd w:val="clear" w:color="auto" w:fill="0F7179"/>
          </w:tcPr>
          <w:p>
            <w:pPr>
              <w:spacing w:after="0"/>
              <w:rPr>
                <w:sz w:val="13"/>
                <w:szCs w:val="13"/>
                <w:color w:val="auto"/>
              </w:rPr>
            </w:pPr>
          </w:p>
        </w:tc>
        <w:tc>
          <w:tcPr>
            <w:tcW w:w="280" w:type="dxa"/>
            <w:vAlign w:val="bottom"/>
            <w:shd w:val="clear" w:color="auto" w:fill="0F7179"/>
          </w:tcPr>
          <w:p>
            <w:pPr>
              <w:spacing w:after="0"/>
              <w:rPr>
                <w:sz w:val="13"/>
                <w:szCs w:val="13"/>
                <w:color w:val="auto"/>
              </w:rPr>
            </w:pPr>
          </w:p>
        </w:tc>
        <w:tc>
          <w:tcPr>
            <w:tcW w:w="200" w:type="dxa"/>
            <w:vAlign w:val="bottom"/>
            <w:shd w:val="clear" w:color="auto" w:fill="0F7179"/>
          </w:tcPr>
          <w:p>
            <w:pPr>
              <w:spacing w:after="0"/>
              <w:rPr>
                <w:sz w:val="13"/>
                <w:szCs w:val="13"/>
                <w:color w:val="auto"/>
              </w:rPr>
            </w:pPr>
          </w:p>
        </w:tc>
        <w:tc>
          <w:tcPr>
            <w:tcW w:w="500" w:type="dxa"/>
            <w:vAlign w:val="bottom"/>
            <w:shd w:val="clear" w:color="auto" w:fill="0F7179"/>
          </w:tcPr>
          <w:p>
            <w:pPr>
              <w:spacing w:after="0"/>
              <w:rPr>
                <w:sz w:val="13"/>
                <w:szCs w:val="13"/>
                <w:color w:val="auto"/>
              </w:rPr>
            </w:pPr>
          </w:p>
        </w:tc>
        <w:tc>
          <w:tcPr>
            <w:tcW w:w="200" w:type="dxa"/>
            <w:vAlign w:val="bottom"/>
            <w:shd w:val="clear" w:color="auto" w:fill="0F7179"/>
          </w:tcPr>
          <w:p>
            <w:pPr>
              <w:spacing w:after="0"/>
              <w:rPr>
                <w:sz w:val="13"/>
                <w:szCs w:val="13"/>
                <w:color w:val="auto"/>
              </w:rPr>
            </w:pPr>
          </w:p>
        </w:tc>
        <w:tc>
          <w:tcPr>
            <w:tcW w:w="400" w:type="dxa"/>
            <w:vAlign w:val="bottom"/>
            <w:shd w:val="clear" w:color="auto" w:fill="0F7179"/>
          </w:tcPr>
          <w:p>
            <w:pPr>
              <w:spacing w:after="0"/>
              <w:rPr>
                <w:sz w:val="13"/>
                <w:szCs w:val="13"/>
                <w:color w:val="auto"/>
              </w:rPr>
            </w:pPr>
          </w:p>
        </w:tc>
        <w:tc>
          <w:tcPr>
            <w:tcW w:w="1120" w:type="dxa"/>
            <w:vAlign w:val="bottom"/>
            <w:gridSpan w:val="4"/>
            <w:shd w:val="clear" w:color="auto" w:fill="0F7179"/>
          </w:tcPr>
          <w:p>
            <w:pPr>
              <w:jc w:val="right"/>
              <w:ind w:right="60"/>
              <w:spacing w:after="0"/>
              <w:rPr>
                <w:sz w:val="20"/>
                <w:szCs w:val="20"/>
                <w:color w:val="auto"/>
              </w:rPr>
            </w:pPr>
            <w:r>
              <w:rPr>
                <w:rFonts w:ascii="Arial" w:cs="Arial" w:eastAsia="Arial" w:hAnsi="Arial"/>
                <w:sz w:val="12"/>
                <w:szCs w:val="12"/>
                <w:b w:val="1"/>
                <w:bCs w:val="1"/>
                <w:color w:val="FFFFFF"/>
              </w:rPr>
              <w:t>INDEBTEDNESS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4320" w:type="dxa"/>
            <w:vAlign w:val="bottom"/>
            <w:vMerge w:val="restart"/>
          </w:tcPr>
          <w:p>
            <w:pPr>
              <w:jc w:val="right"/>
              <w:ind w:right="4176"/>
              <w:spacing w:after="0"/>
              <w:rPr>
                <w:sz w:val="20"/>
                <w:szCs w:val="20"/>
                <w:color w:val="auto"/>
              </w:rPr>
            </w:pPr>
            <w:r>
              <w:rPr>
                <w:rFonts w:ascii="Arial" w:cs="Arial" w:eastAsia="Arial" w:hAnsi="Arial"/>
                <w:sz w:val="12"/>
                <w:szCs w:val="12"/>
                <w:b w:val="1"/>
                <w:bCs w:val="1"/>
                <w:color w:val="FFFFFF"/>
              </w:rPr>
              <w:t>​</w:t>
            </w:r>
          </w:p>
        </w:tc>
        <w:tc>
          <w:tcPr>
            <w:tcW w:w="1000" w:type="dxa"/>
            <w:vAlign w:val="bottom"/>
          </w:tcPr>
          <w:p>
            <w:pPr>
              <w:spacing w:after="0"/>
              <w:rPr>
                <w:sz w:val="11"/>
                <w:szCs w:val="11"/>
                <w:color w:val="auto"/>
              </w:rPr>
            </w:pPr>
          </w:p>
        </w:tc>
        <w:tc>
          <w:tcPr>
            <w:tcW w:w="80" w:type="dxa"/>
            <w:vAlign w:val="bottom"/>
            <w:vMerge w:val="restart"/>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spacing w:after="0"/>
              <w:rPr>
                <w:sz w:val="11"/>
                <w:szCs w:val="11"/>
                <w:color w:val="auto"/>
              </w:rPr>
            </w:pPr>
          </w:p>
        </w:tc>
        <w:tc>
          <w:tcPr>
            <w:tcW w:w="860" w:type="dxa"/>
            <w:vAlign w:val="bottom"/>
            <w:shd w:val="clear" w:color="auto" w:fill="0F7179"/>
          </w:tcPr>
          <w:p>
            <w:pPr>
              <w:jc w:val="right"/>
              <w:ind w:right="215"/>
              <w:spacing w:after="0" w:line="132" w:lineRule="exact"/>
              <w:rPr>
                <w:sz w:val="20"/>
                <w:szCs w:val="20"/>
                <w:color w:val="auto"/>
              </w:rPr>
            </w:pPr>
            <w:r>
              <w:rPr>
                <w:rFonts w:ascii="Arial" w:cs="Arial" w:eastAsia="Arial" w:hAnsi="Arial"/>
                <w:sz w:val="12"/>
                <w:szCs w:val="12"/>
                <w:b w:val="1"/>
                <w:bCs w:val="1"/>
                <w:color w:val="FFFFFF"/>
                <w:w w:val="90"/>
              </w:rPr>
              <w:t>MATURITY</w:t>
            </w:r>
          </w:p>
        </w:tc>
        <w:tc>
          <w:tcPr>
            <w:tcW w:w="980" w:type="dxa"/>
            <w:vAlign w:val="bottom"/>
            <w:gridSpan w:val="3"/>
            <w:shd w:val="clear" w:color="auto" w:fill="0F7179"/>
          </w:tcPr>
          <w:p>
            <w:pPr>
              <w:jc w:val="right"/>
              <w:ind w:right="137"/>
              <w:spacing w:after="0" w:line="132" w:lineRule="exact"/>
              <w:rPr>
                <w:sz w:val="20"/>
                <w:szCs w:val="20"/>
                <w:color w:val="auto"/>
              </w:rPr>
            </w:pPr>
            <w:r>
              <w:rPr>
                <w:rFonts w:ascii="Arial" w:cs="Arial" w:eastAsia="Arial" w:hAnsi="Arial"/>
                <w:sz w:val="12"/>
                <w:szCs w:val="12"/>
                <w:b w:val="1"/>
                <w:bCs w:val="1"/>
                <w:color w:val="FFFFFF"/>
              </w:rPr>
              <w:t>INTEREST</w:t>
            </w:r>
          </w:p>
        </w:tc>
        <w:tc>
          <w:tcPr>
            <w:tcW w:w="200" w:type="dxa"/>
            <w:vAlign w:val="bottom"/>
            <w:shd w:val="clear" w:color="auto" w:fill="0F7179"/>
          </w:tcPr>
          <w:p>
            <w:pPr>
              <w:spacing w:after="0"/>
              <w:rPr>
                <w:sz w:val="11"/>
                <w:szCs w:val="11"/>
                <w:color w:val="auto"/>
              </w:rPr>
            </w:pPr>
          </w:p>
        </w:tc>
        <w:tc>
          <w:tcPr>
            <w:tcW w:w="400" w:type="dxa"/>
            <w:vAlign w:val="bottom"/>
            <w:shd w:val="clear" w:color="auto" w:fill="0F7179"/>
          </w:tcPr>
          <w:p>
            <w:pPr>
              <w:spacing w:after="0"/>
              <w:rPr>
                <w:sz w:val="11"/>
                <w:szCs w:val="11"/>
                <w:color w:val="auto"/>
              </w:rPr>
            </w:pPr>
          </w:p>
        </w:tc>
        <w:tc>
          <w:tcPr>
            <w:tcW w:w="220" w:type="dxa"/>
            <w:vAlign w:val="bottom"/>
            <w:shd w:val="clear" w:color="auto" w:fill="0F7179"/>
          </w:tcPr>
          <w:p>
            <w:pPr>
              <w:spacing w:after="0"/>
              <w:rPr>
                <w:sz w:val="11"/>
                <w:szCs w:val="11"/>
                <w:color w:val="auto"/>
              </w:rPr>
            </w:pPr>
          </w:p>
        </w:tc>
        <w:tc>
          <w:tcPr>
            <w:tcW w:w="160" w:type="dxa"/>
            <w:vAlign w:val="bottom"/>
            <w:shd w:val="clear" w:color="auto" w:fill="0F7179"/>
          </w:tcPr>
          <w:p>
            <w:pPr>
              <w:spacing w:after="0"/>
              <w:rPr>
                <w:sz w:val="11"/>
                <w:szCs w:val="11"/>
                <w:color w:val="auto"/>
              </w:rPr>
            </w:pPr>
          </w:p>
        </w:tc>
        <w:tc>
          <w:tcPr>
            <w:tcW w:w="740" w:type="dxa"/>
            <w:vAlign w:val="bottom"/>
            <w:gridSpan w:val="2"/>
            <w:shd w:val="clear" w:color="auto" w:fill="0F7179"/>
          </w:tcPr>
          <w:p>
            <w:pPr>
              <w:jc w:val="right"/>
              <w:ind w:right="60"/>
              <w:spacing w:after="0" w:line="132" w:lineRule="exact"/>
              <w:rPr>
                <w:sz w:val="20"/>
                <w:szCs w:val="20"/>
                <w:color w:val="auto"/>
              </w:rPr>
            </w:pPr>
            <w:r>
              <w:rPr>
                <w:rFonts w:ascii="Arial" w:cs="Arial" w:eastAsia="Arial" w:hAnsi="Arial"/>
                <w:sz w:val="12"/>
                <w:szCs w:val="12"/>
                <w:b w:val="1"/>
                <w:bCs w:val="1"/>
                <w:color w:val="FFFFFF"/>
              </w:rPr>
              <w:t>TOTAL</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4320" w:type="dxa"/>
            <w:vAlign w:val="bottom"/>
            <w:vMerge w:val="continue"/>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vMerge w:val="continue"/>
            <w:shd w:val="clear" w:color="auto" w:fill="0F7179"/>
          </w:tcPr>
          <w:p>
            <w:pPr>
              <w:spacing w:after="0"/>
              <w:rPr>
                <w:sz w:val="13"/>
                <w:szCs w:val="13"/>
                <w:color w:val="auto"/>
              </w:rPr>
            </w:pPr>
          </w:p>
        </w:tc>
        <w:tc>
          <w:tcPr>
            <w:tcW w:w="6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860" w:type="dxa"/>
            <w:vAlign w:val="bottom"/>
            <w:shd w:val="clear" w:color="auto" w:fill="0F7179"/>
          </w:tcPr>
          <w:p>
            <w:pPr>
              <w:jc w:val="right"/>
              <w:ind w:right="115"/>
              <w:spacing w:after="0"/>
              <w:rPr>
                <w:sz w:val="20"/>
                <w:szCs w:val="20"/>
                <w:color w:val="auto"/>
              </w:rPr>
            </w:pPr>
            <w:r>
              <w:rPr>
                <w:rFonts w:ascii="Arial" w:cs="Arial" w:eastAsia="Arial" w:hAnsi="Arial"/>
                <w:sz w:val="12"/>
                <w:szCs w:val="12"/>
                <w:b w:val="1"/>
                <w:bCs w:val="1"/>
                <w:color w:val="FFFFFF"/>
              </w:rPr>
              <w:t>DATE ​​</w:t>
            </w:r>
          </w:p>
        </w:tc>
        <w:tc>
          <w:tcPr>
            <w:tcW w:w="2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 ​</w:t>
            </w:r>
          </w:p>
        </w:tc>
        <w:tc>
          <w:tcPr>
            <w:tcW w:w="200" w:type="dxa"/>
            <w:vAlign w:val="bottom"/>
            <w:shd w:val="clear" w:color="auto" w:fill="0F7179"/>
          </w:tcPr>
          <w:p>
            <w:pPr>
              <w:spacing w:after="0"/>
              <w:rPr>
                <w:sz w:val="13"/>
                <w:szCs w:val="13"/>
                <w:color w:val="auto"/>
              </w:rPr>
            </w:pPr>
          </w:p>
        </w:tc>
        <w:tc>
          <w:tcPr>
            <w:tcW w:w="500" w:type="dxa"/>
            <w:vAlign w:val="bottom"/>
            <w:shd w:val="clear" w:color="auto" w:fill="0F7179"/>
          </w:tcPr>
          <w:p>
            <w:pPr>
              <w:jc w:val="right"/>
              <w:ind w:right="97"/>
              <w:spacing w:after="0"/>
              <w:rPr>
                <w:sz w:val="20"/>
                <w:szCs w:val="20"/>
                <w:color w:val="auto"/>
              </w:rPr>
            </w:pPr>
            <w:r>
              <w:rPr>
                <w:rFonts w:ascii="Arial" w:cs="Arial" w:eastAsia="Arial" w:hAnsi="Arial"/>
                <w:sz w:val="12"/>
                <w:szCs w:val="12"/>
                <w:b w:val="1"/>
                <w:bCs w:val="1"/>
                <w:color w:val="FFFFFF"/>
                <w:w w:val="97"/>
              </w:rPr>
              <w:t>RATE</w:t>
            </w:r>
          </w:p>
        </w:tc>
        <w:tc>
          <w:tcPr>
            <w:tcW w:w="20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w:t>
            </w:r>
          </w:p>
        </w:tc>
        <w:tc>
          <w:tcPr>
            <w:tcW w:w="4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​TYPE</w:t>
            </w:r>
          </w:p>
        </w:tc>
        <w:tc>
          <w:tcPr>
            <w:tcW w:w="380" w:type="dxa"/>
            <w:vAlign w:val="bottom"/>
            <w:gridSpan w:val="2"/>
            <w:shd w:val="clear" w:color="auto" w:fill="0F7179"/>
          </w:tcPr>
          <w:p>
            <w:pPr>
              <w:ind w:left="80"/>
              <w:spacing w:after="0"/>
              <w:rPr>
                <w:sz w:val="20"/>
                <w:szCs w:val="20"/>
                <w:color w:val="auto"/>
              </w:rPr>
            </w:pPr>
            <w:r>
              <w:rPr>
                <w:rFonts w:ascii="Arial" w:cs="Arial" w:eastAsia="Arial" w:hAnsi="Arial"/>
                <w:sz w:val="12"/>
                <w:szCs w:val="12"/>
                <w:b w:val="1"/>
                <w:bCs w:val="1"/>
                <w:color w:val="FFFFFF"/>
              </w:rPr>
              <w:t>​ ​</w:t>
            </w:r>
          </w:p>
        </w:tc>
        <w:tc>
          <w:tcPr>
            <w:tcW w:w="740" w:type="dxa"/>
            <w:vAlign w:val="bottom"/>
            <w:gridSpan w:val="2"/>
            <w:shd w:val="clear" w:color="auto" w:fill="0F7179"/>
          </w:tcPr>
          <w:p>
            <w:pPr>
              <w:jc w:val="right"/>
              <w:ind w:right="40"/>
              <w:spacing w:after="0"/>
              <w:rPr>
                <w:sz w:val="20"/>
                <w:szCs w:val="20"/>
                <w:color w:val="auto"/>
              </w:rPr>
            </w:pPr>
            <w:r>
              <w:rPr>
                <w:rFonts w:ascii="Arial" w:cs="Arial" w:eastAsia="Arial" w:hAnsi="Arial"/>
                <w:sz w:val="12"/>
                <w:szCs w:val="12"/>
                <w:b w:val="1"/>
                <w:bCs w:val="1"/>
                <w:color w:val="FFFFFF"/>
              </w:rPr>
              <w:t>($ IN 000’S)</w:t>
            </w:r>
          </w:p>
        </w:tc>
        <w:tc>
          <w:tcPr>
            <w:tcW w:w="120" w:type="dxa"/>
            <w:vAlign w:val="bottom"/>
          </w:tcPr>
          <w:p>
            <w:pPr>
              <w:jc w:val="right"/>
              <w:ind w:right="77"/>
              <w:spacing w:after="0"/>
              <w:rPr>
                <w:sz w:val="20"/>
                <w:szCs w:val="20"/>
                <w:color w:val="auto"/>
              </w:rPr>
            </w:pPr>
            <w:r>
              <w:rPr>
                <w:rFonts w:ascii="Arial" w:cs="Arial" w:eastAsia="Arial" w:hAnsi="Arial"/>
                <w:sz w:val="1"/>
                <w:szCs w:val="1"/>
                <w:b w:val="1"/>
                <w:bCs w:val="1"/>
                <w:color w:val="FFFFFF"/>
                <w:w w:val="4294942296"/>
              </w:rPr>
              <w:t>​</w:t>
            </w:r>
          </w:p>
        </w:tc>
        <w:tc>
          <w:tcPr>
            <w:tcW w:w="0" w:type="dxa"/>
            <w:vAlign w:val="bottom"/>
          </w:tcPr>
          <w:p>
            <w:pPr>
              <w:spacing w:after="0"/>
              <w:rPr>
                <w:sz w:val="1"/>
                <w:szCs w:val="1"/>
                <w:color w:val="auto"/>
              </w:rPr>
            </w:pPr>
          </w:p>
        </w:tc>
      </w:tr>
      <w:tr>
        <w:trPr>
          <w:trHeight w:val="198"/>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​Unsecured Indebtedness:</w:t>
            </w:r>
          </w:p>
        </w:tc>
        <w:tc>
          <w:tcPr>
            <w:tcW w:w="1140" w:type="dxa"/>
            <w:vAlign w:val="bottom"/>
            <w:gridSpan w:val="3"/>
          </w:tcPr>
          <w:p>
            <w:pPr>
              <w:ind w:left="940"/>
              <w:spacing w:after="0"/>
              <w:rPr>
                <w:sz w:val="20"/>
                <w:szCs w:val="20"/>
                <w:color w:val="auto"/>
              </w:rPr>
            </w:pPr>
            <w:r>
              <w:rPr>
                <w:rFonts w:ascii="Arial" w:cs="Arial" w:eastAsia="Arial" w:hAnsi="Arial"/>
                <w:sz w:val="13"/>
                <w:szCs w:val="13"/>
                <w:b w:val="1"/>
                <w:bCs w:val="1"/>
                <w:color w:val="auto"/>
              </w:rPr>
              <w:t>​ ​​</w:t>
            </w:r>
          </w:p>
        </w:tc>
        <w:tc>
          <w:tcPr>
            <w:tcW w:w="860" w:type="dxa"/>
            <w:vAlign w:val="bottom"/>
          </w:tcPr>
          <w:p>
            <w:pPr>
              <w:jc w:val="right"/>
              <w:ind w:right="95"/>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jc w:val="right"/>
              <w:ind w:right="15"/>
              <w:spacing w:after="0"/>
              <w:rPr>
                <w:sz w:val="20"/>
                <w:szCs w:val="20"/>
                <w:color w:val="auto"/>
              </w:rPr>
            </w:pPr>
            <w:r>
              <w:rPr>
                <w:rFonts w:ascii="Arial" w:cs="Arial" w:eastAsia="Arial" w:hAnsi="Arial"/>
                <w:sz w:val="13"/>
                <w:szCs w:val="13"/>
                <w:b w:val="1"/>
                <w:bCs w:val="1"/>
                <w:color w:val="auto"/>
              </w:rPr>
              <w:t>​ ​</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jc w:val="right"/>
              <w:spacing w:after="0"/>
              <w:rPr>
                <w:sz w:val="20"/>
                <w:szCs w:val="20"/>
                <w:color w:val="auto"/>
              </w:rPr>
            </w:pPr>
            <w:r>
              <w:rPr>
                <w:rFonts w:ascii="Arial" w:cs="Arial" w:eastAsia="Arial" w:hAnsi="Arial"/>
                <w:sz w:val="13"/>
                <w:szCs w:val="13"/>
                <w:b w:val="1"/>
                <w:bCs w:val="1"/>
                <w:color w:val="auto"/>
              </w:rPr>
              <w:t>​ ​ ​</w:t>
            </w:r>
          </w:p>
        </w:tc>
        <w:tc>
          <w:tcPr>
            <w:tcW w:w="200" w:type="dxa"/>
            <w:vAlign w:val="bottom"/>
          </w:tcPr>
          <w:p>
            <w:pPr>
              <w:ind w:left="140"/>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jc w:val="right"/>
              <w:ind w:right="278"/>
              <w:spacing w:after="0"/>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ind w:left="20"/>
              <w:spacing w:after="0"/>
              <w:rPr>
                <w:sz w:val="20"/>
                <w:szCs w:val="20"/>
                <w:color w:val="auto"/>
              </w:rPr>
            </w:pPr>
            <w:r>
              <w:rPr>
                <w:rFonts w:ascii="Arial" w:cs="Arial" w:eastAsia="Arial" w:hAnsi="Arial"/>
                <w:sz w:val="13"/>
                <w:szCs w:val="13"/>
                <w:b w:val="1"/>
                <w:bCs w:val="1"/>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9/13/2024​​</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​2.00%​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1,000,000​</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10/1/2024​​</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​3.38%​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900,000​</w:t>
            </w:r>
          </w:p>
        </w:tc>
        <w:tc>
          <w:tcPr>
            <w:tcW w:w="0" w:type="dxa"/>
            <w:vAlign w:val="bottom"/>
          </w:tcPr>
          <w:p>
            <w:pPr>
              <w:spacing w:after="0"/>
              <w:rPr>
                <w:sz w:val="1"/>
                <w:szCs w:val="1"/>
                <w:color w:val="auto"/>
              </w:rPr>
            </w:pPr>
          </w:p>
        </w:tc>
      </w:tr>
      <w:tr>
        <w:trPr>
          <w:trHeight w:val="158"/>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(Euro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5/13/2025​​</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​1.25%​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spacing w:after="0" w:line="158" w:lineRule="exact"/>
              <w:rPr>
                <w:sz w:val="20"/>
                <w:szCs w:val="20"/>
                <w:color w:val="auto"/>
              </w:rPr>
            </w:pPr>
            <w:r>
              <w:rPr>
                <w:rFonts w:ascii="Arial" w:cs="Arial" w:eastAsia="Arial" w:hAnsi="Arial"/>
                <w:sz w:val="13"/>
                <w:szCs w:val="13"/>
                <w:color w:val="auto"/>
              </w:rPr>
              <w:t>535,810​</w:t>
            </w:r>
            <w:r>
              <w:rPr>
                <w:rFonts w:ascii="Arial" w:cs="Arial" w:eastAsia="Arial" w:hAnsi="Arial"/>
                <w:sz w:val="16"/>
                <w:szCs w:val="16"/>
                <w:color w:val="auto"/>
                <w:vertAlign w:val="superscript"/>
              </w:rPr>
              <w:t>(1)</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9/1/2025​​</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​3.50%​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1,100,000​</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1/15/2026​​</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​3.30%​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800,000​</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(Exchangable Euro Sr. Bonds)</w:t>
            </w:r>
          </w:p>
        </w:tc>
        <w:tc>
          <w:tcPr>
            <w:tcW w:w="2000" w:type="dxa"/>
            <w:vAlign w:val="bottom"/>
            <w:gridSpan w:val="4"/>
          </w:tcPr>
          <w:p>
            <w:pPr>
              <w:jc w:val="right"/>
              <w:spacing w:after="0" w:line="181" w:lineRule="exact"/>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11/14/2026​​</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​3.50%​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spacing w:after="0" w:line="181" w:lineRule="exact"/>
              <w:rPr>
                <w:sz w:val="20"/>
                <w:szCs w:val="20"/>
                <w:color w:val="auto"/>
              </w:rPr>
            </w:pPr>
            <w:r>
              <w:rPr>
                <w:rFonts w:ascii="Arial" w:cs="Arial" w:eastAsia="Arial" w:hAnsi="Arial"/>
                <w:sz w:val="13"/>
                <w:szCs w:val="13"/>
                <w:color w:val="auto"/>
              </w:rPr>
              <w:t>803,716​</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11/30/2026​​</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​3.25%​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1/15/2027​​</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​1.38%​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550,000​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6/15/2027​​</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​3.38%​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12/1/2027​​</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​3.38%​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2/1/2028​​</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​1.75%​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800,000​</w:t>
            </w:r>
          </w:p>
        </w:tc>
        <w:tc>
          <w:tcPr>
            <w:tcW w:w="0" w:type="dxa"/>
            <w:vAlign w:val="bottom"/>
          </w:tcPr>
          <w:p>
            <w:pPr>
              <w:spacing w:after="0"/>
              <w:rPr>
                <w:sz w:val="1"/>
                <w:szCs w:val="1"/>
                <w:color w:val="auto"/>
              </w:rPr>
            </w:pPr>
          </w:p>
        </w:tc>
      </w:tr>
      <w:tr>
        <w:trPr>
          <w:trHeight w:val="180"/>
        </w:trPr>
        <w:tc>
          <w:tcPr>
            <w:tcW w:w="4320" w:type="dxa"/>
            <w:vAlign w:val="bottom"/>
          </w:tcPr>
          <w:p>
            <w:pPr>
              <w:ind w:left="20"/>
              <w:spacing w:after="0"/>
              <w:rPr>
                <w:sz w:val="20"/>
                <w:szCs w:val="20"/>
                <w:color w:val="auto"/>
              </w:rPr>
            </w:pPr>
            <w:r>
              <w:rPr>
                <w:rFonts w:ascii="Arial" w:cs="Arial" w:eastAsia="Arial" w:hAnsi="Arial"/>
                <w:sz w:val="13"/>
                <w:szCs w:val="13"/>
                <w:color w:val="auto"/>
              </w:rPr>
              <w:t>​Revolving Credit Facility – USD Currency</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1140" w:type="dxa"/>
            <w:vAlign w:val="bottom"/>
            <w:gridSpan w:val="2"/>
          </w:tcPr>
          <w:p>
            <w:pPr>
              <w:jc w:val="right"/>
              <w:ind w:right="15"/>
              <w:spacing w:after="0" w:line="181" w:lineRule="exact"/>
              <w:rPr>
                <w:sz w:val="20"/>
                <w:szCs w:val="20"/>
                <w:color w:val="auto"/>
              </w:rPr>
            </w:pPr>
            <w:r>
              <w:rPr>
                <w:rFonts w:ascii="Arial" w:cs="Arial" w:eastAsia="Arial" w:hAnsi="Arial"/>
                <w:sz w:val="13"/>
                <w:szCs w:val="13"/>
                <w:color w:val="auto"/>
              </w:rPr>
              <w:t>6/30/2028​​</w:t>
            </w:r>
            <w:r>
              <w:rPr>
                <w:rFonts w:ascii="Arial" w:cs="Arial" w:eastAsia="Arial" w:hAnsi="Arial"/>
                <w:sz w:val="16"/>
                <w:szCs w:val="16"/>
                <w:color w:val="auto"/>
                <w:vertAlign w:val="superscript"/>
              </w:rPr>
              <w:t>(4)(5)</w:t>
            </w:r>
            <w:r>
              <w:rPr>
                <w:rFonts w:ascii="Arial" w:cs="Arial" w:eastAsia="Arial" w:hAnsi="Arial"/>
                <w:sz w:val="13"/>
                <w:szCs w:val="13"/>
                <w:color w:val="auto"/>
              </w:rPr>
              <w:t>​ ​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​5.22%​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305,000​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9/13/2029​​</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​2.45%​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1,250,000​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7/15/2030​​</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​2.65%​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2/1/2031​​</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​2.20%​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700,000​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1/15/2032​​</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​2.25%​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700,000​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2/1/2032​​</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​2.65%​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700,000​</w:t>
            </w:r>
          </w:p>
        </w:tc>
        <w:tc>
          <w:tcPr>
            <w:tcW w:w="0" w:type="dxa"/>
            <w:vAlign w:val="bottom"/>
          </w:tcPr>
          <w:p>
            <w:pPr>
              <w:spacing w:after="0"/>
              <w:rPr>
                <w:sz w:val="1"/>
                <w:szCs w:val="1"/>
                <w:color w:val="auto"/>
              </w:rPr>
            </w:pPr>
          </w:p>
        </w:tc>
      </w:tr>
      <w:tr>
        <w:trPr>
          <w:trHeight w:val="149"/>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3/8/2033​​</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​5.50%​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650,000​</w:t>
            </w:r>
          </w:p>
        </w:tc>
        <w:tc>
          <w:tcPr>
            <w:tcW w:w="0" w:type="dxa"/>
            <w:vAlign w:val="bottom"/>
          </w:tcPr>
          <w:p>
            <w:pPr>
              <w:spacing w:after="0"/>
              <w:rPr>
                <w:sz w:val="1"/>
                <w:szCs w:val="1"/>
                <w:color w:val="auto"/>
              </w:rPr>
            </w:pPr>
          </w:p>
        </w:tc>
      </w:tr>
      <w:tr>
        <w:trPr>
          <w:trHeight w:val="158"/>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(Euro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3/19/2033​​</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​1.13%​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spacing w:after="0" w:line="158" w:lineRule="exact"/>
              <w:rPr>
                <w:sz w:val="20"/>
                <w:szCs w:val="20"/>
                <w:color w:val="auto"/>
              </w:rPr>
            </w:pPr>
            <w:r>
              <w:rPr>
                <w:rFonts w:ascii="Arial" w:cs="Arial" w:eastAsia="Arial" w:hAnsi="Arial"/>
                <w:sz w:val="13"/>
                <w:szCs w:val="13"/>
                <w:color w:val="auto"/>
              </w:rPr>
              <w:t>803,716​</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1/15/2034​​</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​6.25%​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2/1/2040​​</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​6.75%​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600,000​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3/15/2042​​</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​4.75%​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550,000​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10/1/2044​​</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​4.25%​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11/30/2046​​</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​4.25%​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550,000​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9/13/2049​​</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​3.25%​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1,250,000​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7/15/2050​​</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​3.80%​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750,000​</w:t>
            </w:r>
          </w:p>
        </w:tc>
        <w:tc>
          <w:tcPr>
            <w:tcW w:w="0" w:type="dxa"/>
            <w:vAlign w:val="bottom"/>
          </w:tcPr>
          <w:p>
            <w:pPr>
              <w:spacing w:after="0"/>
              <w:rPr>
                <w:sz w:val="1"/>
                <w:szCs w:val="1"/>
                <w:color w:val="auto"/>
              </w:rPr>
            </w:pPr>
          </w:p>
        </w:tc>
      </w:tr>
      <w:tr>
        <w:trPr>
          <w:trHeight w:val="15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1140" w:type="dxa"/>
            <w:vAlign w:val="bottom"/>
            <w:gridSpan w:val="3"/>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p>
        </w:tc>
        <w:tc>
          <w:tcPr>
            <w:tcW w:w="860" w:type="dxa"/>
            <w:vAlign w:val="bottom"/>
          </w:tcPr>
          <w:p>
            <w:pPr>
              <w:jc w:val="right"/>
              <w:ind w:right="95"/>
              <w:spacing w:after="0"/>
              <w:rPr>
                <w:sz w:val="20"/>
                <w:szCs w:val="20"/>
                <w:color w:val="auto"/>
              </w:rPr>
            </w:pPr>
            <w:r>
              <w:rPr>
                <w:rFonts w:ascii="Arial" w:cs="Arial" w:eastAsia="Arial" w:hAnsi="Arial"/>
                <w:sz w:val="13"/>
                <w:szCs w:val="13"/>
                <w:color w:val="auto"/>
              </w:rPr>
              <w:t>3/8/2053​​</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​5.85%​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650,000​</w:t>
            </w:r>
          </w:p>
        </w:tc>
        <w:tc>
          <w:tcPr>
            <w:tcW w:w="0" w:type="dxa"/>
            <w:vAlign w:val="bottom"/>
          </w:tcPr>
          <w:p>
            <w:pPr>
              <w:spacing w:after="0"/>
              <w:rPr>
                <w:sz w:val="1"/>
                <w:szCs w:val="1"/>
                <w:color w:val="auto"/>
              </w:rPr>
            </w:pPr>
          </w:p>
        </w:tc>
      </w:tr>
      <w:tr>
        <w:trPr>
          <w:trHeight w:val="164"/>
        </w:trPr>
        <w:tc>
          <w:tcPr>
            <w:tcW w:w="4320" w:type="dxa"/>
            <w:vAlign w:val="bottom"/>
          </w:tcPr>
          <w:p>
            <w:pPr>
              <w:ind w:left="20"/>
              <w:spacing w:after="0"/>
              <w:rPr>
                <w:sz w:val="20"/>
                <w:szCs w:val="20"/>
                <w:color w:val="auto"/>
              </w:rPr>
            </w:pPr>
            <w:r>
              <w:rPr>
                <w:rFonts w:ascii="Arial" w:cs="Arial" w:eastAsia="Arial" w:hAnsi="Arial"/>
                <w:sz w:val="13"/>
                <w:szCs w:val="13"/>
                <w:color w:val="auto"/>
              </w:rPr>
              <w:t>​Simon Property Group, LP (Sr. Notes)</w:t>
            </w:r>
          </w:p>
        </w:tc>
        <w:tc>
          <w:tcPr>
            <w:tcW w:w="2000" w:type="dxa"/>
            <w:vAlign w:val="bottom"/>
            <w:gridSpan w:val="4"/>
          </w:tcPr>
          <w:p>
            <w:pPr>
              <w:ind w:left="940"/>
              <w:spacing w:after="0"/>
              <w:rPr>
                <w:sz w:val="20"/>
                <w:szCs w:val="20"/>
                <w:color w:val="auto"/>
              </w:rPr>
            </w:pPr>
            <w:r>
              <w:rPr>
                <w:rFonts w:ascii="Arial" w:cs="Arial" w:eastAsia="Arial" w:hAnsi="Arial"/>
                <w:sz w:val="13"/>
                <w:szCs w:val="13"/>
                <w:color w:val="auto"/>
              </w:rPr>
              <w:t>​ ​</w:t>
            </w:r>
            <w:r>
              <w:rPr>
                <w:rFonts w:ascii="Arial" w:cs="Arial" w:eastAsia="Arial" w:hAnsi="Arial"/>
                <w:sz w:val="13"/>
                <w:szCs w:val="13"/>
                <w:b w:val="1"/>
                <w:bCs w:val="1"/>
                <w:color w:val="auto"/>
              </w:rPr>
              <w:t>​</w:t>
            </w:r>
            <w:r>
              <w:rPr>
                <w:rFonts w:ascii="Arial" w:cs="Arial" w:eastAsia="Arial" w:hAnsi="Arial"/>
                <w:sz w:val="13"/>
                <w:szCs w:val="13"/>
                <w:color w:val="auto"/>
              </w:rPr>
              <w:t xml:space="preserve"> 1/15/2054​​</w:t>
            </w:r>
          </w:p>
        </w:tc>
        <w:tc>
          <w:tcPr>
            <w:tcW w:w="280" w:type="dxa"/>
            <w:vAlign w:val="bottom"/>
          </w:tcPr>
          <w:p>
            <w:pPr>
              <w:jc w:val="right"/>
              <w:ind w:right="15"/>
              <w:spacing w:after="0"/>
              <w:rPr>
                <w:sz w:val="20"/>
                <w:szCs w:val="20"/>
                <w:color w:val="auto"/>
              </w:rPr>
            </w:pPr>
            <w:r>
              <w:rPr>
                <w:rFonts w:ascii="Arial" w:cs="Arial" w:eastAsia="Arial" w:hAnsi="Arial"/>
                <w:sz w:val="13"/>
                <w:szCs w:val="13"/>
                <w:color w:val="auto"/>
              </w:rPr>
              <w:t>​ ​</w:t>
            </w: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​​6.65%​ ​</w:t>
            </w:r>
          </w:p>
        </w:tc>
        <w:tc>
          <w:tcPr>
            <w:tcW w:w="600" w:type="dxa"/>
            <w:vAlign w:val="bottom"/>
            <w:gridSpan w:val="2"/>
          </w:tcPr>
          <w:p>
            <w:pPr>
              <w:ind w:left="140"/>
              <w:spacing w:after="0"/>
              <w:rPr>
                <w:sz w:val="20"/>
                <w:szCs w:val="20"/>
                <w:color w:val="auto"/>
              </w:rPr>
            </w:pPr>
            <w:r>
              <w:rPr>
                <w:rFonts w:ascii="Arial" w:cs="Arial" w:eastAsia="Arial" w:hAnsi="Arial"/>
                <w:sz w:val="13"/>
                <w:szCs w:val="13"/>
                <w:color w:val="auto"/>
              </w:rPr>
              <w:t>​ Fixed</w:t>
            </w:r>
          </w:p>
        </w:tc>
        <w:tc>
          <w:tcPr>
            <w:tcW w:w="380" w:type="dxa"/>
            <w:vAlign w:val="bottom"/>
            <w:gridSpan w:val="2"/>
          </w:tcPr>
          <w:p>
            <w:pPr>
              <w:ind w:left="20"/>
              <w:spacing w:after="0"/>
              <w:rPr>
                <w:sz w:val="20"/>
                <w:szCs w:val="20"/>
                <w:color w:val="auto"/>
              </w:rPr>
            </w:pPr>
            <w:r>
              <w:rPr>
                <w:rFonts w:ascii="Arial" w:cs="Arial" w:eastAsia="Arial" w:hAnsi="Arial"/>
                <w:sz w:val="13"/>
                <w:szCs w:val="13"/>
                <w:color w:val="auto"/>
              </w:rPr>
              <w:t>​ ​ ​ ​</w:t>
            </w:r>
          </w:p>
        </w:tc>
        <w:tc>
          <w:tcPr>
            <w:tcW w:w="860" w:type="dxa"/>
            <w:vAlign w:val="bottom"/>
            <w:gridSpan w:val="3"/>
          </w:tcPr>
          <w:p>
            <w:pPr>
              <w:jc w:val="right"/>
              <w:ind w:right="77"/>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134"/>
        </w:trPr>
        <w:tc>
          <w:tcPr>
            <w:tcW w:w="4320" w:type="dxa"/>
            <w:vAlign w:val="bottom"/>
          </w:tcPr>
          <w:p>
            <w:pPr>
              <w:ind w:left="40"/>
              <w:spacing w:after="0" w:line="134" w:lineRule="exact"/>
              <w:rPr>
                <w:sz w:val="20"/>
                <w:szCs w:val="20"/>
                <w:color w:val="auto"/>
              </w:rPr>
            </w:pPr>
            <w:r>
              <w:rPr>
                <w:rFonts w:ascii="Arial" w:cs="Arial" w:eastAsia="Arial" w:hAnsi="Arial"/>
                <w:sz w:val="13"/>
                <w:szCs w:val="13"/>
                <w:b w:val="1"/>
                <w:bCs w:val="1"/>
                <w:color w:val="auto"/>
              </w:rPr>
              <w:t>Total Unsecured Indebtedness at Face Value</w:t>
            </w:r>
          </w:p>
        </w:tc>
        <w:tc>
          <w:tcPr>
            <w:tcW w:w="1080" w:type="dxa"/>
            <w:vAlign w:val="bottom"/>
            <w:gridSpan w:val="2"/>
            <w:vMerge w:val="restart"/>
          </w:tcPr>
          <w:p>
            <w:pPr>
              <w:ind w:left="940"/>
              <w:spacing w:after="0" w:line="145" w:lineRule="exact"/>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line="134" w:lineRule="exact"/>
              <w:rPr>
                <w:sz w:val="20"/>
                <w:szCs w:val="20"/>
                <w:color w:val="auto"/>
              </w:rPr>
            </w:pPr>
            <w:r>
              <w:rPr>
                <w:rFonts w:ascii="Arial" w:cs="Arial" w:eastAsia="Arial" w:hAnsi="Arial"/>
                <w:sz w:val="13"/>
                <w:szCs w:val="13"/>
                <w:b w:val="1"/>
                <w:bCs w:val="1"/>
                <w:color w:val="auto"/>
              </w:rPr>
              <w:t>​</w:t>
            </w:r>
          </w:p>
        </w:tc>
        <w:tc>
          <w:tcPr>
            <w:tcW w:w="860" w:type="dxa"/>
            <w:vAlign w:val="bottom"/>
            <w:vMerge w:val="restart"/>
          </w:tcPr>
          <w:p>
            <w:pPr>
              <w:jc w:val="right"/>
              <w:ind w:right="95"/>
              <w:spacing w:after="0" w:line="145" w:lineRule="exact"/>
              <w:rPr>
                <w:sz w:val="20"/>
                <w:szCs w:val="20"/>
                <w:color w:val="auto"/>
              </w:rPr>
            </w:pPr>
            <w:r>
              <w:rPr>
                <w:rFonts w:ascii="Arial" w:cs="Arial" w:eastAsia="Arial" w:hAnsi="Arial"/>
                <w:sz w:val="13"/>
                <w:szCs w:val="13"/>
                <w:b w:val="1"/>
                <w:bCs w:val="1"/>
                <w:color w:val="auto"/>
              </w:rPr>
              <w:t>​​​</w:t>
            </w:r>
          </w:p>
        </w:tc>
        <w:tc>
          <w:tcPr>
            <w:tcW w:w="280" w:type="dxa"/>
            <w:vAlign w:val="bottom"/>
            <w:vMerge w:val="restart"/>
          </w:tcPr>
          <w:p>
            <w:pPr>
              <w:jc w:val="right"/>
              <w:ind w:right="15"/>
              <w:spacing w:after="0" w:line="145" w:lineRule="exact"/>
              <w:rPr>
                <w:sz w:val="20"/>
                <w:szCs w:val="20"/>
                <w:color w:val="auto"/>
              </w:rPr>
            </w:pPr>
            <w:r>
              <w:rPr>
                <w:rFonts w:ascii="Arial" w:cs="Arial" w:eastAsia="Arial" w:hAnsi="Arial"/>
                <w:sz w:val="13"/>
                <w:szCs w:val="13"/>
                <w:b w:val="1"/>
                <w:bCs w:val="1"/>
                <w:color w:val="auto"/>
              </w:rPr>
              <w:t>​ ​</w:t>
            </w:r>
          </w:p>
        </w:tc>
        <w:tc>
          <w:tcPr>
            <w:tcW w:w="200" w:type="dxa"/>
            <w:vAlign w:val="bottom"/>
          </w:tcPr>
          <w:p>
            <w:pPr>
              <w:jc w:val="right"/>
              <w:spacing w:after="0" w:line="134" w:lineRule="exact"/>
              <w:rPr>
                <w:sz w:val="20"/>
                <w:szCs w:val="20"/>
                <w:color w:val="auto"/>
              </w:rPr>
            </w:pPr>
            <w:r>
              <w:rPr>
                <w:rFonts w:ascii="Arial" w:cs="Arial" w:eastAsia="Arial" w:hAnsi="Arial"/>
                <w:sz w:val="13"/>
                <w:szCs w:val="13"/>
                <w:b w:val="1"/>
                <w:bCs w:val="1"/>
                <w:color w:val="auto"/>
              </w:rPr>
              <w:t>​</w:t>
            </w:r>
          </w:p>
        </w:tc>
        <w:tc>
          <w:tcPr>
            <w:tcW w:w="500" w:type="dxa"/>
            <w:vAlign w:val="bottom"/>
            <w:vMerge w:val="restart"/>
          </w:tcPr>
          <w:p>
            <w:pPr>
              <w:jc w:val="right"/>
              <w:spacing w:after="0" w:line="145" w:lineRule="exact"/>
              <w:rPr>
                <w:sz w:val="20"/>
                <w:szCs w:val="20"/>
                <w:color w:val="auto"/>
              </w:rPr>
            </w:pPr>
            <w:r>
              <w:rPr>
                <w:rFonts w:ascii="Arial" w:cs="Arial" w:eastAsia="Arial" w:hAnsi="Arial"/>
                <w:sz w:val="13"/>
                <w:szCs w:val="13"/>
                <w:b w:val="1"/>
                <w:bCs w:val="1"/>
                <w:color w:val="auto"/>
              </w:rPr>
              <w:t>​ ​ ​</w:t>
            </w:r>
          </w:p>
        </w:tc>
        <w:tc>
          <w:tcPr>
            <w:tcW w:w="600" w:type="dxa"/>
            <w:vAlign w:val="bottom"/>
            <w:gridSpan w:val="2"/>
            <w:vMerge w:val="restart"/>
          </w:tcPr>
          <w:p>
            <w:pPr>
              <w:jc w:val="right"/>
              <w:ind w:right="278"/>
              <w:spacing w:after="0" w:line="145" w:lineRule="exact"/>
              <w:rPr>
                <w:sz w:val="20"/>
                <w:szCs w:val="20"/>
                <w:color w:val="auto"/>
              </w:rPr>
            </w:pPr>
            <w:r>
              <w:rPr>
                <w:rFonts w:ascii="Arial" w:cs="Arial" w:eastAsia="Arial" w:hAnsi="Arial"/>
                <w:sz w:val="13"/>
                <w:szCs w:val="13"/>
                <w:b w:val="1"/>
                <w:bCs w:val="1"/>
                <w:color w:val="auto"/>
              </w:rPr>
              <w:t>​ ​</w:t>
            </w:r>
          </w:p>
        </w:tc>
        <w:tc>
          <w:tcPr>
            <w:tcW w:w="220" w:type="dxa"/>
            <w:vAlign w:val="bottom"/>
          </w:tcPr>
          <w:p>
            <w:pPr>
              <w:spacing w:after="0"/>
              <w:rPr>
                <w:sz w:val="11"/>
                <w:szCs w:val="11"/>
                <w:color w:val="auto"/>
              </w:rPr>
            </w:pPr>
          </w:p>
        </w:tc>
        <w:tc>
          <w:tcPr>
            <w:tcW w:w="160" w:type="dxa"/>
            <w:vAlign w:val="bottom"/>
            <w:tcBorders>
              <w:top w:val="single" w:sz="8" w:color="auto"/>
            </w:tcBorders>
          </w:tcPr>
          <w:p>
            <w:pPr>
              <w:jc w:val="right"/>
              <w:ind w:right="14"/>
              <w:spacing w:after="0" w:line="134" w:lineRule="exact"/>
              <w:rPr>
                <w:sz w:val="20"/>
                <w:szCs w:val="20"/>
                <w:color w:val="auto"/>
              </w:rPr>
            </w:pPr>
            <w:r>
              <w:rPr>
                <w:rFonts w:ascii="Arial" w:cs="Arial" w:eastAsia="Arial" w:hAnsi="Arial"/>
                <w:sz w:val="13"/>
                <w:szCs w:val="13"/>
                <w:b w:val="1"/>
                <w:bCs w:val="1"/>
                <w:color w:val="auto"/>
                <w:w w:val="82"/>
              </w:rPr>
              <w:t>$</w:t>
            </w:r>
          </w:p>
        </w:tc>
        <w:tc>
          <w:tcPr>
            <w:tcW w:w="7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3"/>
                <w:szCs w:val="13"/>
                <w:b w:val="1"/>
                <w:bCs w:val="1"/>
                <w:color w:val="auto"/>
              </w:rPr>
              <w:t>20,348,242</w:t>
            </w:r>
          </w:p>
        </w:tc>
        <w:tc>
          <w:tcPr>
            <w:tcW w:w="2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22"/>
        </w:trPr>
        <w:tc>
          <w:tcPr>
            <w:tcW w:w="4320" w:type="dxa"/>
            <w:vAlign w:val="bottom"/>
          </w:tcPr>
          <w:p>
            <w:pPr>
              <w:ind w:left="20"/>
              <w:spacing w:after="0" w:line="2" w:lineRule="exact"/>
              <w:rPr>
                <w:sz w:val="20"/>
                <w:szCs w:val="20"/>
                <w:color w:val="auto"/>
              </w:rPr>
            </w:pPr>
            <w:r>
              <w:rPr>
                <w:rFonts w:ascii="Arial" w:cs="Arial" w:eastAsia="Arial" w:hAnsi="Arial"/>
                <w:sz w:val="1"/>
                <w:szCs w:val="1"/>
                <w:b w:val="1"/>
                <w:bCs w:val="1"/>
                <w:color w:val="auto"/>
              </w:rPr>
              <w:t>​</w:t>
            </w:r>
          </w:p>
        </w:tc>
        <w:tc>
          <w:tcPr>
            <w:tcW w:w="1080" w:type="dxa"/>
            <w:vAlign w:val="bottom"/>
            <w:gridSpan w:val="2"/>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280" w:type="dxa"/>
            <w:vAlign w:val="bottom"/>
            <w:vMerge w:val="continue"/>
          </w:tcPr>
          <w:p>
            <w:pPr>
              <w:spacing w:after="0" w:line="20" w:lineRule="exact"/>
              <w:rPr>
                <w:sz w:val="1"/>
                <w:szCs w:val="1"/>
                <w:color w:val="auto"/>
              </w:rPr>
            </w:pPr>
          </w:p>
        </w:tc>
        <w:tc>
          <w:tcPr>
            <w:tcW w:w="200" w:type="dxa"/>
            <w:vAlign w:val="bottom"/>
          </w:tcPr>
          <w:p>
            <w:pPr>
              <w:jc w:val="right"/>
              <w:spacing w:after="0" w:line="2" w:lineRule="exact"/>
              <w:rPr>
                <w:sz w:val="20"/>
                <w:szCs w:val="20"/>
                <w:color w:val="auto"/>
              </w:rPr>
            </w:pPr>
            <w:r>
              <w:rPr>
                <w:rFonts w:ascii="Arial" w:cs="Arial" w:eastAsia="Arial" w:hAnsi="Arial"/>
                <w:sz w:val="1"/>
                <w:szCs w:val="1"/>
                <w:b w:val="1"/>
                <w:bCs w:val="1"/>
                <w:color w:val="auto"/>
              </w:rPr>
              <w:t>​</w:t>
            </w:r>
          </w:p>
        </w:tc>
        <w:tc>
          <w:tcPr>
            <w:tcW w:w="500" w:type="dxa"/>
            <w:vAlign w:val="bottom"/>
            <w:vMerge w:val="continue"/>
          </w:tcPr>
          <w:p>
            <w:pPr>
              <w:spacing w:after="0" w:line="20" w:lineRule="exact"/>
              <w:rPr>
                <w:sz w:val="1"/>
                <w:szCs w:val="1"/>
                <w:color w:val="auto"/>
              </w:rPr>
            </w:pPr>
          </w:p>
        </w:tc>
        <w:tc>
          <w:tcPr>
            <w:tcW w:w="600" w:type="dxa"/>
            <w:vAlign w:val="bottom"/>
            <w:gridSpan w:val="2"/>
            <w:vMerge w:val="continue"/>
          </w:tcPr>
          <w:p>
            <w:pPr>
              <w:spacing w:after="0" w:line="20" w:lineRule="exact"/>
              <w:rPr>
                <w:sz w:val="1"/>
                <w:szCs w:val="1"/>
                <w:color w:val="auto"/>
              </w:rPr>
            </w:pPr>
          </w:p>
        </w:tc>
        <w:tc>
          <w:tcPr>
            <w:tcW w:w="380" w:type="dxa"/>
            <w:vAlign w:val="bottom"/>
            <w:gridSpan w:val="2"/>
          </w:tcPr>
          <w:p>
            <w:pPr>
              <w:ind w:left="20"/>
              <w:spacing w:after="0" w:line="2" w:lineRule="exact"/>
              <w:rPr>
                <w:sz w:val="20"/>
                <w:szCs w:val="20"/>
                <w:color w:val="auto"/>
              </w:rPr>
            </w:pPr>
            <w:r>
              <w:rPr>
                <w:rFonts w:ascii="Arial" w:cs="Arial" w:eastAsia="Arial" w:hAnsi="Arial"/>
                <w:sz w:val="1"/>
                <w:szCs w:val="1"/>
                <w:b w:val="1"/>
                <w:bCs w:val="1"/>
                <w:color w:val="auto"/>
              </w:rPr>
              <w:t>​ ​ ​</w:t>
            </w:r>
          </w:p>
        </w:tc>
        <w:tc>
          <w:tcPr>
            <w:tcW w:w="860" w:type="dxa"/>
            <w:vAlign w:val="bottom"/>
            <w:gridSpan w:val="3"/>
          </w:tcPr>
          <w:p>
            <w:pPr>
              <w:jc w:val="right"/>
              <w:ind w:right="77"/>
              <w:spacing w:after="0" w:line="2" w:lineRule="exact"/>
              <w:rPr>
                <w:sz w:val="20"/>
                <w:szCs w:val="20"/>
                <w:color w:val="auto"/>
              </w:rPr>
            </w:pPr>
            <w:r>
              <w:rPr>
                <w:rFonts w:ascii="Arial" w:cs="Arial" w:eastAsia="Arial" w:hAnsi="Arial"/>
                <w:sz w:val="1"/>
                <w:szCs w:val="1"/>
                <w:b w:val="1"/>
                <w:bCs w:val="1"/>
                <w:color w:val="auto"/>
              </w:rPr>
              <w:t>​</w:t>
            </w:r>
          </w:p>
        </w:tc>
        <w:tc>
          <w:tcPr>
            <w:tcW w:w="0" w:type="dxa"/>
            <w:vAlign w:val="bottom"/>
          </w:tcPr>
          <w:p>
            <w:pPr>
              <w:spacing w:after="0" w:line="20" w:lineRule="exact"/>
              <w:rPr>
                <w:sz w:val="1"/>
                <w:szCs w:val="1"/>
                <w:color w:val="auto"/>
              </w:rPr>
            </w:pPr>
          </w:p>
        </w:tc>
      </w:tr>
      <w:tr>
        <w:trPr>
          <w:trHeight w:val="44"/>
        </w:trPr>
        <w:tc>
          <w:tcPr>
            <w:tcW w:w="4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723900</wp:posOffset>
            </wp:positionH>
            <wp:positionV relativeFrom="paragraph">
              <wp:posOffset>-139065</wp:posOffset>
            </wp:positionV>
            <wp:extent cx="5727700" cy="1257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727700" cy="125730"/>
                    </a:xfrm>
                    <a:prstGeom prst="rect">
                      <a:avLst/>
                    </a:prstGeom>
                    <a:noFill/>
                  </pic:spPr>
                </pic:pic>
              </a:graphicData>
            </a:graphic>
          </wp:anchor>
        </w:drawing>
        <w:drawing>
          <wp:anchor simplePos="0" relativeHeight="251657728" behindDoc="1" locked="0" layoutInCell="0" allowOverlap="1">
            <wp:simplePos x="0" y="0"/>
            <wp:positionH relativeFrom="column">
              <wp:posOffset>723900</wp:posOffset>
            </wp:positionH>
            <wp:positionV relativeFrom="paragraph">
              <wp:posOffset>-3048000</wp:posOffset>
            </wp:positionV>
            <wp:extent cx="5727700" cy="1397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27700" cy="139700"/>
                    </a:xfrm>
                    <a:prstGeom prst="rect">
                      <a:avLst/>
                    </a:prstGeom>
                    <a:noFill/>
                  </pic:spPr>
                </pic:pic>
              </a:graphicData>
            </a:graphic>
          </wp:anchor>
        </w:drawing>
      </w:r>
    </w:p>
    <w:p>
      <w:pPr>
        <w:spacing w:after="0" w:line="13" w:lineRule="exact"/>
        <w:rPr>
          <w:sz w:val="20"/>
          <w:szCs w:val="20"/>
          <w:color w:val="auto"/>
        </w:rPr>
      </w:pPr>
    </w:p>
    <w:p>
      <w:pPr>
        <w:ind w:left="1420" w:hanging="284"/>
        <w:spacing w:after="0"/>
        <w:tabs>
          <w:tab w:leader="none" w:pos="1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 shown in USD equivalent; EUR equivalent is 500.0 million.</w:t>
      </w:r>
    </w:p>
    <w:p>
      <w:pPr>
        <w:spacing w:after="0" w:line="5" w:lineRule="exact"/>
        <w:rPr>
          <w:rFonts w:ascii="Arial" w:cs="Arial" w:eastAsia="Arial" w:hAnsi="Arial"/>
          <w:sz w:val="13"/>
          <w:szCs w:val="13"/>
          <w:color w:val="auto"/>
        </w:rPr>
      </w:pPr>
    </w:p>
    <w:p>
      <w:pPr>
        <w:ind w:left="1420" w:hanging="284"/>
        <w:spacing w:after="0"/>
        <w:tabs>
          <w:tab w:leader="none" w:pos="1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Notes exchangable into ordinary shares of Klépierre S.A., at a common stock price of €27.2092.</w:t>
      </w:r>
    </w:p>
    <w:p>
      <w:pPr>
        <w:spacing w:after="0" w:line="4" w:lineRule="exact"/>
        <w:rPr>
          <w:rFonts w:ascii="Arial" w:cs="Arial" w:eastAsia="Arial" w:hAnsi="Arial"/>
          <w:sz w:val="13"/>
          <w:szCs w:val="13"/>
          <w:color w:val="auto"/>
        </w:rPr>
      </w:pPr>
    </w:p>
    <w:p>
      <w:pPr>
        <w:ind w:left="1420" w:hanging="284"/>
        <w:spacing w:after="0" w:line="229" w:lineRule="auto"/>
        <w:tabs>
          <w:tab w:leader="none" w:pos="1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Amount shown in USD equivalent; EUR equivalent is 750.0 million.</w:t>
      </w:r>
    </w:p>
    <w:p>
      <w:pPr>
        <w:ind w:left="1420" w:hanging="284"/>
        <w:spacing w:after="0" w:line="229" w:lineRule="auto"/>
        <w:tabs>
          <w:tab w:leader="none" w:pos="1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Through an interest rate swap agreement which matures on December 31, 2025, interest is essentially fixed at the all-in-rate presented.</w:t>
      </w:r>
    </w:p>
    <w:p>
      <w:pPr>
        <w:ind w:left="1420" w:hanging="284"/>
        <w:spacing w:after="0"/>
        <w:tabs>
          <w:tab w:leader="none" w:pos="1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Includes applicable extensions available at our option.</w:t>
      </w:r>
    </w:p>
    <w:p>
      <w:pPr>
        <w:spacing w:after="0" w:line="4" w:lineRule="exact"/>
        <w:rPr>
          <w:rFonts w:ascii="Arial" w:cs="Arial" w:eastAsia="Arial" w:hAnsi="Arial"/>
          <w:sz w:val="13"/>
          <w:szCs w:val="13"/>
          <w:color w:val="auto"/>
        </w:rPr>
      </w:pPr>
    </w:p>
    <w:p>
      <w:pPr>
        <w:ind w:left="1420" w:hanging="284"/>
        <w:spacing w:after="0"/>
        <w:tabs>
          <w:tab w:leader="none" w:pos="1420" w:val="left"/>
        </w:tabs>
        <w:numPr>
          <w:ilvl w:val="0"/>
          <w:numId w:val="27"/>
        </w:numPr>
        <w:rPr>
          <w:rFonts w:ascii="Arial" w:cs="Arial" w:eastAsia="Arial" w:hAnsi="Arial"/>
          <w:sz w:val="13"/>
          <w:szCs w:val="13"/>
          <w:color w:val="auto"/>
        </w:rPr>
      </w:pPr>
      <w:r>
        <w:rPr>
          <w:rFonts w:ascii="Arial" w:cs="Arial" w:eastAsia="Arial" w:hAnsi="Arial"/>
          <w:sz w:val="13"/>
          <w:szCs w:val="13"/>
          <w:color w:val="auto"/>
        </w:rPr>
        <w:t>Also represents our share of Total Unsecured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273685</wp:posOffset>
            </wp:positionV>
            <wp:extent cx="6620510" cy="292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50"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29</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33" w:name="page34"/>
    <w:bookmarkEnd w:id="33"/>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ind w:left="440"/>
        <w:spacing w:after="0"/>
        <w:rPr>
          <w:sz w:val="20"/>
          <w:szCs w:val="20"/>
          <w:color w:val="auto"/>
        </w:rPr>
      </w:pPr>
      <w:r>
        <w:rPr>
          <w:rFonts w:ascii="Arial" w:cs="Arial" w:eastAsia="Arial" w:hAnsi="Arial"/>
          <w:sz w:val="19"/>
          <w:szCs w:val="19"/>
          <w:color w:val="auto"/>
        </w:rPr>
        <w:t>As of June 30, 2024</w:t>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198"/>
        </w:trPr>
        <w:tc>
          <w:tcPr>
            <w:tcW w:w="140" w:type="dxa"/>
            <w:vAlign w:val="bottom"/>
            <w:shd w:val="clear" w:color="auto" w:fill="0F7179"/>
          </w:tcPr>
          <w:p>
            <w:pPr>
              <w:jc w:val="right"/>
              <w:ind w:right="18"/>
              <w:spacing w:after="0"/>
              <w:rPr>
                <w:sz w:val="20"/>
                <w:szCs w:val="20"/>
                <w:color w:val="auto"/>
              </w:rPr>
            </w:pPr>
            <w:r>
              <w:rPr>
                <w:rFonts w:ascii="Arial" w:cs="Arial" w:eastAsia="Arial" w:hAnsi="Arial"/>
                <w:sz w:val="12"/>
                <w:szCs w:val="12"/>
                <w:b w:val="1"/>
                <w:bCs w:val="1"/>
                <w:color w:val="FFFFFF"/>
              </w:rPr>
              <w:t>​</w:t>
            </w:r>
          </w:p>
        </w:tc>
        <w:tc>
          <w:tcPr>
            <w:tcW w:w="2040" w:type="dxa"/>
            <w:vAlign w:val="bottom"/>
            <w:gridSpan w:val="2"/>
            <w:shd w:val="clear" w:color="auto" w:fill="0F7179"/>
          </w:tcPr>
          <w:p>
            <w:pPr>
              <w:ind w:left="100"/>
              <w:spacing w:after="0"/>
              <w:rPr>
                <w:sz w:val="20"/>
                <w:szCs w:val="20"/>
                <w:color w:val="auto"/>
              </w:rPr>
            </w:pPr>
            <w:r>
              <w:rPr>
                <w:rFonts w:ascii="Arial" w:cs="Arial" w:eastAsia="Arial" w:hAnsi="Arial"/>
                <w:sz w:val="12"/>
                <w:szCs w:val="12"/>
                <w:b w:val="1"/>
                <w:bCs w:val="1"/>
                <w:color w:val="FFFFFF"/>
              </w:rPr>
              <w:t>​​</w:t>
            </w:r>
          </w:p>
        </w:tc>
        <w:tc>
          <w:tcPr>
            <w:tcW w:w="560" w:type="dxa"/>
            <w:vAlign w:val="bottom"/>
            <w:shd w:val="clear" w:color="auto" w:fill="0F7179"/>
          </w:tcPr>
          <w:p>
            <w:pPr>
              <w:jc w:val="right"/>
              <w:ind w:right="198"/>
              <w:spacing w:after="0"/>
              <w:rPr>
                <w:sz w:val="20"/>
                <w:szCs w:val="20"/>
                <w:color w:val="auto"/>
              </w:rPr>
            </w:pPr>
            <w:r>
              <w:rPr>
                <w:rFonts w:ascii="Arial" w:cs="Arial" w:eastAsia="Arial" w:hAnsi="Arial"/>
                <w:sz w:val="12"/>
                <w:szCs w:val="12"/>
                <w:b w:val="1"/>
                <w:bCs w:val="1"/>
                <w:color w:val="FFFFFF"/>
              </w:rPr>
              <w:t>​​</w:t>
            </w:r>
          </w:p>
        </w:tc>
        <w:tc>
          <w:tcPr>
            <w:tcW w:w="1840" w:type="dxa"/>
            <w:vAlign w:val="bottom"/>
            <w:shd w:val="clear" w:color="auto" w:fill="0F7179"/>
          </w:tcPr>
          <w:p>
            <w:pPr>
              <w:jc w:val="right"/>
              <w:ind w:right="1598"/>
              <w:spacing w:after="0"/>
              <w:rPr>
                <w:sz w:val="20"/>
                <w:szCs w:val="20"/>
                <w:color w:val="auto"/>
              </w:rPr>
            </w:pPr>
            <w:r>
              <w:rPr>
                <w:rFonts w:ascii="Arial" w:cs="Arial" w:eastAsia="Arial" w:hAnsi="Arial"/>
                <w:sz w:val="12"/>
                <w:szCs w:val="12"/>
                <w:b w:val="1"/>
                <w:bCs w:val="1"/>
                <w:color w:val="FFFFFF"/>
              </w:rPr>
              <w:t>​​</w:t>
            </w:r>
          </w:p>
        </w:tc>
        <w:tc>
          <w:tcPr>
            <w:tcW w:w="280" w:type="dxa"/>
            <w:vAlign w:val="bottom"/>
            <w:shd w:val="clear" w:color="auto" w:fill="0F7179"/>
          </w:tcPr>
          <w:p>
            <w:pPr>
              <w:ind w:left="100"/>
              <w:spacing w:after="0"/>
              <w:rPr>
                <w:sz w:val="20"/>
                <w:szCs w:val="20"/>
                <w:color w:val="auto"/>
              </w:rPr>
            </w:pPr>
            <w:r>
              <w:rPr>
                <w:rFonts w:ascii="Arial" w:cs="Arial" w:eastAsia="Arial" w:hAnsi="Arial"/>
                <w:sz w:val="12"/>
                <w:szCs w:val="12"/>
                <w:b w:val="1"/>
                <w:bCs w:val="1"/>
                <w:color w:val="FFFFFF"/>
              </w:rPr>
              <w:t>​​</w:t>
            </w:r>
          </w:p>
        </w:tc>
        <w:tc>
          <w:tcPr>
            <w:tcW w:w="70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240" w:type="dxa"/>
            <w:vAlign w:val="bottom"/>
            <w:gridSpan w:val="2"/>
            <w:shd w:val="clear" w:color="auto" w:fill="0F7179"/>
          </w:tcPr>
          <w:p>
            <w:pPr>
              <w:jc w:val="right"/>
              <w:ind w:right="68"/>
              <w:spacing w:after="0"/>
              <w:rPr>
                <w:sz w:val="20"/>
                <w:szCs w:val="20"/>
                <w:color w:val="auto"/>
              </w:rPr>
            </w:pPr>
            <w:r>
              <w:rPr>
                <w:rFonts w:ascii="Arial" w:cs="Arial" w:eastAsia="Arial" w:hAnsi="Arial"/>
                <w:sz w:val="12"/>
                <w:szCs w:val="12"/>
                <w:b w:val="1"/>
                <w:bCs w:val="1"/>
                <w:color w:val="FFFFFF"/>
              </w:rPr>
              <w:t>​​</w:t>
            </w:r>
          </w:p>
        </w:tc>
        <w:tc>
          <w:tcPr>
            <w:tcW w:w="8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560" w:type="dxa"/>
            <w:vAlign w:val="bottom"/>
            <w:shd w:val="clear" w:color="auto" w:fill="0F7179"/>
          </w:tcPr>
          <w:p>
            <w:pPr>
              <w:spacing w:after="0"/>
              <w:rPr>
                <w:sz w:val="17"/>
                <w:szCs w:val="17"/>
                <w:color w:val="auto"/>
              </w:rPr>
            </w:pPr>
          </w:p>
        </w:tc>
        <w:tc>
          <w:tcPr>
            <w:tcW w:w="280" w:type="dxa"/>
            <w:vAlign w:val="bottom"/>
            <w:shd w:val="clear" w:color="auto" w:fill="0F7179"/>
          </w:tcPr>
          <w:p>
            <w:pPr>
              <w:spacing w:after="0"/>
              <w:rPr>
                <w:sz w:val="17"/>
                <w:szCs w:val="17"/>
                <w:color w:val="auto"/>
              </w:rPr>
            </w:pPr>
          </w:p>
        </w:tc>
        <w:tc>
          <w:tcPr>
            <w:tcW w:w="140" w:type="dxa"/>
            <w:vAlign w:val="bottom"/>
            <w:shd w:val="clear" w:color="auto" w:fill="0F7179"/>
          </w:tcPr>
          <w:p>
            <w:pPr>
              <w:spacing w:after="0"/>
              <w:rPr>
                <w:sz w:val="17"/>
                <w:szCs w:val="17"/>
                <w:color w:val="auto"/>
              </w:rPr>
            </w:pPr>
          </w:p>
        </w:tc>
        <w:tc>
          <w:tcPr>
            <w:tcW w:w="2040" w:type="dxa"/>
            <w:vAlign w:val="bottom"/>
            <w:gridSpan w:val="4"/>
            <w:shd w:val="clear" w:color="auto" w:fill="0F7179"/>
          </w:tcPr>
          <w:p>
            <w:pPr>
              <w:jc w:val="right"/>
              <w:ind w:right="538"/>
              <w:spacing w:after="0"/>
              <w:rPr>
                <w:sz w:val="20"/>
                <w:szCs w:val="20"/>
                <w:color w:val="auto"/>
              </w:rPr>
            </w:pPr>
            <w:r>
              <w:rPr>
                <w:rFonts w:ascii="Arial" w:cs="Arial" w:eastAsia="Arial" w:hAnsi="Arial"/>
                <w:sz w:val="12"/>
                <w:szCs w:val="12"/>
                <w:b w:val="1"/>
                <w:bCs w:val="1"/>
                <w:color w:val="FFFFFF"/>
              </w:rPr>
              <w:t>DEBT INFORMATION</w:t>
            </w:r>
          </w:p>
        </w:tc>
        <w:tc>
          <w:tcPr>
            <w:tcW w:w="800" w:type="dxa"/>
            <w:vAlign w:val="bottom"/>
            <w:shd w:val="clear" w:color="auto" w:fill="0F7179"/>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r>
      <w:tr>
        <w:trPr>
          <w:trHeight w:val="143"/>
        </w:trPr>
        <w:tc>
          <w:tcPr>
            <w:tcW w:w="140" w:type="dxa"/>
            <w:vAlign w:val="bottom"/>
            <w:shd w:val="clear" w:color="auto" w:fill="0F7179"/>
          </w:tcPr>
          <w:p>
            <w:pPr>
              <w:jc w:val="right"/>
              <w:ind w:right="18"/>
              <w:spacing w:after="0"/>
              <w:rPr>
                <w:sz w:val="20"/>
                <w:szCs w:val="20"/>
                <w:color w:val="auto"/>
              </w:rPr>
            </w:pPr>
            <w:r>
              <w:rPr>
                <w:rFonts w:ascii="Arial" w:cs="Arial" w:eastAsia="Arial" w:hAnsi="Arial"/>
                <w:sz w:val="12"/>
                <w:szCs w:val="12"/>
                <w:b w:val="1"/>
                <w:bCs w:val="1"/>
                <w:color w:val="FFFFFF"/>
              </w:rPr>
              <w:t>​</w:t>
            </w:r>
          </w:p>
        </w:tc>
        <w:tc>
          <w:tcPr>
            <w:tcW w:w="100" w:type="dxa"/>
            <w:vAlign w:val="bottom"/>
            <w:shd w:val="clear" w:color="auto" w:fill="0F7179"/>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5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ind w:left="140"/>
              <w:spacing w:after="0"/>
              <w:rPr>
                <w:sz w:val="20"/>
                <w:szCs w:val="20"/>
                <w:color w:val="auto"/>
              </w:rPr>
            </w:pPr>
            <w:r>
              <w:rPr>
                <w:rFonts w:ascii="Arial" w:cs="Arial" w:eastAsia="Arial" w:hAnsi="Arial"/>
                <w:sz w:val="12"/>
                <w:szCs w:val="12"/>
                <w:b w:val="1"/>
                <w:bCs w:val="1"/>
                <w:color w:val="FFFFFF"/>
              </w:rPr>
              <w:t>LEGAL</w:t>
            </w:r>
          </w:p>
        </w:tc>
        <w:tc>
          <w:tcPr>
            <w:tcW w:w="1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2"/>
                <w:szCs w:val="12"/>
                <w:color w:val="auto"/>
              </w:rPr>
            </w:pPr>
          </w:p>
        </w:tc>
        <w:tc>
          <w:tcPr>
            <w:tcW w:w="160" w:type="dxa"/>
            <w:vAlign w:val="bottom"/>
          </w:tcPr>
          <w:p>
            <w:pPr>
              <w:jc w:val="right"/>
              <w:ind w:right="108"/>
              <w:spacing w:after="0"/>
              <w:rPr>
                <w:sz w:val="20"/>
                <w:szCs w:val="20"/>
                <w:color w:val="auto"/>
              </w:rPr>
            </w:pPr>
            <w:r>
              <w:rPr>
                <w:rFonts w:ascii="Arial" w:cs="Arial" w:eastAsia="Arial" w:hAnsi="Arial"/>
                <w:sz w:val="1"/>
                <w:szCs w:val="1"/>
                <w:b w:val="1"/>
                <w:bCs w:val="1"/>
                <w:color w:val="FFFFFF"/>
                <w:w w:val="4294942296"/>
              </w:rPr>
              <w:t>​</w:t>
            </w:r>
          </w:p>
        </w:tc>
        <w:tc>
          <w:tcPr>
            <w:tcW w:w="1360" w:type="dxa"/>
            <w:vAlign w:val="bottom"/>
            <w:gridSpan w:val="2"/>
          </w:tcPr>
          <w:p>
            <w:pPr>
              <w:jc w:val="right"/>
              <w:spacing w:after="0"/>
              <w:rPr>
                <w:sz w:val="20"/>
                <w:szCs w:val="20"/>
                <w:color w:val="auto"/>
              </w:rPr>
            </w:pPr>
            <w:r>
              <w:rPr>
                <w:rFonts w:ascii="Arial" w:cs="Arial" w:eastAsia="Arial" w:hAnsi="Arial"/>
                <w:sz w:val="12"/>
                <w:szCs w:val="12"/>
                <w:b w:val="1"/>
                <w:bCs w:val="1"/>
                <w:color w:val="FFFFFF"/>
              </w:rPr>
              <w:t>TOTAL  MATURITY</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418"/>
              <w:spacing w:after="0"/>
              <w:rPr>
                <w:sz w:val="20"/>
                <w:szCs w:val="20"/>
                <w:color w:val="auto"/>
              </w:rPr>
            </w:pPr>
            <w:r>
              <w:rPr>
                <w:rFonts w:ascii="Arial" w:cs="Arial" w:eastAsia="Arial" w:hAnsi="Arial"/>
                <w:sz w:val="12"/>
                <w:szCs w:val="12"/>
                <w:b w:val="1"/>
                <w:bCs w:val="1"/>
                <w:color w:val="FFFFFF"/>
                <w:w w:val="94"/>
              </w:rPr>
              <w:t>INTEREST</w:t>
            </w:r>
          </w:p>
        </w:tc>
        <w:tc>
          <w:tcPr>
            <w:tcW w:w="140" w:type="dxa"/>
            <w:vAlign w:val="bottom"/>
            <w:tcBorders>
              <w:right w:val="single" w:sz="8" w:color="0F7179"/>
            </w:tcBorders>
          </w:tcPr>
          <w:p>
            <w:pPr>
              <w:spacing w:after="0"/>
              <w:rPr>
                <w:sz w:val="12"/>
                <w:szCs w:val="12"/>
                <w:color w:val="auto"/>
              </w:rPr>
            </w:pPr>
          </w:p>
        </w:tc>
        <w:tc>
          <w:tcPr>
            <w:tcW w:w="164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w w:val="95"/>
              </w:rPr>
              <w:t>​ INDEBTEDNESS ($ in 000’s)</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r>
      <w:tr>
        <w:trPr>
          <w:trHeight w:val="143"/>
        </w:trPr>
        <w:tc>
          <w:tcPr>
            <w:tcW w:w="140" w:type="dxa"/>
            <w:vAlign w:val="bottom"/>
            <w:shd w:val="clear" w:color="auto" w:fill="0F7179"/>
          </w:tcPr>
          <w:p>
            <w:pPr>
              <w:jc w:val="right"/>
              <w:ind w:right="18"/>
              <w:spacing w:after="0"/>
              <w:rPr>
                <w:sz w:val="20"/>
                <w:szCs w:val="20"/>
                <w:color w:val="auto"/>
              </w:rPr>
            </w:pPr>
            <w:r>
              <w:rPr>
                <w:rFonts w:ascii="Arial" w:cs="Arial" w:eastAsia="Arial" w:hAnsi="Arial"/>
                <w:sz w:val="12"/>
                <w:szCs w:val="12"/>
                <w:b w:val="1"/>
                <w:bCs w:val="1"/>
                <w:color w:val="FFFFFF"/>
              </w:rPr>
              <w:t>​</w:t>
            </w:r>
          </w:p>
        </w:tc>
        <w:tc>
          <w:tcPr>
            <w:tcW w:w="100" w:type="dxa"/>
            <w:vAlign w:val="bottom"/>
            <w:shd w:val="clear" w:color="auto" w:fill="0F7179"/>
          </w:tcPr>
          <w:p>
            <w:pPr>
              <w:spacing w:after="0"/>
              <w:rPr>
                <w:sz w:val="12"/>
                <w:szCs w:val="12"/>
                <w:color w:val="auto"/>
              </w:rPr>
            </w:pPr>
          </w:p>
        </w:tc>
        <w:tc>
          <w:tcPr>
            <w:tcW w:w="1940" w:type="dxa"/>
            <w:vAlign w:val="bottom"/>
          </w:tcPr>
          <w:p>
            <w:pPr>
              <w:spacing w:after="0"/>
              <w:rPr>
                <w:sz w:val="20"/>
                <w:szCs w:val="20"/>
                <w:color w:val="auto"/>
              </w:rPr>
            </w:pPr>
            <w:r>
              <w:rPr>
                <w:rFonts w:ascii="Arial" w:cs="Arial" w:eastAsia="Arial" w:hAnsi="Arial"/>
                <w:sz w:val="12"/>
                <w:szCs w:val="12"/>
                <w:b w:val="1"/>
                <w:bCs w:val="1"/>
                <w:color w:val="FFFFFF"/>
              </w:rPr>
              <w:t>​PROPERTY​ NAME</w:t>
            </w:r>
          </w:p>
        </w:tc>
        <w:tc>
          <w:tcPr>
            <w:tcW w:w="2400" w:type="dxa"/>
            <w:vAlign w:val="bottom"/>
            <w:gridSpan w:val="2"/>
          </w:tcPr>
          <w:p>
            <w:pPr>
              <w:ind w:left="240"/>
              <w:spacing w:after="0"/>
              <w:rPr>
                <w:sz w:val="20"/>
                <w:szCs w:val="20"/>
                <w:color w:val="auto"/>
              </w:rPr>
            </w:pPr>
            <w:r>
              <w:rPr>
                <w:rFonts w:ascii="Arial" w:cs="Arial" w:eastAsia="Arial" w:hAnsi="Arial"/>
                <w:sz w:val="12"/>
                <w:szCs w:val="12"/>
                <w:b w:val="1"/>
                <w:bCs w:val="1"/>
                <w:color w:val="FFFFFF"/>
              </w:rPr>
              <w:t>​​STATE ​​CITY (CBSA)</w:t>
            </w:r>
          </w:p>
        </w:tc>
        <w:tc>
          <w:tcPr>
            <w:tcW w:w="980" w:type="dxa"/>
            <w:vAlign w:val="bottom"/>
            <w:gridSpan w:val="3"/>
          </w:tcPr>
          <w:p>
            <w:pPr>
              <w:ind w:left="100"/>
              <w:spacing w:after="0"/>
              <w:rPr>
                <w:sz w:val="20"/>
                <w:szCs w:val="20"/>
                <w:color w:val="auto"/>
              </w:rPr>
            </w:pPr>
            <w:r>
              <w:rPr>
                <w:rFonts w:ascii="Arial" w:cs="Arial" w:eastAsia="Arial" w:hAnsi="Arial"/>
                <w:sz w:val="12"/>
                <w:szCs w:val="12"/>
                <w:b w:val="1"/>
                <w:bCs w:val="1"/>
                <w:color w:val="FFFFFF"/>
              </w:rPr>
              <w:t>​​OWNERSHIP ​​</w:t>
            </w:r>
          </w:p>
        </w:tc>
        <w:tc>
          <w:tcPr>
            <w:tcW w:w="80" w:type="dxa"/>
            <w:vAlign w:val="bottom"/>
          </w:tcPr>
          <w:p>
            <w:pPr>
              <w:spacing w:after="0"/>
              <w:rPr>
                <w:sz w:val="12"/>
                <w:szCs w:val="12"/>
                <w:color w:val="auto"/>
              </w:rPr>
            </w:pPr>
          </w:p>
        </w:tc>
        <w:tc>
          <w:tcPr>
            <w:tcW w:w="960" w:type="dxa"/>
            <w:vAlign w:val="bottom"/>
            <w:gridSpan w:val="2"/>
          </w:tcPr>
          <w:p>
            <w:pPr>
              <w:jc w:val="right"/>
              <w:spacing w:after="0"/>
              <w:rPr>
                <w:sz w:val="20"/>
                <w:szCs w:val="20"/>
                <w:color w:val="auto"/>
              </w:rPr>
            </w:pPr>
            <w:r>
              <w:rPr>
                <w:rFonts w:ascii="Arial" w:cs="Arial" w:eastAsia="Arial" w:hAnsi="Arial"/>
                <w:sz w:val="12"/>
                <w:szCs w:val="12"/>
                <w:b w:val="1"/>
                <w:bCs w:val="1"/>
                <w:color w:val="FFFFFF"/>
              </w:rPr>
              <w:t>​​SQUARE FEET ​​</w:t>
            </w:r>
          </w:p>
        </w:tc>
        <w:tc>
          <w:tcPr>
            <w:tcW w:w="840" w:type="dxa"/>
            <w:vAlign w:val="bottom"/>
            <w:gridSpan w:val="2"/>
          </w:tcPr>
          <w:p>
            <w:pPr>
              <w:ind w:left="280"/>
              <w:spacing w:after="0"/>
              <w:rPr>
                <w:sz w:val="20"/>
                <w:szCs w:val="20"/>
                <w:color w:val="auto"/>
              </w:rPr>
            </w:pPr>
            <w:r>
              <w:rPr>
                <w:rFonts w:ascii="Arial" w:cs="Arial" w:eastAsia="Arial" w:hAnsi="Arial"/>
                <w:sz w:val="12"/>
                <w:szCs w:val="12"/>
                <w:b w:val="1"/>
                <w:bCs w:val="1"/>
                <w:color w:val="FFFFFF"/>
              </w:rPr>
              <w:t>DATE ​​</w:t>
            </w:r>
          </w:p>
        </w:tc>
        <w:tc>
          <w:tcPr>
            <w:tcW w:w="1200" w:type="dxa"/>
            <w:vAlign w:val="bottom"/>
            <w:gridSpan w:val="2"/>
          </w:tcPr>
          <w:p>
            <w:pPr>
              <w:jc w:val="right"/>
              <w:ind w:right="18"/>
              <w:spacing w:after="0" w:line="143" w:lineRule="exact"/>
              <w:rPr>
                <w:sz w:val="20"/>
                <w:szCs w:val="20"/>
                <w:color w:val="auto"/>
              </w:rPr>
            </w:pPr>
            <w:r>
              <w:rPr>
                <w:rFonts w:ascii="Arial" w:cs="Arial" w:eastAsia="Arial" w:hAnsi="Arial"/>
                <w:sz w:val="12"/>
                <w:szCs w:val="12"/>
                <w:b w:val="1"/>
                <w:bCs w:val="1"/>
                <w:color w:val="FFFFFF"/>
              </w:rPr>
              <w:t xml:space="preserve">​​  RATE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​​TYPE</w:t>
            </w:r>
          </w:p>
        </w:tc>
        <w:tc>
          <w:tcPr>
            <w:tcW w:w="220" w:type="dxa"/>
            <w:vAlign w:val="bottom"/>
            <w:gridSpan w:val="2"/>
          </w:tcPr>
          <w:p>
            <w:pPr>
              <w:ind w:left="100"/>
              <w:spacing w:after="0"/>
              <w:rPr>
                <w:sz w:val="20"/>
                <w:szCs w:val="20"/>
                <w:color w:val="auto"/>
              </w:rPr>
            </w:pPr>
            <w:r>
              <w:rPr>
                <w:rFonts w:ascii="Arial" w:cs="Arial" w:eastAsia="Arial" w:hAnsi="Arial"/>
                <w:sz w:val="12"/>
                <w:szCs w:val="12"/>
                <w:b w:val="1"/>
                <w:bCs w:val="1"/>
                <w:color w:val="FFFFFF"/>
              </w:rPr>
              <w:t>​​</w:t>
            </w:r>
          </w:p>
        </w:tc>
        <w:tc>
          <w:tcPr>
            <w:tcW w:w="760" w:type="dxa"/>
            <w:vAlign w:val="bottom"/>
          </w:tcPr>
          <w:p>
            <w:pPr>
              <w:jc w:val="right"/>
              <w:spacing w:after="0"/>
              <w:rPr>
                <w:sz w:val="20"/>
                <w:szCs w:val="20"/>
                <w:color w:val="auto"/>
              </w:rPr>
            </w:pPr>
            <w:r>
              <w:rPr>
                <w:rFonts w:ascii="Arial" w:cs="Arial" w:eastAsia="Arial" w:hAnsi="Arial"/>
                <w:sz w:val="12"/>
                <w:szCs w:val="12"/>
                <w:b w:val="1"/>
                <w:bCs w:val="1"/>
                <w:color w:val="FFFFFF"/>
              </w:rPr>
              <w:t>TOTAL ​​</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FFFFFF"/>
                <w:w w:val="99"/>
              </w:rPr>
              <w:t>OUR SHARE</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r>
      <w:tr>
        <w:trPr>
          <w:trHeight w:val="209"/>
        </w:trPr>
        <w:tc>
          <w:tcPr>
            <w:tcW w:w="14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2040" w:type="dxa"/>
            <w:vAlign w:val="bottom"/>
            <w:gridSpan w:val="2"/>
            <w:shd w:val="clear" w:color="auto" w:fill="E5E5E5"/>
          </w:tcPr>
          <w:p>
            <w:pPr>
              <w:ind w:left="80"/>
              <w:spacing w:after="0"/>
              <w:rPr>
                <w:sz w:val="20"/>
                <w:szCs w:val="20"/>
                <w:color w:val="auto"/>
              </w:rPr>
            </w:pPr>
            <w:r>
              <w:rPr>
                <w:rFonts w:ascii="Arial" w:cs="Arial" w:eastAsia="Arial" w:hAnsi="Arial"/>
                <w:sz w:val="12"/>
                <w:szCs w:val="12"/>
                <w:b w:val="1"/>
                <w:bCs w:val="1"/>
                <w:color w:val="auto"/>
              </w:rPr>
              <w:t>​​Malls</w:t>
            </w:r>
          </w:p>
        </w:tc>
        <w:tc>
          <w:tcPr>
            <w:tcW w:w="560" w:type="dxa"/>
            <w:vAlign w:val="bottom"/>
            <w:shd w:val="clear" w:color="auto" w:fill="E5E5E5"/>
          </w:tcPr>
          <w:p>
            <w:pPr>
              <w:jc w:val="right"/>
              <w:ind w:right="198"/>
              <w:spacing w:after="0"/>
              <w:rPr>
                <w:sz w:val="20"/>
                <w:szCs w:val="20"/>
                <w:color w:val="auto"/>
              </w:rPr>
            </w:pPr>
            <w:r>
              <w:rPr>
                <w:rFonts w:ascii="Arial" w:cs="Arial" w:eastAsia="Arial" w:hAnsi="Arial"/>
                <w:sz w:val="12"/>
                <w:szCs w:val="12"/>
                <w:b w:val="1"/>
                <w:bCs w:val="1"/>
                <w:color w:val="auto"/>
              </w:rPr>
              <w:t>​​​</w:t>
            </w:r>
          </w:p>
        </w:tc>
        <w:tc>
          <w:tcPr>
            <w:tcW w:w="1840" w:type="dxa"/>
            <w:vAlign w:val="bottom"/>
            <w:shd w:val="clear" w:color="auto" w:fill="E5E5E5"/>
          </w:tcPr>
          <w:p>
            <w:pPr>
              <w:jc w:val="right"/>
              <w:ind w:right="1598"/>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E5E5E5"/>
          </w:tcPr>
          <w:p>
            <w:pPr>
              <w:ind w:left="60"/>
              <w:spacing w:after="0"/>
              <w:rPr>
                <w:sz w:val="20"/>
                <w:szCs w:val="20"/>
                <w:color w:val="auto"/>
              </w:rPr>
            </w:pPr>
            <w:r>
              <w:rPr>
                <w:rFonts w:ascii="Arial" w:cs="Arial" w:eastAsia="Arial" w:hAnsi="Arial"/>
                <w:sz w:val="12"/>
                <w:szCs w:val="12"/>
                <w:b w:val="1"/>
                <w:bCs w:val="1"/>
                <w:color w:val="auto"/>
              </w:rPr>
              <w:t>​​</w:t>
            </w:r>
          </w:p>
        </w:tc>
        <w:tc>
          <w:tcPr>
            <w:tcW w:w="700" w:type="dxa"/>
            <w:vAlign w:val="bottom"/>
            <w:gridSpan w:val="2"/>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240" w:type="dxa"/>
            <w:vAlign w:val="bottom"/>
            <w:gridSpan w:val="2"/>
            <w:shd w:val="clear" w:color="auto" w:fill="E5E5E5"/>
          </w:tcPr>
          <w:p>
            <w:pPr>
              <w:jc w:val="right"/>
              <w:ind w:right="108"/>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E5E5E5"/>
          </w:tcPr>
          <w:p>
            <w:pPr>
              <w:ind w:left="20"/>
              <w:spacing w:after="0"/>
              <w:rPr>
                <w:sz w:val="20"/>
                <w:szCs w:val="20"/>
                <w:color w:val="auto"/>
              </w:rPr>
            </w:pPr>
            <w:r>
              <w:rPr>
                <w:rFonts w:ascii="Arial" w:cs="Arial" w:eastAsia="Arial" w:hAnsi="Arial"/>
                <w:sz w:val="12"/>
                <w:szCs w:val="12"/>
                <w:b w:val="1"/>
                <w:bCs w:val="1"/>
                <w:color w:val="auto"/>
              </w:rPr>
              <w:t>​​​</w:t>
            </w:r>
          </w:p>
        </w:tc>
        <w:tc>
          <w:tcPr>
            <w:tcW w:w="14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1060" w:type="dxa"/>
            <w:vAlign w:val="bottom"/>
            <w:shd w:val="clear" w:color="auto" w:fill="E5E5E5"/>
          </w:tcPr>
          <w:p>
            <w:pPr>
              <w:jc w:val="right"/>
              <w:ind w:right="298"/>
              <w:spacing w:after="0"/>
              <w:rPr>
                <w:sz w:val="20"/>
                <w:szCs w:val="20"/>
                <w:color w:val="auto"/>
              </w:rPr>
            </w:pPr>
            <w:r>
              <w:rPr>
                <w:rFonts w:ascii="Arial" w:cs="Arial" w:eastAsia="Arial" w:hAnsi="Arial"/>
                <w:sz w:val="12"/>
                <w:szCs w:val="12"/>
                <w:b w:val="1"/>
                <w:bCs w:val="1"/>
                <w:color w:val="auto"/>
              </w:rPr>
              <w:t>​​​</w:t>
            </w:r>
          </w:p>
        </w:tc>
        <w:tc>
          <w:tcPr>
            <w:tcW w:w="140" w:type="dxa"/>
            <w:vAlign w:val="bottom"/>
            <w:tcBorders>
              <w:right w:val="single" w:sz="8" w:color="E5E5E5"/>
            </w:tcBorders>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8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8"/>
                <w:szCs w:val="18"/>
                <w:color w:val="auto"/>
              </w:rPr>
            </w:pPr>
          </w:p>
        </w:tc>
      </w:tr>
      <w:tr>
        <w:trPr>
          <w:trHeight w:val="128"/>
        </w:trPr>
        <w:tc>
          <w:tcPr>
            <w:tcW w:w="2180" w:type="dxa"/>
            <w:vAlign w:val="bottom"/>
            <w:gridSpan w:val="3"/>
          </w:tcPr>
          <w:p>
            <w:pPr>
              <w:spacing w:after="0" w:line="128" w:lineRule="exact"/>
              <w:rPr>
                <w:sz w:val="20"/>
                <w:szCs w:val="20"/>
                <w:color w:val="auto"/>
              </w:rPr>
            </w:pPr>
            <w:r>
              <w:rPr>
                <w:rFonts w:ascii="Arial" w:cs="Arial" w:eastAsia="Arial" w:hAnsi="Arial"/>
                <w:sz w:val="12"/>
                <w:szCs w:val="12"/>
                <w:color w:val="auto"/>
              </w:rPr>
              <w:t>​1. ​​Apple Blossom Mall</w:t>
            </w:r>
          </w:p>
        </w:tc>
        <w:tc>
          <w:tcPr>
            <w:tcW w:w="560" w:type="dxa"/>
            <w:vAlign w:val="bottom"/>
          </w:tcPr>
          <w:p>
            <w:pPr>
              <w:ind w:left="200"/>
              <w:spacing w:after="0" w:line="128" w:lineRule="exact"/>
              <w:rPr>
                <w:sz w:val="20"/>
                <w:szCs w:val="20"/>
                <w:color w:val="auto"/>
              </w:rPr>
            </w:pPr>
            <w:r>
              <w:rPr>
                <w:rFonts w:ascii="Arial" w:cs="Arial" w:eastAsia="Arial" w:hAnsi="Arial"/>
                <w:sz w:val="12"/>
                <w:szCs w:val="12"/>
                <w:color w:val="auto"/>
              </w:rPr>
              <w:t>​​VA</w:t>
            </w:r>
          </w:p>
        </w:tc>
        <w:tc>
          <w:tcPr>
            <w:tcW w:w="1840" w:type="dxa"/>
            <w:vAlign w:val="bottom"/>
          </w:tcPr>
          <w:p>
            <w:pPr>
              <w:ind w:left="80"/>
              <w:spacing w:after="0" w:line="128" w:lineRule="exact"/>
              <w:rPr>
                <w:sz w:val="20"/>
                <w:szCs w:val="20"/>
                <w:color w:val="auto"/>
              </w:rPr>
            </w:pPr>
            <w:r>
              <w:rPr>
                <w:rFonts w:ascii="Arial" w:cs="Arial" w:eastAsia="Arial" w:hAnsi="Arial"/>
                <w:sz w:val="12"/>
                <w:szCs w:val="12"/>
                <w:color w:val="auto"/>
              </w:rPr>
              <w:t>​​Winchester</w:t>
            </w:r>
          </w:p>
        </w:tc>
        <w:tc>
          <w:tcPr>
            <w:tcW w:w="280" w:type="dxa"/>
            <w:vAlign w:val="bottom"/>
          </w:tcPr>
          <w:p>
            <w:pPr>
              <w:ind w:left="60"/>
              <w:spacing w:after="0" w:line="128"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28" w:lineRule="exact"/>
              <w:rPr>
                <w:sz w:val="20"/>
                <w:szCs w:val="20"/>
                <w:color w:val="auto"/>
              </w:rPr>
            </w:pPr>
            <w:r>
              <w:rPr>
                <w:rFonts w:ascii="Arial" w:cs="Arial" w:eastAsia="Arial" w:hAnsi="Arial"/>
                <w:sz w:val="12"/>
                <w:szCs w:val="12"/>
                <w:color w:val="auto"/>
              </w:rPr>
              <w:t>49.1%​​​</w:t>
            </w:r>
          </w:p>
        </w:tc>
        <w:tc>
          <w:tcPr>
            <w:tcW w:w="240" w:type="dxa"/>
            <w:vAlign w:val="bottom"/>
            <w:gridSpan w:val="2"/>
          </w:tcPr>
          <w:p>
            <w:pPr>
              <w:jc w:val="right"/>
              <w:ind w:right="108"/>
              <w:spacing w:after="0" w:line="128"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473,909​​</w:t>
            </w:r>
          </w:p>
        </w:tc>
        <w:tc>
          <w:tcPr>
            <w:tcW w:w="560" w:type="dxa"/>
            <w:vAlign w:val="bottom"/>
          </w:tcPr>
          <w:p>
            <w:pPr>
              <w:jc w:val="center"/>
              <w:spacing w:after="0" w:line="128" w:lineRule="exact"/>
              <w:rPr>
                <w:sz w:val="20"/>
                <w:szCs w:val="20"/>
                <w:color w:val="auto"/>
              </w:rPr>
            </w:pPr>
            <w:r>
              <w:rPr>
                <w:rFonts w:ascii="Arial" w:cs="Arial" w:eastAsia="Arial" w:hAnsi="Arial"/>
                <w:sz w:val="6"/>
                <w:szCs w:val="6"/>
                <w:color w:val="auto"/>
              </w:rPr>
              <w:t>(2)</w:t>
            </w:r>
            <w:r>
              <w:rPr>
                <w:rFonts w:ascii="Arial" w:cs="Arial" w:eastAsia="Arial" w:hAnsi="Arial"/>
                <w:sz w:val="14"/>
                <w:szCs w:val="14"/>
                <w:color w:val="auto"/>
                <w:vertAlign w:val="subscript"/>
              </w:rPr>
              <w:t>​</w:t>
            </w:r>
          </w:p>
        </w:tc>
        <w:tc>
          <w:tcPr>
            <w:tcW w:w="280" w:type="dxa"/>
            <w:vAlign w:val="bottom"/>
          </w:tcPr>
          <w:p>
            <w:pPr>
              <w:ind w:left="20"/>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line="128"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28" w:lineRule="exact"/>
              <w:rPr>
                <w:sz w:val="20"/>
                <w:szCs w:val="20"/>
                <w:color w:val="auto"/>
              </w:rPr>
            </w:pPr>
            <w:r>
              <w:rPr>
                <w:rFonts w:ascii="Arial" w:cs="Arial" w:eastAsia="Arial" w:hAnsi="Arial"/>
                <w:sz w:val="12"/>
                <w:szCs w:val="12"/>
                <w:color w:val="auto"/>
              </w:rPr>
              <w:t>​</w:t>
            </w:r>
          </w:p>
        </w:tc>
        <w:tc>
          <w:tcPr>
            <w:tcW w:w="40" w:type="dxa"/>
            <w:vAlign w:val="bottom"/>
          </w:tcPr>
          <w:p>
            <w:pPr>
              <w:spacing w:after="0"/>
              <w:rPr>
                <w:sz w:val="11"/>
                <w:szCs w:val="11"/>
                <w:color w:val="auto"/>
              </w:rPr>
            </w:pP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​2. ​​Auburn Mall</w:t>
            </w:r>
          </w:p>
        </w:tc>
        <w:tc>
          <w:tcPr>
            <w:tcW w:w="560" w:type="dxa"/>
            <w:vAlign w:val="bottom"/>
          </w:tcPr>
          <w:p>
            <w:pPr>
              <w:ind w:left="200"/>
              <w:spacing w:after="0"/>
              <w:rPr>
                <w:sz w:val="20"/>
                <w:szCs w:val="20"/>
                <w:color w:val="auto"/>
              </w:rPr>
            </w:pPr>
            <w:r>
              <w:rPr>
                <w:rFonts w:ascii="Arial" w:cs="Arial" w:eastAsia="Arial" w:hAnsi="Arial"/>
                <w:sz w:val="12"/>
                <w:szCs w:val="12"/>
                <w:color w:val="auto"/>
              </w:rPr>
              <w:t>​​MA</w:t>
            </w:r>
          </w:p>
        </w:tc>
        <w:tc>
          <w:tcPr>
            <w:tcW w:w="1840" w:type="dxa"/>
            <w:vAlign w:val="bottom"/>
          </w:tcPr>
          <w:p>
            <w:pPr>
              <w:ind w:left="80"/>
              <w:spacing w:after="0"/>
              <w:rPr>
                <w:sz w:val="20"/>
                <w:szCs w:val="20"/>
                <w:color w:val="auto"/>
              </w:rPr>
            </w:pPr>
            <w:r>
              <w:rPr>
                <w:rFonts w:ascii="Arial" w:cs="Arial" w:eastAsia="Arial" w:hAnsi="Arial"/>
                <w:sz w:val="12"/>
                <w:szCs w:val="12"/>
                <w:color w:val="auto"/>
              </w:rPr>
              <w:t>​​Auburn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56.4%​​​</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498,585​​</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line="143" w:lineRule="exact"/>
              <w:rPr>
                <w:sz w:val="20"/>
                <w:szCs w:val="20"/>
                <w:color w:val="auto"/>
              </w:rPr>
            </w:pPr>
            <w:r>
              <w:rPr>
                <w:rFonts w:ascii="Arial" w:cs="Arial" w:eastAsia="Arial" w:hAnsi="Arial"/>
                <w:sz w:val="12"/>
                <w:szCs w:val="12"/>
                <w:color w:val="auto"/>
              </w:rPr>
              <w:t xml:space="preserve">​3. ​​Aventura Mall </w:t>
            </w:r>
            <w:r>
              <w:rPr>
                <w:rFonts w:ascii="Arial" w:cs="Arial" w:eastAsia="Arial" w:hAnsi="Arial"/>
                <w:sz w:val="16"/>
                <w:szCs w:val="16"/>
                <w:color w:val="auto"/>
                <w:vertAlign w:val="superscript"/>
              </w:rPr>
              <w:t>(3)</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40" w:type="dxa"/>
            <w:vAlign w:val="bottom"/>
          </w:tcPr>
          <w:p>
            <w:pPr>
              <w:ind w:left="80"/>
              <w:spacing w:after="0"/>
              <w:rPr>
                <w:sz w:val="20"/>
                <w:szCs w:val="20"/>
                <w:color w:val="auto"/>
              </w:rPr>
            </w:pPr>
            <w:r>
              <w:rPr>
                <w:rFonts w:ascii="Arial" w:cs="Arial" w:eastAsia="Arial" w:hAnsi="Arial"/>
                <w:sz w:val="12"/>
                <w:szCs w:val="12"/>
                <w:color w:val="auto"/>
              </w:rPr>
              <w:t>​​Miami Beach (Miami)</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33.3%​​​</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2,128,966​​</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07/01/28</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4.12%​​Fixed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1,750,000​​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583,333​</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​4. ​​Barton Creek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​​Austin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1,450,481​​</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​5. ​​Battlefield Mall</w:t>
            </w:r>
          </w:p>
        </w:tc>
        <w:tc>
          <w:tcPr>
            <w:tcW w:w="560" w:type="dxa"/>
            <w:vAlign w:val="bottom"/>
          </w:tcPr>
          <w:p>
            <w:pPr>
              <w:ind w:left="200"/>
              <w:spacing w:after="0"/>
              <w:rPr>
                <w:sz w:val="20"/>
                <w:szCs w:val="20"/>
                <w:color w:val="auto"/>
              </w:rPr>
            </w:pPr>
            <w:r>
              <w:rPr>
                <w:rFonts w:ascii="Arial" w:cs="Arial" w:eastAsia="Arial" w:hAnsi="Arial"/>
                <w:sz w:val="12"/>
                <w:szCs w:val="12"/>
                <w:color w:val="auto"/>
              </w:rPr>
              <w:t>​​MO</w:t>
            </w:r>
          </w:p>
        </w:tc>
        <w:tc>
          <w:tcPr>
            <w:tcW w:w="1840" w:type="dxa"/>
            <w:vAlign w:val="bottom"/>
          </w:tcPr>
          <w:p>
            <w:pPr>
              <w:ind w:left="80"/>
              <w:spacing w:after="0"/>
              <w:rPr>
                <w:sz w:val="20"/>
                <w:szCs w:val="20"/>
                <w:color w:val="auto"/>
              </w:rPr>
            </w:pPr>
            <w:r>
              <w:rPr>
                <w:rFonts w:ascii="Arial" w:cs="Arial" w:eastAsia="Arial" w:hAnsi="Arial"/>
                <w:sz w:val="12"/>
                <w:szCs w:val="12"/>
                <w:color w:val="auto"/>
              </w:rPr>
              <w:t>​​Springfield</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1,202,697​​</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​6. ​​Bay Park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​​WI</w:t>
            </w:r>
          </w:p>
        </w:tc>
        <w:tc>
          <w:tcPr>
            <w:tcW w:w="1840" w:type="dxa"/>
            <w:vAlign w:val="bottom"/>
          </w:tcPr>
          <w:p>
            <w:pPr>
              <w:ind w:left="80"/>
              <w:spacing w:after="0"/>
              <w:rPr>
                <w:sz w:val="20"/>
                <w:szCs w:val="20"/>
                <w:color w:val="auto"/>
              </w:rPr>
            </w:pPr>
            <w:r>
              <w:rPr>
                <w:rFonts w:ascii="Arial" w:cs="Arial" w:eastAsia="Arial" w:hAnsi="Arial"/>
                <w:sz w:val="12"/>
                <w:szCs w:val="12"/>
                <w:color w:val="auto"/>
              </w:rPr>
              <w:t>​​Green Bay</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690,365​​</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​7. ​​Brea Mall</w:t>
            </w:r>
          </w:p>
        </w:tc>
        <w:tc>
          <w:tcPr>
            <w:tcW w:w="560" w:type="dxa"/>
            <w:vAlign w:val="bottom"/>
          </w:tcPr>
          <w:p>
            <w:pPr>
              <w:ind w:left="200"/>
              <w:spacing w:after="0"/>
              <w:rPr>
                <w:sz w:val="20"/>
                <w:szCs w:val="20"/>
                <w:color w:val="auto"/>
              </w:rPr>
            </w:pPr>
            <w:r>
              <w:rPr>
                <w:rFonts w:ascii="Arial" w:cs="Arial" w:eastAsia="Arial" w:hAnsi="Arial"/>
                <w:sz w:val="12"/>
                <w:szCs w:val="12"/>
                <w:color w:val="auto"/>
              </w:rPr>
              <w:t>​​CA</w:t>
            </w:r>
          </w:p>
        </w:tc>
        <w:tc>
          <w:tcPr>
            <w:tcW w:w="1840" w:type="dxa"/>
            <w:vAlign w:val="bottom"/>
          </w:tcPr>
          <w:p>
            <w:pPr>
              <w:ind w:left="80"/>
              <w:spacing w:after="0"/>
              <w:rPr>
                <w:sz w:val="20"/>
                <w:szCs w:val="20"/>
                <w:color w:val="auto"/>
              </w:rPr>
            </w:pPr>
            <w:r>
              <w:rPr>
                <w:rFonts w:ascii="Arial" w:cs="Arial" w:eastAsia="Arial" w:hAnsi="Arial"/>
                <w:sz w:val="12"/>
                <w:szCs w:val="12"/>
                <w:color w:val="auto"/>
              </w:rPr>
              <w:t>​​Brea (Los Angeles)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1,319,068​​</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32"/>
        </w:trPr>
        <w:tc>
          <w:tcPr>
            <w:tcW w:w="2180" w:type="dxa"/>
            <w:vAlign w:val="bottom"/>
            <w:gridSpan w:val="3"/>
          </w:tcPr>
          <w:p>
            <w:pPr>
              <w:spacing w:after="0" w:line="132" w:lineRule="exact"/>
              <w:rPr>
                <w:sz w:val="20"/>
                <w:szCs w:val="20"/>
                <w:color w:val="auto"/>
              </w:rPr>
            </w:pPr>
            <w:r>
              <w:rPr>
                <w:rFonts w:ascii="Arial" w:cs="Arial" w:eastAsia="Arial" w:hAnsi="Arial"/>
                <w:sz w:val="12"/>
                <w:szCs w:val="12"/>
                <w:color w:val="auto"/>
              </w:rPr>
              <w:t>​8. ​​Briarwood Mall</w:t>
            </w:r>
          </w:p>
        </w:tc>
        <w:tc>
          <w:tcPr>
            <w:tcW w:w="560" w:type="dxa"/>
            <w:vAlign w:val="bottom"/>
          </w:tcPr>
          <w:p>
            <w:pPr>
              <w:ind w:left="200"/>
              <w:spacing w:after="0" w:line="132" w:lineRule="exact"/>
              <w:rPr>
                <w:sz w:val="20"/>
                <w:szCs w:val="20"/>
                <w:color w:val="auto"/>
              </w:rPr>
            </w:pPr>
            <w:r>
              <w:rPr>
                <w:rFonts w:ascii="Arial" w:cs="Arial" w:eastAsia="Arial" w:hAnsi="Arial"/>
                <w:sz w:val="12"/>
                <w:szCs w:val="12"/>
                <w:color w:val="auto"/>
              </w:rPr>
              <w:t>​​MI</w:t>
            </w:r>
          </w:p>
        </w:tc>
        <w:tc>
          <w:tcPr>
            <w:tcW w:w="1840" w:type="dxa"/>
            <w:vAlign w:val="bottom"/>
          </w:tcPr>
          <w:p>
            <w:pPr>
              <w:ind w:left="80"/>
              <w:spacing w:after="0" w:line="132" w:lineRule="exact"/>
              <w:rPr>
                <w:sz w:val="20"/>
                <w:szCs w:val="20"/>
                <w:color w:val="auto"/>
              </w:rPr>
            </w:pPr>
            <w:r>
              <w:rPr>
                <w:rFonts w:ascii="Arial" w:cs="Arial" w:eastAsia="Arial" w:hAnsi="Arial"/>
                <w:sz w:val="12"/>
                <w:szCs w:val="12"/>
                <w:color w:val="auto"/>
              </w:rPr>
              <w:t>​​Ann Arbor</w:t>
            </w:r>
          </w:p>
        </w:tc>
        <w:tc>
          <w:tcPr>
            <w:tcW w:w="280" w:type="dxa"/>
            <w:vAlign w:val="bottom"/>
          </w:tcPr>
          <w:p>
            <w:pPr>
              <w:ind w:left="6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2" w:lineRule="exact"/>
              <w:rPr>
                <w:sz w:val="20"/>
                <w:szCs w:val="20"/>
                <w:color w:val="auto"/>
              </w:rPr>
            </w:pPr>
            <w:r>
              <w:rPr>
                <w:rFonts w:ascii="Arial" w:cs="Arial" w:eastAsia="Arial" w:hAnsi="Arial"/>
                <w:sz w:val="12"/>
                <w:szCs w:val="12"/>
                <w:color w:val="auto"/>
              </w:rPr>
              <w:t>869,888​​</w:t>
            </w:r>
          </w:p>
        </w:tc>
        <w:tc>
          <w:tcPr>
            <w:tcW w:w="560" w:type="dxa"/>
            <w:vAlign w:val="bottom"/>
          </w:tcPr>
          <w:p>
            <w:pPr>
              <w:jc w:val="right"/>
              <w:ind w:right="15"/>
              <w:spacing w:after="0" w:line="132" w:lineRule="exact"/>
              <w:rPr>
                <w:sz w:val="20"/>
                <w:szCs w:val="20"/>
                <w:color w:val="auto"/>
              </w:rPr>
            </w:pPr>
            <w:r>
              <w:rPr>
                <w:rFonts w:ascii="Arial" w:cs="Arial" w:eastAsia="Arial" w:hAnsi="Arial"/>
                <w:sz w:val="12"/>
                <w:szCs w:val="12"/>
                <w:color w:val="auto"/>
              </w:rPr>
              <w:t>09/01/26</w:t>
            </w:r>
          </w:p>
        </w:tc>
        <w:tc>
          <w:tcPr>
            <w:tcW w:w="280" w:type="dxa"/>
            <w:vAlign w:val="bottom"/>
          </w:tcPr>
          <w:p>
            <w:pPr>
              <w:ind w:left="20"/>
              <w:spacing w:after="0" w:line="132"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line="132" w:lineRule="exact"/>
              <w:rPr>
                <w:sz w:val="20"/>
                <w:szCs w:val="20"/>
                <w:color w:val="auto"/>
              </w:rPr>
            </w:pPr>
            <w:r>
              <w:rPr>
                <w:rFonts w:ascii="Arial" w:cs="Arial" w:eastAsia="Arial" w:hAnsi="Arial"/>
                <w:sz w:val="12"/>
                <w:szCs w:val="12"/>
                <w:color w:val="auto"/>
              </w:rPr>
              <w:t>3.29%​​Fixed</w:t>
            </w:r>
          </w:p>
        </w:tc>
        <w:tc>
          <w:tcPr>
            <w:tcW w:w="1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Arial" w:cs="Arial" w:eastAsia="Arial" w:hAnsi="Arial"/>
                <w:sz w:val="12"/>
                <w:szCs w:val="12"/>
                <w:color w:val="auto"/>
              </w:rPr>
              <w:t>165,000​​</w:t>
            </w:r>
          </w:p>
        </w:tc>
        <w:tc>
          <w:tcPr>
            <w:tcW w:w="840" w:type="dxa"/>
            <w:vAlign w:val="bottom"/>
            <w:gridSpan w:val="2"/>
          </w:tcPr>
          <w:p>
            <w:pPr>
              <w:jc w:val="right"/>
              <w:ind w:right="1"/>
              <w:spacing w:after="0" w:line="132" w:lineRule="exact"/>
              <w:rPr>
                <w:sz w:val="20"/>
                <w:szCs w:val="20"/>
                <w:color w:val="auto"/>
              </w:rPr>
            </w:pPr>
            <w:r>
              <w:rPr>
                <w:rFonts w:ascii="Arial" w:cs="Arial" w:eastAsia="Arial" w:hAnsi="Arial"/>
                <w:sz w:val="12"/>
                <w:szCs w:val="12"/>
                <w:color w:val="auto"/>
              </w:rPr>
              <w:t>82,500​</w:t>
            </w:r>
          </w:p>
        </w:tc>
      </w:tr>
      <w:tr>
        <w:trPr>
          <w:trHeight w:val="143"/>
        </w:trPr>
        <w:tc>
          <w:tcPr>
            <w:tcW w:w="2180" w:type="dxa"/>
            <w:vAlign w:val="bottom"/>
            <w:gridSpan w:val="3"/>
          </w:tcPr>
          <w:p>
            <w:pPr>
              <w:spacing w:after="0" w:line="143" w:lineRule="exact"/>
              <w:rPr>
                <w:sz w:val="20"/>
                <w:szCs w:val="20"/>
                <w:color w:val="auto"/>
              </w:rPr>
            </w:pPr>
            <w:r>
              <w:rPr>
                <w:rFonts w:ascii="Arial" w:cs="Arial" w:eastAsia="Arial" w:hAnsi="Arial"/>
                <w:sz w:val="12"/>
                <w:szCs w:val="12"/>
                <w:color w:val="auto"/>
              </w:rPr>
              <w:t xml:space="preserve">​9. ​​Brickell City Centre </w:t>
            </w:r>
            <w:r>
              <w:rPr>
                <w:rFonts w:ascii="Arial" w:cs="Arial" w:eastAsia="Arial" w:hAnsi="Arial"/>
                <w:sz w:val="16"/>
                <w:szCs w:val="16"/>
                <w:color w:val="auto"/>
                <w:vertAlign w:val="superscript"/>
              </w:rPr>
              <w:t>(3)</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40" w:type="dxa"/>
            <w:vAlign w:val="bottom"/>
          </w:tcPr>
          <w:p>
            <w:pPr>
              <w:ind w:left="80"/>
              <w:spacing w:after="0"/>
              <w:rPr>
                <w:sz w:val="20"/>
                <w:szCs w:val="20"/>
                <w:color w:val="auto"/>
              </w:rPr>
            </w:pPr>
            <w:r>
              <w:rPr>
                <w:rFonts w:ascii="Arial" w:cs="Arial" w:eastAsia="Arial" w:hAnsi="Arial"/>
                <w:sz w:val="12"/>
                <w:szCs w:val="12"/>
                <w:color w:val="auto"/>
              </w:rPr>
              <w:t>​​Miami</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25.0%​​​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475,118​​</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​10.​​Broadway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​​Tyler</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613,181​​</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​11.​​Burlington Mall</w:t>
            </w:r>
          </w:p>
        </w:tc>
        <w:tc>
          <w:tcPr>
            <w:tcW w:w="560" w:type="dxa"/>
            <w:vAlign w:val="bottom"/>
          </w:tcPr>
          <w:p>
            <w:pPr>
              <w:ind w:left="200"/>
              <w:spacing w:after="0"/>
              <w:rPr>
                <w:sz w:val="20"/>
                <w:szCs w:val="20"/>
                <w:color w:val="auto"/>
              </w:rPr>
            </w:pPr>
            <w:r>
              <w:rPr>
                <w:rFonts w:ascii="Arial" w:cs="Arial" w:eastAsia="Arial" w:hAnsi="Arial"/>
                <w:sz w:val="12"/>
                <w:szCs w:val="12"/>
                <w:color w:val="auto"/>
              </w:rPr>
              <w:t>​​MA</w:t>
            </w:r>
          </w:p>
        </w:tc>
        <w:tc>
          <w:tcPr>
            <w:tcW w:w="1840" w:type="dxa"/>
            <w:vAlign w:val="bottom"/>
          </w:tcPr>
          <w:p>
            <w:pPr>
              <w:ind w:left="80"/>
              <w:spacing w:after="0"/>
              <w:rPr>
                <w:sz w:val="20"/>
                <w:szCs w:val="20"/>
                <w:color w:val="auto"/>
              </w:rPr>
            </w:pPr>
            <w:r>
              <w:rPr>
                <w:rFonts w:ascii="Arial" w:cs="Arial" w:eastAsia="Arial" w:hAnsi="Arial"/>
                <w:sz w:val="12"/>
                <w:szCs w:val="12"/>
                <w:color w:val="auto"/>
              </w:rPr>
              <w:t>​​Burlington (Boston)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1,262,063​​</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​12.​​Cape Cod Mall</w:t>
            </w:r>
          </w:p>
        </w:tc>
        <w:tc>
          <w:tcPr>
            <w:tcW w:w="560" w:type="dxa"/>
            <w:vAlign w:val="bottom"/>
          </w:tcPr>
          <w:p>
            <w:pPr>
              <w:ind w:left="200"/>
              <w:spacing w:after="0"/>
              <w:rPr>
                <w:sz w:val="20"/>
                <w:szCs w:val="20"/>
                <w:color w:val="auto"/>
              </w:rPr>
            </w:pPr>
            <w:r>
              <w:rPr>
                <w:rFonts w:ascii="Arial" w:cs="Arial" w:eastAsia="Arial" w:hAnsi="Arial"/>
                <w:sz w:val="12"/>
                <w:szCs w:val="12"/>
                <w:color w:val="auto"/>
              </w:rPr>
              <w:t>​​MA</w:t>
            </w:r>
          </w:p>
        </w:tc>
        <w:tc>
          <w:tcPr>
            <w:tcW w:w="1840" w:type="dxa"/>
            <w:vAlign w:val="bottom"/>
          </w:tcPr>
          <w:p>
            <w:pPr>
              <w:ind w:left="80"/>
              <w:spacing w:after="0"/>
              <w:rPr>
                <w:sz w:val="20"/>
                <w:szCs w:val="20"/>
                <w:color w:val="auto"/>
              </w:rPr>
            </w:pPr>
            <w:r>
              <w:rPr>
                <w:rFonts w:ascii="Arial" w:cs="Arial" w:eastAsia="Arial" w:hAnsi="Arial"/>
                <w:sz w:val="12"/>
                <w:szCs w:val="12"/>
                <w:color w:val="auto"/>
              </w:rPr>
              <w:t>​​Hyannis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56.4%​​​</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712,314​​</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07/30/26</w:t>
            </w:r>
          </w:p>
        </w:tc>
        <w:tc>
          <w:tcPr>
            <w:tcW w:w="280" w:type="dxa"/>
            <w:vAlign w:val="bottom"/>
          </w:tcPr>
          <w:p>
            <w:pPr>
              <w:ind w:left="2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(5)</w:t>
            </w: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7.64%​​Variable​​</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52,000​​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29,313​</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​13.​​Castleton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​​IN</w:t>
            </w:r>
          </w:p>
        </w:tc>
        <w:tc>
          <w:tcPr>
            <w:tcW w:w="1840" w:type="dxa"/>
            <w:vAlign w:val="bottom"/>
          </w:tcPr>
          <w:p>
            <w:pPr>
              <w:ind w:left="80"/>
              <w:spacing w:after="0"/>
              <w:rPr>
                <w:sz w:val="20"/>
                <w:szCs w:val="20"/>
                <w:color w:val="auto"/>
              </w:rPr>
            </w:pPr>
            <w:r>
              <w:rPr>
                <w:rFonts w:ascii="Arial" w:cs="Arial" w:eastAsia="Arial" w:hAnsi="Arial"/>
                <w:sz w:val="12"/>
                <w:szCs w:val="12"/>
                <w:color w:val="auto"/>
              </w:rPr>
              <w:t>​​Indianapolis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1,378,543​​</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​14.​​Cielo Vista Mall</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​​El Paso</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1,244,861​​</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32"/>
        </w:trPr>
        <w:tc>
          <w:tcPr>
            <w:tcW w:w="2180" w:type="dxa"/>
            <w:vAlign w:val="bottom"/>
            <w:gridSpan w:val="3"/>
          </w:tcPr>
          <w:p>
            <w:pPr>
              <w:spacing w:after="0" w:line="132" w:lineRule="exact"/>
              <w:rPr>
                <w:sz w:val="20"/>
                <w:szCs w:val="20"/>
                <w:color w:val="auto"/>
              </w:rPr>
            </w:pPr>
            <w:r>
              <w:rPr>
                <w:rFonts w:ascii="Arial" w:cs="Arial" w:eastAsia="Arial" w:hAnsi="Arial"/>
                <w:sz w:val="12"/>
                <w:szCs w:val="12"/>
                <w:color w:val="auto"/>
              </w:rPr>
              <w:t>​15.​​Coconut Point</w:t>
            </w:r>
          </w:p>
        </w:tc>
        <w:tc>
          <w:tcPr>
            <w:tcW w:w="560" w:type="dxa"/>
            <w:vAlign w:val="bottom"/>
          </w:tcPr>
          <w:p>
            <w:pPr>
              <w:ind w:left="200"/>
              <w:spacing w:after="0" w:line="132" w:lineRule="exact"/>
              <w:rPr>
                <w:sz w:val="20"/>
                <w:szCs w:val="20"/>
                <w:color w:val="auto"/>
              </w:rPr>
            </w:pPr>
            <w:r>
              <w:rPr>
                <w:rFonts w:ascii="Arial" w:cs="Arial" w:eastAsia="Arial" w:hAnsi="Arial"/>
                <w:sz w:val="12"/>
                <w:szCs w:val="12"/>
                <w:color w:val="auto"/>
              </w:rPr>
              <w:t>​​FL</w:t>
            </w:r>
          </w:p>
        </w:tc>
        <w:tc>
          <w:tcPr>
            <w:tcW w:w="1840" w:type="dxa"/>
            <w:vAlign w:val="bottom"/>
          </w:tcPr>
          <w:p>
            <w:pPr>
              <w:ind w:left="80"/>
              <w:spacing w:after="0" w:line="132" w:lineRule="exact"/>
              <w:rPr>
                <w:sz w:val="20"/>
                <w:szCs w:val="20"/>
                <w:color w:val="auto"/>
              </w:rPr>
            </w:pPr>
            <w:r>
              <w:rPr>
                <w:rFonts w:ascii="Arial" w:cs="Arial" w:eastAsia="Arial" w:hAnsi="Arial"/>
                <w:sz w:val="12"/>
                <w:szCs w:val="12"/>
                <w:color w:val="auto"/>
              </w:rPr>
              <w:t>​​Estero</w:t>
            </w:r>
          </w:p>
        </w:tc>
        <w:tc>
          <w:tcPr>
            <w:tcW w:w="280" w:type="dxa"/>
            <w:vAlign w:val="bottom"/>
          </w:tcPr>
          <w:p>
            <w:pPr>
              <w:ind w:left="6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2" w:lineRule="exact"/>
              <w:rPr>
                <w:sz w:val="20"/>
                <w:szCs w:val="20"/>
                <w:color w:val="auto"/>
              </w:rPr>
            </w:pPr>
            <w:r>
              <w:rPr>
                <w:rFonts w:ascii="Arial" w:cs="Arial" w:eastAsia="Arial" w:hAnsi="Arial"/>
                <w:sz w:val="12"/>
                <w:szCs w:val="12"/>
                <w:color w:val="auto"/>
              </w:rPr>
              <w:t>1,122,670​​</w:t>
            </w:r>
          </w:p>
        </w:tc>
        <w:tc>
          <w:tcPr>
            <w:tcW w:w="560" w:type="dxa"/>
            <w:vAlign w:val="bottom"/>
          </w:tcPr>
          <w:p>
            <w:pPr>
              <w:jc w:val="right"/>
              <w:ind w:right="15"/>
              <w:spacing w:after="0" w:line="132" w:lineRule="exact"/>
              <w:rPr>
                <w:sz w:val="20"/>
                <w:szCs w:val="20"/>
                <w:color w:val="auto"/>
              </w:rPr>
            </w:pPr>
            <w:r>
              <w:rPr>
                <w:rFonts w:ascii="Arial" w:cs="Arial" w:eastAsia="Arial" w:hAnsi="Arial"/>
                <w:sz w:val="12"/>
                <w:szCs w:val="12"/>
                <w:color w:val="auto"/>
              </w:rPr>
              <w:t>10/01/26</w:t>
            </w:r>
          </w:p>
        </w:tc>
        <w:tc>
          <w:tcPr>
            <w:tcW w:w="280" w:type="dxa"/>
            <w:vAlign w:val="bottom"/>
          </w:tcPr>
          <w:p>
            <w:pPr>
              <w:ind w:left="20"/>
              <w:spacing w:after="0" w:line="132"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line="132" w:lineRule="exact"/>
              <w:rPr>
                <w:sz w:val="20"/>
                <w:szCs w:val="20"/>
                <w:color w:val="auto"/>
              </w:rPr>
            </w:pPr>
            <w:r>
              <w:rPr>
                <w:rFonts w:ascii="Arial" w:cs="Arial" w:eastAsia="Arial" w:hAnsi="Arial"/>
                <w:sz w:val="12"/>
                <w:szCs w:val="12"/>
                <w:color w:val="auto"/>
              </w:rPr>
              <w:t>3.95%​​Fixed</w:t>
            </w:r>
          </w:p>
        </w:tc>
        <w:tc>
          <w:tcPr>
            <w:tcW w:w="1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Arial" w:cs="Arial" w:eastAsia="Arial" w:hAnsi="Arial"/>
                <w:sz w:val="12"/>
                <w:szCs w:val="12"/>
                <w:color w:val="auto"/>
              </w:rPr>
              <w:t>169,634​​</w:t>
            </w:r>
          </w:p>
        </w:tc>
        <w:tc>
          <w:tcPr>
            <w:tcW w:w="840" w:type="dxa"/>
            <w:vAlign w:val="bottom"/>
            <w:gridSpan w:val="2"/>
          </w:tcPr>
          <w:p>
            <w:pPr>
              <w:jc w:val="right"/>
              <w:ind w:right="1"/>
              <w:spacing w:after="0" w:line="132" w:lineRule="exact"/>
              <w:rPr>
                <w:sz w:val="20"/>
                <w:szCs w:val="20"/>
                <w:color w:val="auto"/>
              </w:rPr>
            </w:pPr>
            <w:r>
              <w:rPr>
                <w:rFonts w:ascii="Arial" w:cs="Arial" w:eastAsia="Arial" w:hAnsi="Arial"/>
                <w:sz w:val="12"/>
                <w:szCs w:val="12"/>
                <w:color w:val="auto"/>
              </w:rPr>
              <w:t>84,817​</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​16.​​College Mall</w:t>
            </w:r>
          </w:p>
        </w:tc>
        <w:tc>
          <w:tcPr>
            <w:tcW w:w="560" w:type="dxa"/>
            <w:vAlign w:val="bottom"/>
          </w:tcPr>
          <w:p>
            <w:pPr>
              <w:ind w:left="200"/>
              <w:spacing w:after="0"/>
              <w:rPr>
                <w:sz w:val="20"/>
                <w:szCs w:val="20"/>
                <w:color w:val="auto"/>
              </w:rPr>
            </w:pPr>
            <w:r>
              <w:rPr>
                <w:rFonts w:ascii="Arial" w:cs="Arial" w:eastAsia="Arial" w:hAnsi="Arial"/>
                <w:sz w:val="12"/>
                <w:szCs w:val="12"/>
                <w:color w:val="auto"/>
              </w:rPr>
              <w:t>​​IN</w:t>
            </w:r>
          </w:p>
        </w:tc>
        <w:tc>
          <w:tcPr>
            <w:tcW w:w="1840" w:type="dxa"/>
            <w:vAlign w:val="bottom"/>
          </w:tcPr>
          <w:p>
            <w:pPr>
              <w:ind w:left="80"/>
              <w:spacing w:after="0"/>
              <w:rPr>
                <w:sz w:val="20"/>
                <w:szCs w:val="20"/>
                <w:color w:val="auto"/>
              </w:rPr>
            </w:pPr>
            <w:r>
              <w:rPr>
                <w:rFonts w:ascii="Arial" w:cs="Arial" w:eastAsia="Arial" w:hAnsi="Arial"/>
                <w:sz w:val="12"/>
                <w:szCs w:val="12"/>
                <w:color w:val="auto"/>
              </w:rPr>
              <w:t>​​Bloomington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587,563​​</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​17.​​Columbia Center</w:t>
            </w:r>
          </w:p>
        </w:tc>
        <w:tc>
          <w:tcPr>
            <w:tcW w:w="560" w:type="dxa"/>
            <w:vAlign w:val="bottom"/>
          </w:tcPr>
          <w:p>
            <w:pPr>
              <w:ind w:left="200"/>
              <w:spacing w:after="0"/>
              <w:rPr>
                <w:sz w:val="20"/>
                <w:szCs w:val="20"/>
                <w:color w:val="auto"/>
              </w:rPr>
            </w:pPr>
            <w:r>
              <w:rPr>
                <w:rFonts w:ascii="Arial" w:cs="Arial" w:eastAsia="Arial" w:hAnsi="Arial"/>
                <w:sz w:val="12"/>
                <w:szCs w:val="12"/>
                <w:color w:val="auto"/>
              </w:rPr>
              <w:t>​​WA</w:t>
            </w:r>
          </w:p>
        </w:tc>
        <w:tc>
          <w:tcPr>
            <w:tcW w:w="1840" w:type="dxa"/>
            <w:vAlign w:val="bottom"/>
          </w:tcPr>
          <w:p>
            <w:pPr>
              <w:ind w:left="80"/>
              <w:spacing w:after="0"/>
              <w:rPr>
                <w:sz w:val="20"/>
                <w:szCs w:val="20"/>
                <w:color w:val="auto"/>
              </w:rPr>
            </w:pPr>
            <w:r>
              <w:rPr>
                <w:rFonts w:ascii="Arial" w:cs="Arial" w:eastAsia="Arial" w:hAnsi="Arial"/>
                <w:sz w:val="12"/>
                <w:szCs w:val="12"/>
                <w:color w:val="auto"/>
              </w:rPr>
              <w:t>​​Kennewick</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763,264​​</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​18.​​Copley Place</w:t>
            </w:r>
          </w:p>
        </w:tc>
        <w:tc>
          <w:tcPr>
            <w:tcW w:w="560" w:type="dxa"/>
            <w:vAlign w:val="bottom"/>
          </w:tcPr>
          <w:p>
            <w:pPr>
              <w:ind w:left="200"/>
              <w:spacing w:after="0"/>
              <w:rPr>
                <w:sz w:val="20"/>
                <w:szCs w:val="20"/>
                <w:color w:val="auto"/>
              </w:rPr>
            </w:pPr>
            <w:r>
              <w:rPr>
                <w:rFonts w:ascii="Arial" w:cs="Arial" w:eastAsia="Arial" w:hAnsi="Arial"/>
                <w:sz w:val="12"/>
                <w:szCs w:val="12"/>
                <w:color w:val="auto"/>
              </w:rPr>
              <w:t>​​MA</w:t>
            </w:r>
          </w:p>
        </w:tc>
        <w:tc>
          <w:tcPr>
            <w:tcW w:w="1840" w:type="dxa"/>
            <w:vAlign w:val="bottom"/>
          </w:tcPr>
          <w:p>
            <w:pPr>
              <w:ind w:left="80"/>
              <w:spacing w:after="0"/>
              <w:rPr>
                <w:sz w:val="20"/>
                <w:szCs w:val="20"/>
                <w:color w:val="auto"/>
              </w:rPr>
            </w:pPr>
            <w:r>
              <w:rPr>
                <w:rFonts w:ascii="Arial" w:cs="Arial" w:eastAsia="Arial" w:hAnsi="Arial"/>
                <w:sz w:val="12"/>
                <w:szCs w:val="12"/>
                <w:color w:val="auto"/>
              </w:rPr>
              <w:t>​​Boston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940" w:type="dxa"/>
            <w:vAlign w:val="bottom"/>
            <w:gridSpan w:val="4"/>
          </w:tcPr>
          <w:p>
            <w:pPr>
              <w:jc w:val="right"/>
              <w:ind w:right="108"/>
              <w:spacing w:after="0" w:line="143" w:lineRule="exact"/>
              <w:rPr>
                <w:sz w:val="20"/>
                <w:szCs w:val="20"/>
                <w:color w:val="auto"/>
              </w:rPr>
            </w:pPr>
            <w:r>
              <w:rPr>
                <w:rFonts w:ascii="Arial" w:cs="Arial" w:eastAsia="Arial" w:hAnsi="Arial"/>
                <w:sz w:val="12"/>
                <w:szCs w:val="12"/>
                <w:color w:val="auto"/>
              </w:rPr>
              <w:t>94.4%​​</w:t>
            </w:r>
            <w:r>
              <w:rPr>
                <w:rFonts w:ascii="Arial" w:cs="Arial" w:eastAsia="Arial" w:hAnsi="Arial"/>
                <w:sz w:val="16"/>
                <w:szCs w:val="16"/>
                <w:color w:val="auto"/>
                <w:vertAlign w:val="superscript"/>
              </w:rPr>
              <w:t>(4)</w:t>
            </w: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1,254,708​​</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​19.​​Coral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40" w:type="dxa"/>
            <w:vAlign w:val="bottom"/>
          </w:tcPr>
          <w:p>
            <w:pPr>
              <w:ind w:left="80"/>
              <w:spacing w:after="0"/>
              <w:rPr>
                <w:sz w:val="20"/>
                <w:szCs w:val="20"/>
                <w:color w:val="auto"/>
              </w:rPr>
            </w:pPr>
            <w:r>
              <w:rPr>
                <w:rFonts w:ascii="Arial" w:cs="Arial" w:eastAsia="Arial" w:hAnsi="Arial"/>
                <w:sz w:val="12"/>
                <w:szCs w:val="12"/>
                <w:color w:val="auto"/>
              </w:rPr>
              <w:t>​​Coral Springs (Miami)</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97.2%​​​</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944,946​​</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​20.​​Cordova Mall</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40" w:type="dxa"/>
            <w:vAlign w:val="bottom"/>
          </w:tcPr>
          <w:p>
            <w:pPr>
              <w:ind w:left="80"/>
              <w:spacing w:after="0"/>
              <w:rPr>
                <w:sz w:val="20"/>
                <w:szCs w:val="20"/>
                <w:color w:val="auto"/>
              </w:rPr>
            </w:pPr>
            <w:r>
              <w:rPr>
                <w:rFonts w:ascii="Arial" w:cs="Arial" w:eastAsia="Arial" w:hAnsi="Arial"/>
                <w:sz w:val="12"/>
                <w:szCs w:val="12"/>
                <w:color w:val="auto"/>
              </w:rPr>
              <w:t>​​Pensacola</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925,656​​</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32"/>
        </w:trPr>
        <w:tc>
          <w:tcPr>
            <w:tcW w:w="2180" w:type="dxa"/>
            <w:vAlign w:val="bottom"/>
            <w:gridSpan w:val="3"/>
          </w:tcPr>
          <w:p>
            <w:pPr>
              <w:spacing w:after="0" w:line="132" w:lineRule="exact"/>
              <w:rPr>
                <w:sz w:val="20"/>
                <w:szCs w:val="20"/>
                <w:color w:val="auto"/>
              </w:rPr>
            </w:pPr>
            <w:r>
              <w:rPr>
                <w:rFonts w:ascii="Arial" w:cs="Arial" w:eastAsia="Arial" w:hAnsi="Arial"/>
                <w:sz w:val="12"/>
                <w:szCs w:val="12"/>
                <w:color w:val="auto"/>
              </w:rPr>
              <w:t>​21.​​Dadeland Mall</w:t>
            </w:r>
          </w:p>
        </w:tc>
        <w:tc>
          <w:tcPr>
            <w:tcW w:w="560" w:type="dxa"/>
            <w:vAlign w:val="bottom"/>
          </w:tcPr>
          <w:p>
            <w:pPr>
              <w:ind w:left="200"/>
              <w:spacing w:after="0" w:line="132" w:lineRule="exact"/>
              <w:rPr>
                <w:sz w:val="20"/>
                <w:szCs w:val="20"/>
                <w:color w:val="auto"/>
              </w:rPr>
            </w:pPr>
            <w:r>
              <w:rPr>
                <w:rFonts w:ascii="Arial" w:cs="Arial" w:eastAsia="Arial" w:hAnsi="Arial"/>
                <w:sz w:val="12"/>
                <w:szCs w:val="12"/>
                <w:color w:val="auto"/>
              </w:rPr>
              <w:t>​​FL</w:t>
            </w:r>
          </w:p>
        </w:tc>
        <w:tc>
          <w:tcPr>
            <w:tcW w:w="1840" w:type="dxa"/>
            <w:vAlign w:val="bottom"/>
          </w:tcPr>
          <w:p>
            <w:pPr>
              <w:ind w:left="80"/>
              <w:spacing w:after="0" w:line="132" w:lineRule="exact"/>
              <w:rPr>
                <w:sz w:val="20"/>
                <w:szCs w:val="20"/>
                <w:color w:val="auto"/>
              </w:rPr>
            </w:pPr>
            <w:r>
              <w:rPr>
                <w:rFonts w:ascii="Arial" w:cs="Arial" w:eastAsia="Arial" w:hAnsi="Arial"/>
                <w:sz w:val="12"/>
                <w:szCs w:val="12"/>
                <w:color w:val="auto"/>
              </w:rPr>
              <w:t>​​Miami</w:t>
            </w:r>
          </w:p>
        </w:tc>
        <w:tc>
          <w:tcPr>
            <w:tcW w:w="280" w:type="dxa"/>
            <w:vAlign w:val="bottom"/>
          </w:tcPr>
          <w:p>
            <w:pPr>
              <w:ind w:left="60"/>
              <w:spacing w:after="0" w:line="132" w:lineRule="exact"/>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line="132" w:lineRule="exact"/>
              <w:rPr>
                <w:sz w:val="20"/>
                <w:szCs w:val="20"/>
                <w:color w:val="auto"/>
              </w:rPr>
            </w:pPr>
            <w:r>
              <w:rPr>
                <w:rFonts w:ascii="Arial" w:cs="Arial" w:eastAsia="Arial" w:hAnsi="Arial"/>
                <w:sz w:val="12"/>
                <w:szCs w:val="12"/>
                <w:color w:val="auto"/>
              </w:rPr>
              <w:t>​​</w:t>
            </w:r>
          </w:p>
        </w:tc>
        <w:tc>
          <w:tcPr>
            <w:tcW w:w="800" w:type="dxa"/>
            <w:vAlign w:val="bottom"/>
          </w:tcPr>
          <w:p>
            <w:pPr>
              <w:jc w:val="right"/>
              <w:spacing w:after="0" w:line="132" w:lineRule="exact"/>
              <w:rPr>
                <w:sz w:val="20"/>
                <w:szCs w:val="20"/>
                <w:color w:val="auto"/>
              </w:rPr>
            </w:pPr>
            <w:r>
              <w:rPr>
                <w:rFonts w:ascii="Arial" w:cs="Arial" w:eastAsia="Arial" w:hAnsi="Arial"/>
                <w:sz w:val="12"/>
                <w:szCs w:val="12"/>
                <w:color w:val="auto"/>
              </w:rPr>
              <w:t>1,510,891​​</w:t>
            </w:r>
          </w:p>
        </w:tc>
        <w:tc>
          <w:tcPr>
            <w:tcW w:w="560" w:type="dxa"/>
            <w:vAlign w:val="bottom"/>
          </w:tcPr>
          <w:p>
            <w:pPr>
              <w:jc w:val="right"/>
              <w:ind w:right="15"/>
              <w:spacing w:after="0" w:line="132" w:lineRule="exact"/>
              <w:rPr>
                <w:sz w:val="20"/>
                <w:szCs w:val="20"/>
                <w:color w:val="auto"/>
              </w:rPr>
            </w:pPr>
            <w:r>
              <w:rPr>
                <w:rFonts w:ascii="Arial" w:cs="Arial" w:eastAsia="Arial" w:hAnsi="Arial"/>
                <w:sz w:val="12"/>
                <w:szCs w:val="12"/>
                <w:color w:val="auto"/>
              </w:rPr>
              <w:t>01/05/27</w:t>
            </w:r>
          </w:p>
        </w:tc>
        <w:tc>
          <w:tcPr>
            <w:tcW w:w="280" w:type="dxa"/>
            <w:vAlign w:val="bottom"/>
          </w:tcPr>
          <w:p>
            <w:pPr>
              <w:ind w:left="20"/>
              <w:spacing w:after="0" w:line="132" w:lineRule="exact"/>
              <w:rPr>
                <w:sz w:val="20"/>
                <w:szCs w:val="20"/>
                <w:color w:val="auto"/>
              </w:rPr>
            </w:pPr>
            <w:r>
              <w:rPr>
                <w:rFonts w:ascii="Arial" w:cs="Arial" w:eastAsia="Arial" w:hAnsi="Arial"/>
                <w:sz w:val="12"/>
                <w:szCs w:val="12"/>
                <w:color w:val="auto"/>
              </w:rPr>
              <w:t>​​​</w:t>
            </w:r>
          </w:p>
        </w:tc>
        <w:tc>
          <w:tcPr>
            <w:tcW w:w="1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line="132" w:lineRule="exact"/>
              <w:rPr>
                <w:sz w:val="20"/>
                <w:szCs w:val="20"/>
                <w:color w:val="auto"/>
              </w:rPr>
            </w:pPr>
            <w:r>
              <w:rPr>
                <w:rFonts w:ascii="Arial" w:cs="Arial" w:eastAsia="Arial" w:hAnsi="Arial"/>
                <w:sz w:val="12"/>
                <w:szCs w:val="12"/>
                <w:color w:val="auto"/>
              </w:rPr>
              <w:t>3.11%​​Fixed</w:t>
            </w:r>
          </w:p>
        </w:tc>
        <w:tc>
          <w:tcPr>
            <w:tcW w:w="14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80" w:type="dxa"/>
            <w:vAlign w:val="bottom"/>
          </w:tcPr>
          <w:p>
            <w:pPr>
              <w:spacing w:after="0"/>
              <w:rPr>
                <w:sz w:val="11"/>
                <w:szCs w:val="11"/>
                <w:color w:val="auto"/>
              </w:rPr>
            </w:pPr>
          </w:p>
        </w:tc>
        <w:tc>
          <w:tcPr>
            <w:tcW w:w="760" w:type="dxa"/>
            <w:vAlign w:val="bottom"/>
          </w:tcPr>
          <w:p>
            <w:pPr>
              <w:jc w:val="right"/>
              <w:spacing w:after="0" w:line="132" w:lineRule="exact"/>
              <w:rPr>
                <w:sz w:val="20"/>
                <w:szCs w:val="20"/>
                <w:color w:val="auto"/>
              </w:rPr>
            </w:pPr>
            <w:r>
              <w:rPr>
                <w:rFonts w:ascii="Arial" w:cs="Arial" w:eastAsia="Arial" w:hAnsi="Arial"/>
                <w:sz w:val="12"/>
                <w:szCs w:val="12"/>
                <w:color w:val="auto"/>
              </w:rPr>
              <w:t>365,501​​</w:t>
            </w:r>
          </w:p>
        </w:tc>
        <w:tc>
          <w:tcPr>
            <w:tcW w:w="840" w:type="dxa"/>
            <w:vAlign w:val="bottom"/>
            <w:gridSpan w:val="2"/>
          </w:tcPr>
          <w:p>
            <w:pPr>
              <w:jc w:val="right"/>
              <w:ind w:right="1"/>
              <w:spacing w:after="0" w:line="132" w:lineRule="exact"/>
              <w:rPr>
                <w:sz w:val="20"/>
                <w:szCs w:val="20"/>
                <w:color w:val="auto"/>
              </w:rPr>
            </w:pPr>
            <w:r>
              <w:rPr>
                <w:rFonts w:ascii="Arial" w:cs="Arial" w:eastAsia="Arial" w:hAnsi="Arial"/>
                <w:sz w:val="12"/>
                <w:szCs w:val="12"/>
                <w:color w:val="auto"/>
              </w:rPr>
              <w:t>182,751​</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​22.​​Del Amo Fashion Center</w:t>
            </w:r>
          </w:p>
        </w:tc>
        <w:tc>
          <w:tcPr>
            <w:tcW w:w="560" w:type="dxa"/>
            <w:vAlign w:val="bottom"/>
          </w:tcPr>
          <w:p>
            <w:pPr>
              <w:ind w:left="200"/>
              <w:spacing w:after="0"/>
              <w:rPr>
                <w:sz w:val="20"/>
                <w:szCs w:val="20"/>
                <w:color w:val="auto"/>
              </w:rPr>
            </w:pPr>
            <w:r>
              <w:rPr>
                <w:rFonts w:ascii="Arial" w:cs="Arial" w:eastAsia="Arial" w:hAnsi="Arial"/>
                <w:sz w:val="12"/>
                <w:szCs w:val="12"/>
                <w:color w:val="auto"/>
              </w:rPr>
              <w:t>​​CA</w:t>
            </w:r>
          </w:p>
        </w:tc>
        <w:tc>
          <w:tcPr>
            <w:tcW w:w="1840" w:type="dxa"/>
            <w:vAlign w:val="bottom"/>
          </w:tcPr>
          <w:p>
            <w:pPr>
              <w:ind w:left="80"/>
              <w:spacing w:after="0"/>
              <w:rPr>
                <w:sz w:val="20"/>
                <w:szCs w:val="20"/>
                <w:color w:val="auto"/>
              </w:rPr>
            </w:pPr>
            <w:r>
              <w:rPr>
                <w:rFonts w:ascii="Arial" w:cs="Arial" w:eastAsia="Arial" w:hAnsi="Arial"/>
                <w:sz w:val="12"/>
                <w:szCs w:val="12"/>
                <w:color w:val="auto"/>
              </w:rPr>
              <w:t>​​Torrance (Los Angeles)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2,513,579​​</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06/01/27</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3.66%​​Fixed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585,000​​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292,500​</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​23.​​Domain, The</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​​Austin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1,235,963​​</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07/01/31</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3.09%​​Fixed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210,000​​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210,000​</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​24.​​Empire Mall</w:t>
            </w:r>
          </w:p>
        </w:tc>
        <w:tc>
          <w:tcPr>
            <w:tcW w:w="560" w:type="dxa"/>
            <w:vAlign w:val="bottom"/>
          </w:tcPr>
          <w:p>
            <w:pPr>
              <w:ind w:left="200"/>
              <w:spacing w:after="0"/>
              <w:rPr>
                <w:sz w:val="20"/>
                <w:szCs w:val="20"/>
                <w:color w:val="auto"/>
              </w:rPr>
            </w:pPr>
            <w:r>
              <w:rPr>
                <w:rFonts w:ascii="Arial" w:cs="Arial" w:eastAsia="Arial" w:hAnsi="Arial"/>
                <w:sz w:val="12"/>
                <w:szCs w:val="12"/>
                <w:color w:val="auto"/>
              </w:rPr>
              <w:t>​​SD</w:t>
            </w:r>
          </w:p>
        </w:tc>
        <w:tc>
          <w:tcPr>
            <w:tcW w:w="1840" w:type="dxa"/>
            <w:vAlign w:val="bottom"/>
          </w:tcPr>
          <w:p>
            <w:pPr>
              <w:ind w:left="80"/>
              <w:spacing w:after="0"/>
              <w:rPr>
                <w:sz w:val="20"/>
                <w:szCs w:val="20"/>
                <w:color w:val="auto"/>
              </w:rPr>
            </w:pPr>
            <w:r>
              <w:rPr>
                <w:rFonts w:ascii="Arial" w:cs="Arial" w:eastAsia="Arial" w:hAnsi="Arial"/>
                <w:sz w:val="12"/>
                <w:szCs w:val="12"/>
                <w:color w:val="auto"/>
              </w:rPr>
              <w:t>​​Sioux Falls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1,168,279​​</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12/01/25</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4.31%​​Fixed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171,473​​</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171,473​</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​25.​​Falls, The</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40" w:type="dxa"/>
            <w:vAlign w:val="bottom"/>
          </w:tcPr>
          <w:p>
            <w:pPr>
              <w:ind w:left="80"/>
              <w:spacing w:after="0"/>
              <w:rPr>
                <w:sz w:val="20"/>
                <w:szCs w:val="20"/>
                <w:color w:val="auto"/>
              </w:rPr>
            </w:pPr>
            <w:r>
              <w:rPr>
                <w:rFonts w:ascii="Arial" w:cs="Arial" w:eastAsia="Arial" w:hAnsi="Arial"/>
                <w:sz w:val="12"/>
                <w:szCs w:val="12"/>
                <w:color w:val="auto"/>
              </w:rPr>
              <w:t>​​Miami</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708,042​​</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09/01/26</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3.45%​​Fixed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150,000​​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75,000​</w:t>
            </w:r>
          </w:p>
        </w:tc>
      </w:tr>
      <w:tr>
        <w:trPr>
          <w:trHeight w:val="154"/>
        </w:trPr>
        <w:tc>
          <w:tcPr>
            <w:tcW w:w="2740" w:type="dxa"/>
            <w:vAlign w:val="bottom"/>
            <w:gridSpan w:val="4"/>
          </w:tcPr>
          <w:p>
            <w:pPr>
              <w:spacing w:after="0"/>
              <w:rPr>
                <w:sz w:val="20"/>
                <w:szCs w:val="20"/>
                <w:color w:val="auto"/>
              </w:rPr>
            </w:pPr>
            <w:r>
              <w:rPr>
                <w:rFonts w:ascii="Arial" w:cs="Arial" w:eastAsia="Arial" w:hAnsi="Arial"/>
                <w:sz w:val="12"/>
                <w:szCs w:val="12"/>
                <w:color w:val="auto"/>
              </w:rPr>
              <w:t>​26.​​Fashion Centre at Pentagon City, The ​​VA</w:t>
            </w:r>
          </w:p>
        </w:tc>
        <w:tc>
          <w:tcPr>
            <w:tcW w:w="1840" w:type="dxa"/>
            <w:vAlign w:val="bottom"/>
          </w:tcPr>
          <w:p>
            <w:pPr>
              <w:ind w:left="80"/>
              <w:spacing w:after="0"/>
              <w:rPr>
                <w:sz w:val="20"/>
                <w:szCs w:val="20"/>
                <w:color w:val="auto"/>
              </w:rPr>
            </w:pPr>
            <w:r>
              <w:rPr>
                <w:rFonts w:ascii="Arial" w:cs="Arial" w:eastAsia="Arial" w:hAnsi="Arial"/>
                <w:sz w:val="12"/>
                <w:szCs w:val="12"/>
                <w:color w:val="auto"/>
              </w:rPr>
              <w:t>​​Arlington (Washington, DC)</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42.5%​​​</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1,036,067​​</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05/09/26</w:t>
            </w:r>
          </w:p>
        </w:tc>
        <w:tc>
          <w:tcPr>
            <w:tcW w:w="420" w:type="dxa"/>
            <w:vAlign w:val="bottom"/>
            <w:gridSpan w:val="2"/>
          </w:tcPr>
          <w:p>
            <w:pPr>
              <w:jc w:val="right"/>
              <w:spacing w:after="0" w:line="154"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(5)(31)</w:t>
            </w:r>
            <w:r>
              <w:rPr>
                <w:rFonts w:ascii="Arial" w:cs="Arial" w:eastAsia="Arial" w:hAnsi="Arial"/>
                <w:sz w:val="17"/>
                <w:szCs w:val="17"/>
                <w:color w:val="auto"/>
                <w:vertAlign w:val="subscript"/>
              </w:rPr>
              <w:t>​​​</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6.05%​​Variable​​</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455,000​​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193,376​</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​27.​​Fashion Mall at Keystone, The</w:t>
            </w:r>
          </w:p>
        </w:tc>
        <w:tc>
          <w:tcPr>
            <w:tcW w:w="560" w:type="dxa"/>
            <w:vAlign w:val="bottom"/>
          </w:tcPr>
          <w:p>
            <w:pPr>
              <w:ind w:left="200"/>
              <w:spacing w:after="0"/>
              <w:rPr>
                <w:sz w:val="20"/>
                <w:szCs w:val="20"/>
                <w:color w:val="auto"/>
              </w:rPr>
            </w:pPr>
            <w:r>
              <w:rPr>
                <w:rFonts w:ascii="Arial" w:cs="Arial" w:eastAsia="Arial" w:hAnsi="Arial"/>
                <w:sz w:val="12"/>
                <w:szCs w:val="12"/>
                <w:color w:val="auto"/>
              </w:rPr>
              <w:t>​​IN</w:t>
            </w:r>
          </w:p>
        </w:tc>
        <w:tc>
          <w:tcPr>
            <w:tcW w:w="1840" w:type="dxa"/>
            <w:vAlign w:val="bottom"/>
          </w:tcPr>
          <w:p>
            <w:pPr>
              <w:ind w:left="80"/>
              <w:spacing w:after="0"/>
              <w:rPr>
                <w:sz w:val="20"/>
                <w:szCs w:val="20"/>
                <w:color w:val="auto"/>
              </w:rPr>
            </w:pPr>
            <w:r>
              <w:rPr>
                <w:rFonts w:ascii="Arial" w:cs="Arial" w:eastAsia="Arial" w:hAnsi="Arial"/>
                <w:sz w:val="12"/>
                <w:szCs w:val="12"/>
                <w:color w:val="auto"/>
              </w:rPr>
              <w:t>​​Indianapolis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710,161​​</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​28.​​Fashion Valley</w:t>
            </w:r>
          </w:p>
        </w:tc>
        <w:tc>
          <w:tcPr>
            <w:tcW w:w="560" w:type="dxa"/>
            <w:vAlign w:val="bottom"/>
          </w:tcPr>
          <w:p>
            <w:pPr>
              <w:ind w:left="200"/>
              <w:spacing w:after="0"/>
              <w:rPr>
                <w:sz w:val="20"/>
                <w:szCs w:val="20"/>
                <w:color w:val="auto"/>
              </w:rPr>
            </w:pPr>
            <w:r>
              <w:rPr>
                <w:rFonts w:ascii="Arial" w:cs="Arial" w:eastAsia="Arial" w:hAnsi="Arial"/>
                <w:sz w:val="12"/>
                <w:szCs w:val="12"/>
                <w:color w:val="auto"/>
              </w:rPr>
              <w:t>​​CA</w:t>
            </w:r>
          </w:p>
        </w:tc>
        <w:tc>
          <w:tcPr>
            <w:tcW w:w="1840" w:type="dxa"/>
            <w:vAlign w:val="bottom"/>
          </w:tcPr>
          <w:p>
            <w:pPr>
              <w:ind w:left="80"/>
              <w:spacing w:after="0"/>
              <w:rPr>
                <w:sz w:val="20"/>
                <w:szCs w:val="20"/>
                <w:color w:val="auto"/>
              </w:rPr>
            </w:pPr>
            <w:r>
              <w:rPr>
                <w:rFonts w:ascii="Arial" w:cs="Arial" w:eastAsia="Arial" w:hAnsi="Arial"/>
                <w:sz w:val="12"/>
                <w:szCs w:val="12"/>
                <w:color w:val="auto"/>
              </w:rPr>
              <w:t>​​San Diego</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1,732,056​​</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06/01/33</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5.73%​​Fixed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450,000​​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225,000​</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​29.​​Firewheel Town Center</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​​Garland (Dallas)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994,918​​</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​30.​​Florida Mall, The</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40" w:type="dxa"/>
            <w:vAlign w:val="bottom"/>
          </w:tcPr>
          <w:p>
            <w:pPr>
              <w:ind w:left="80"/>
              <w:spacing w:after="0"/>
              <w:rPr>
                <w:sz w:val="20"/>
                <w:szCs w:val="20"/>
                <w:color w:val="auto"/>
              </w:rPr>
            </w:pPr>
            <w:r>
              <w:rPr>
                <w:rFonts w:ascii="Arial" w:cs="Arial" w:eastAsia="Arial" w:hAnsi="Arial"/>
                <w:sz w:val="12"/>
                <w:szCs w:val="12"/>
                <w:color w:val="auto"/>
              </w:rPr>
              <w:t>​​Orlando</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1,726,708​​</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02/09/27</w:t>
            </w:r>
          </w:p>
        </w:tc>
        <w:tc>
          <w:tcPr>
            <w:tcW w:w="420" w:type="dxa"/>
            <w:vAlign w:val="bottom"/>
            <w:gridSpan w:val="2"/>
          </w:tcPr>
          <w:p>
            <w:pPr>
              <w:jc w:val="right"/>
              <w:spacing w:after="0" w:line="154"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(5)(32)</w:t>
            </w:r>
            <w:r>
              <w:rPr>
                <w:rFonts w:ascii="Arial" w:cs="Arial" w:eastAsia="Arial" w:hAnsi="Arial"/>
                <w:sz w:val="17"/>
                <w:szCs w:val="17"/>
                <w:color w:val="auto"/>
                <w:vertAlign w:val="subscript"/>
              </w:rPr>
              <w:t>​​​</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5.30%​​Variable​​</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600,000​​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300,000​</w:t>
            </w:r>
          </w:p>
        </w:tc>
      </w:tr>
      <w:tr>
        <w:trPr>
          <w:trHeight w:val="154"/>
        </w:trPr>
        <w:tc>
          <w:tcPr>
            <w:tcW w:w="2740" w:type="dxa"/>
            <w:vAlign w:val="bottom"/>
            <w:gridSpan w:val="4"/>
          </w:tcPr>
          <w:p>
            <w:pPr>
              <w:spacing w:after="0"/>
              <w:rPr>
                <w:sz w:val="20"/>
                <w:szCs w:val="20"/>
                <w:color w:val="auto"/>
              </w:rPr>
            </w:pPr>
            <w:r>
              <w:rPr>
                <w:rFonts w:ascii="Arial" w:cs="Arial" w:eastAsia="Arial" w:hAnsi="Arial"/>
                <w:sz w:val="12"/>
                <w:szCs w:val="12"/>
                <w:color w:val="auto"/>
              </w:rPr>
              <w:t>​31.​​Forum Shops at Caesars Palace, The ​​NV</w:t>
            </w:r>
          </w:p>
        </w:tc>
        <w:tc>
          <w:tcPr>
            <w:tcW w:w="1840" w:type="dxa"/>
            <w:vAlign w:val="bottom"/>
          </w:tcPr>
          <w:p>
            <w:pPr>
              <w:ind w:left="80"/>
              <w:spacing w:after="0"/>
              <w:rPr>
                <w:sz w:val="20"/>
                <w:szCs w:val="20"/>
                <w:color w:val="auto"/>
              </w:rPr>
            </w:pPr>
            <w:r>
              <w:rPr>
                <w:rFonts w:ascii="Arial" w:cs="Arial" w:eastAsia="Arial" w:hAnsi="Arial"/>
                <w:sz w:val="12"/>
                <w:szCs w:val="12"/>
                <w:color w:val="auto"/>
              </w:rPr>
              <w:t>​​Las Vegas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676,953​​</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​32.​​Galleria, The</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​​Houston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50.4%​​​</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2,006,548​​</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03/01/25</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3.55%​​Fixed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1,200,000​​</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604,440​</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​33.​​Greenwood Park Mall</w:t>
            </w:r>
          </w:p>
        </w:tc>
        <w:tc>
          <w:tcPr>
            <w:tcW w:w="560" w:type="dxa"/>
            <w:vAlign w:val="bottom"/>
          </w:tcPr>
          <w:p>
            <w:pPr>
              <w:ind w:left="200"/>
              <w:spacing w:after="0"/>
              <w:rPr>
                <w:sz w:val="20"/>
                <w:szCs w:val="20"/>
                <w:color w:val="auto"/>
              </w:rPr>
            </w:pPr>
            <w:r>
              <w:rPr>
                <w:rFonts w:ascii="Arial" w:cs="Arial" w:eastAsia="Arial" w:hAnsi="Arial"/>
                <w:sz w:val="12"/>
                <w:szCs w:val="12"/>
                <w:color w:val="auto"/>
              </w:rPr>
              <w:t>​​IN</w:t>
            </w:r>
          </w:p>
        </w:tc>
        <w:tc>
          <w:tcPr>
            <w:tcW w:w="1840" w:type="dxa"/>
            <w:vAlign w:val="bottom"/>
          </w:tcPr>
          <w:p>
            <w:pPr>
              <w:ind w:left="80"/>
              <w:spacing w:after="0"/>
              <w:rPr>
                <w:sz w:val="20"/>
                <w:szCs w:val="20"/>
                <w:color w:val="auto"/>
              </w:rPr>
            </w:pPr>
            <w:r>
              <w:rPr>
                <w:rFonts w:ascii="Arial" w:cs="Arial" w:eastAsia="Arial" w:hAnsi="Arial"/>
                <w:sz w:val="12"/>
                <w:szCs w:val="12"/>
                <w:color w:val="auto"/>
              </w:rPr>
              <w:t>​​Greenwood (Indianapolis)</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1,286,563​​</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​34.​​Haywood Mall</w:t>
            </w:r>
          </w:p>
        </w:tc>
        <w:tc>
          <w:tcPr>
            <w:tcW w:w="560" w:type="dxa"/>
            <w:vAlign w:val="bottom"/>
          </w:tcPr>
          <w:p>
            <w:pPr>
              <w:ind w:left="200"/>
              <w:spacing w:after="0"/>
              <w:rPr>
                <w:sz w:val="20"/>
                <w:szCs w:val="20"/>
                <w:color w:val="auto"/>
              </w:rPr>
            </w:pPr>
            <w:r>
              <w:rPr>
                <w:rFonts w:ascii="Arial" w:cs="Arial" w:eastAsia="Arial" w:hAnsi="Arial"/>
                <w:sz w:val="12"/>
                <w:szCs w:val="12"/>
                <w:color w:val="auto"/>
              </w:rPr>
              <w:t>​​SC</w:t>
            </w:r>
          </w:p>
        </w:tc>
        <w:tc>
          <w:tcPr>
            <w:tcW w:w="1840" w:type="dxa"/>
            <w:vAlign w:val="bottom"/>
          </w:tcPr>
          <w:p>
            <w:pPr>
              <w:ind w:left="80"/>
              <w:spacing w:after="0"/>
              <w:rPr>
                <w:sz w:val="20"/>
                <w:szCs w:val="20"/>
                <w:color w:val="auto"/>
              </w:rPr>
            </w:pPr>
            <w:r>
              <w:rPr>
                <w:rFonts w:ascii="Arial" w:cs="Arial" w:eastAsia="Arial" w:hAnsi="Arial"/>
                <w:sz w:val="12"/>
                <w:szCs w:val="12"/>
                <w:color w:val="auto"/>
              </w:rPr>
              <w:t>​​Greenville</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1,251,801​​</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​35.​​King of Prussia</w:t>
            </w:r>
          </w:p>
        </w:tc>
        <w:tc>
          <w:tcPr>
            <w:tcW w:w="560" w:type="dxa"/>
            <w:vAlign w:val="bottom"/>
          </w:tcPr>
          <w:p>
            <w:pPr>
              <w:ind w:left="200"/>
              <w:spacing w:after="0"/>
              <w:rPr>
                <w:sz w:val="20"/>
                <w:szCs w:val="20"/>
                <w:color w:val="auto"/>
              </w:rPr>
            </w:pPr>
            <w:r>
              <w:rPr>
                <w:rFonts w:ascii="Arial" w:cs="Arial" w:eastAsia="Arial" w:hAnsi="Arial"/>
                <w:sz w:val="12"/>
                <w:szCs w:val="12"/>
                <w:color w:val="auto"/>
              </w:rPr>
              <w:t>​​PA</w:t>
            </w:r>
          </w:p>
        </w:tc>
        <w:tc>
          <w:tcPr>
            <w:tcW w:w="1840" w:type="dxa"/>
            <w:vAlign w:val="bottom"/>
          </w:tcPr>
          <w:p>
            <w:pPr>
              <w:ind w:left="80"/>
              <w:spacing w:after="0"/>
              <w:rPr>
                <w:sz w:val="20"/>
                <w:szCs w:val="20"/>
                <w:color w:val="auto"/>
              </w:rPr>
            </w:pPr>
            <w:r>
              <w:rPr>
                <w:rFonts w:ascii="Arial" w:cs="Arial" w:eastAsia="Arial" w:hAnsi="Arial"/>
                <w:sz w:val="12"/>
                <w:szCs w:val="12"/>
                <w:color w:val="auto"/>
              </w:rPr>
              <w:t>​​King of Prussia (Philadelphia)</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2,670,421​​</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​36.​​La Plaza Mall</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​​McAllen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1,323,653​​</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​37.​​Lakeline Mall</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40" w:type="dxa"/>
            <w:vAlign w:val="bottom"/>
          </w:tcPr>
          <w:p>
            <w:pPr>
              <w:ind w:left="80"/>
              <w:spacing w:after="0"/>
              <w:rPr>
                <w:sz w:val="20"/>
                <w:szCs w:val="20"/>
                <w:color w:val="auto"/>
              </w:rPr>
            </w:pPr>
            <w:r>
              <w:rPr>
                <w:rFonts w:ascii="Arial" w:cs="Arial" w:eastAsia="Arial" w:hAnsi="Arial"/>
                <w:sz w:val="12"/>
                <w:szCs w:val="12"/>
                <w:color w:val="auto"/>
              </w:rPr>
              <w:t>​​Cedar Park (Austin)</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1,098,829​​</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​38.​​Lehigh Valley Mall</w:t>
            </w:r>
          </w:p>
        </w:tc>
        <w:tc>
          <w:tcPr>
            <w:tcW w:w="560" w:type="dxa"/>
            <w:vAlign w:val="bottom"/>
          </w:tcPr>
          <w:p>
            <w:pPr>
              <w:ind w:left="200"/>
              <w:spacing w:after="0"/>
              <w:rPr>
                <w:sz w:val="20"/>
                <w:szCs w:val="20"/>
                <w:color w:val="auto"/>
              </w:rPr>
            </w:pPr>
            <w:r>
              <w:rPr>
                <w:rFonts w:ascii="Arial" w:cs="Arial" w:eastAsia="Arial" w:hAnsi="Arial"/>
                <w:sz w:val="12"/>
                <w:szCs w:val="12"/>
                <w:color w:val="auto"/>
              </w:rPr>
              <w:t>​​PA</w:t>
            </w:r>
          </w:p>
        </w:tc>
        <w:tc>
          <w:tcPr>
            <w:tcW w:w="1840" w:type="dxa"/>
            <w:vAlign w:val="bottom"/>
          </w:tcPr>
          <w:p>
            <w:pPr>
              <w:ind w:left="80"/>
              <w:spacing w:after="0"/>
              <w:rPr>
                <w:sz w:val="20"/>
                <w:szCs w:val="20"/>
                <w:color w:val="auto"/>
              </w:rPr>
            </w:pPr>
            <w:r>
              <w:rPr>
                <w:rFonts w:ascii="Arial" w:cs="Arial" w:eastAsia="Arial" w:hAnsi="Arial"/>
                <w:sz w:val="12"/>
                <w:szCs w:val="12"/>
                <w:color w:val="auto"/>
              </w:rPr>
              <w:t>​​Whitehall</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1,192,472​​</w:t>
            </w:r>
          </w:p>
        </w:tc>
        <w:tc>
          <w:tcPr>
            <w:tcW w:w="560" w:type="dxa"/>
            <w:vAlign w:val="bottom"/>
          </w:tcPr>
          <w:p>
            <w:pPr>
              <w:jc w:val="right"/>
              <w:ind w:right="15"/>
              <w:spacing w:after="0"/>
              <w:rPr>
                <w:sz w:val="20"/>
                <w:szCs w:val="20"/>
                <w:color w:val="auto"/>
              </w:rPr>
            </w:pPr>
            <w:r>
              <w:rPr>
                <w:rFonts w:ascii="Arial" w:cs="Arial" w:eastAsia="Arial" w:hAnsi="Arial"/>
                <w:sz w:val="12"/>
                <w:szCs w:val="12"/>
                <w:color w:val="auto"/>
              </w:rPr>
              <w:t>11/01/27</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18"/>
              <w:spacing w:after="0"/>
              <w:rPr>
                <w:sz w:val="20"/>
                <w:szCs w:val="20"/>
                <w:color w:val="auto"/>
              </w:rPr>
            </w:pPr>
            <w:r>
              <w:rPr>
                <w:rFonts w:ascii="Arial" w:cs="Arial" w:eastAsia="Arial" w:hAnsi="Arial"/>
                <w:sz w:val="12"/>
                <w:szCs w:val="12"/>
                <w:color w:val="auto"/>
              </w:rPr>
              <w:t>4.06%​​Fixed</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175,038​​</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87,519​</w:t>
            </w:r>
          </w:p>
        </w:tc>
      </w:tr>
      <w:tr>
        <w:trPr>
          <w:trHeight w:val="334"/>
        </w:trPr>
        <w:tc>
          <w:tcPr>
            <w:tcW w:w="2180" w:type="dxa"/>
            <w:vAlign w:val="bottom"/>
            <w:gridSpan w:val="3"/>
          </w:tcPr>
          <w:p>
            <w:pPr>
              <w:spacing w:after="0"/>
              <w:rPr>
                <w:sz w:val="20"/>
                <w:szCs w:val="20"/>
                <w:color w:val="auto"/>
              </w:rPr>
            </w:pPr>
            <w:r>
              <w:rPr>
                <w:rFonts w:ascii="Arial" w:cs="Arial" w:eastAsia="Arial" w:hAnsi="Arial"/>
                <w:sz w:val="12"/>
                <w:szCs w:val="12"/>
                <w:color w:val="auto"/>
              </w:rPr>
              <w:t>​39.​​Lenox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​​GA</w:t>
            </w:r>
          </w:p>
        </w:tc>
        <w:tc>
          <w:tcPr>
            <w:tcW w:w="1840" w:type="dxa"/>
            <w:vAlign w:val="bottom"/>
          </w:tcPr>
          <w:p>
            <w:pPr>
              <w:ind w:left="80"/>
              <w:spacing w:after="0"/>
              <w:rPr>
                <w:sz w:val="20"/>
                <w:szCs w:val="20"/>
                <w:color w:val="auto"/>
              </w:rPr>
            </w:pPr>
            <w:r>
              <w:rPr>
                <w:rFonts w:ascii="Arial" w:cs="Arial" w:eastAsia="Arial" w:hAnsi="Arial"/>
                <w:sz w:val="12"/>
                <w:szCs w:val="12"/>
                <w:color w:val="auto"/>
              </w:rPr>
              <w:t>​​Atlanta</w:t>
            </w:r>
          </w:p>
        </w:tc>
        <w:tc>
          <w:tcPr>
            <w:tcW w:w="28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40" w:type="dxa"/>
            <w:vAlign w:val="bottom"/>
            <w:gridSpan w:val="2"/>
          </w:tcPr>
          <w:p>
            <w:pPr>
              <w:jc w:val="right"/>
              <w:ind w:right="108"/>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1,543,777​​</w:t>
            </w:r>
          </w:p>
        </w:tc>
        <w:tc>
          <w:tcPr>
            <w:tcW w:w="560" w:type="dxa"/>
            <w:vAlign w:val="bottom"/>
          </w:tcPr>
          <w:p>
            <w:pPr>
              <w:jc w:val="center"/>
              <w:spacing w:after="0"/>
              <w:rPr>
                <w:sz w:val="20"/>
                <w:szCs w:val="20"/>
                <w:color w:val="auto"/>
              </w:rPr>
            </w:pPr>
            <w:r>
              <w:rPr>
                <w:rFonts w:ascii="Arial" w:cs="Arial" w:eastAsia="Arial" w:hAnsi="Arial"/>
                <w:sz w:val="8"/>
                <w:szCs w:val="8"/>
                <w:color w:val="auto"/>
              </w:rPr>
              <w:t>(2)</w:t>
            </w:r>
            <w:r>
              <w:rPr>
                <w:rFonts w:ascii="Arial" w:cs="Arial" w:eastAsia="Arial" w:hAnsi="Arial"/>
                <w:sz w:val="24"/>
                <w:szCs w:val="24"/>
                <w:color w:val="auto"/>
                <w:vertAlign w:val="subscript"/>
              </w:rPr>
              <w:t>​</w:t>
            </w:r>
          </w:p>
        </w:tc>
        <w:tc>
          <w:tcPr>
            <w:tcW w:w="280" w:type="dxa"/>
            <w:vAlign w:val="bottom"/>
          </w:tcPr>
          <w:p>
            <w:pPr>
              <w:ind w:left="20"/>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98"/>
              <w:spacing w:after="0"/>
              <w:rPr>
                <w:sz w:val="20"/>
                <w:szCs w:val="20"/>
                <w:color w:val="auto"/>
              </w:rPr>
            </w:pPr>
            <w:r>
              <w:rPr>
                <w:rFonts w:ascii="Arial" w:cs="Arial" w:eastAsia="Arial" w:hAnsi="Arial"/>
                <w:sz w:val="12"/>
                <w:szCs w:val="12"/>
                <w:color w:val="auto"/>
              </w:rPr>
              <w:t>​​​</w:t>
            </w: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-4017645</wp:posOffset>
            </wp:positionV>
            <wp:extent cx="6481445" cy="18859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81445" cy="18859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181610</wp:posOffset>
            </wp:positionV>
            <wp:extent cx="6620510" cy="292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30</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34" w:name="page35"/>
    <w:bookmarkEnd w:id="34"/>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0F7179"/>
        </w:rPr>
        <w:t>PROPERTY AND DEBT INFORMATION</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103505</wp:posOffset>
            </wp:positionV>
            <wp:extent cx="6620510" cy="1187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620510" cy="118745"/>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p>
      <w:pPr>
        <w:spacing w:after="0" w:line="163" w:lineRule="exact"/>
        <w:rPr>
          <w:sz w:val="20"/>
          <w:szCs w:val="20"/>
          <w:color w:val="auto"/>
        </w:rPr>
      </w:pPr>
    </w:p>
    <w:tbl>
      <w:tblPr>
        <w:tblLayout w:type="fixed"/>
        <w:tblInd w:w="450" w:type="dxa"/>
        <w:tblCellMar>
          <w:top w:w="0" w:type="dxa"/>
          <w:left w:w="0" w:type="dxa"/>
          <w:bottom w:w="0" w:type="dxa"/>
          <w:right w:w="0" w:type="dxa"/>
        </w:tblCellMar>
      </w:tblPr>
      <w:tr>
        <w:trPr>
          <w:trHeight w:val="187"/>
        </w:trPr>
        <w:tc>
          <w:tcPr>
            <w:tcW w:w="200" w:type="dxa"/>
            <w:vAlign w:val="bottom"/>
            <w:tcBorders>
              <w:left w:val="single" w:sz="8" w:color="0F7179"/>
            </w:tcBorders>
          </w:tcPr>
          <w:p>
            <w:pPr>
              <w:ind w:left="20"/>
              <w:spacing w:after="0"/>
              <w:rPr>
                <w:sz w:val="20"/>
                <w:szCs w:val="20"/>
                <w:color w:val="auto"/>
              </w:rPr>
            </w:pPr>
            <w:r>
              <w:rPr>
                <w:rFonts w:ascii="Arial" w:cs="Arial" w:eastAsia="Arial" w:hAnsi="Arial"/>
                <w:sz w:val="12"/>
                <w:szCs w:val="12"/>
                <w:b w:val="1"/>
                <w:bCs w:val="1"/>
                <w:color w:val="FFFFFF"/>
              </w:rPr>
              <w:t>​</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FFFFFF"/>
              </w:rPr>
              <w:t>​​</w:t>
            </w:r>
          </w:p>
        </w:tc>
        <w:tc>
          <w:tcPr>
            <w:tcW w:w="1220" w:type="dxa"/>
            <w:vAlign w:val="bottom"/>
          </w:tcPr>
          <w:p>
            <w:pPr>
              <w:spacing w:after="0"/>
              <w:rPr>
                <w:sz w:val="16"/>
                <w:szCs w:val="16"/>
                <w:color w:val="auto"/>
              </w:rPr>
            </w:pPr>
          </w:p>
        </w:tc>
        <w:tc>
          <w:tcPr>
            <w:tcW w:w="540" w:type="dxa"/>
            <w:vAlign w:val="bottom"/>
          </w:tcPr>
          <w:p>
            <w:pPr>
              <w:ind w:left="220"/>
              <w:spacing w:after="0"/>
              <w:rPr>
                <w:sz w:val="20"/>
                <w:szCs w:val="20"/>
                <w:color w:val="auto"/>
              </w:rPr>
            </w:pPr>
            <w:r>
              <w:rPr>
                <w:rFonts w:ascii="Arial" w:cs="Arial" w:eastAsia="Arial" w:hAnsi="Arial"/>
                <w:sz w:val="12"/>
                <w:szCs w:val="12"/>
                <w:b w:val="1"/>
                <w:bCs w:val="1"/>
                <w:color w:val="FFFFFF"/>
              </w:rPr>
              <w:t>​​</w:t>
            </w:r>
          </w:p>
        </w:tc>
        <w:tc>
          <w:tcPr>
            <w:tcW w:w="1820" w:type="dxa"/>
            <w:vAlign w:val="bottom"/>
          </w:tcPr>
          <w:p>
            <w:pPr>
              <w:ind w:left="140"/>
              <w:spacing w:after="0"/>
              <w:rPr>
                <w:sz w:val="20"/>
                <w:szCs w:val="20"/>
                <w:color w:val="auto"/>
              </w:rPr>
            </w:pPr>
            <w:r>
              <w:rPr>
                <w:rFonts w:ascii="Arial" w:cs="Arial" w:eastAsia="Arial" w:hAnsi="Arial"/>
                <w:sz w:val="12"/>
                <w:szCs w:val="12"/>
                <w:b w:val="1"/>
                <w:bCs w:val="1"/>
                <w:color w:val="FFFFFF"/>
              </w:rPr>
              <w:t>​​</w:t>
            </w:r>
          </w:p>
        </w:tc>
        <w:tc>
          <w:tcPr>
            <w:tcW w:w="340" w:type="dxa"/>
            <w:vAlign w:val="bottom"/>
          </w:tcPr>
          <w:p>
            <w:pPr>
              <w:ind w:left="140"/>
              <w:spacing w:after="0"/>
              <w:rPr>
                <w:sz w:val="20"/>
                <w:szCs w:val="20"/>
                <w:color w:val="auto"/>
              </w:rPr>
            </w:pPr>
            <w:r>
              <w:rPr>
                <w:rFonts w:ascii="Arial" w:cs="Arial" w:eastAsia="Arial" w:hAnsi="Arial"/>
                <w:sz w:val="12"/>
                <w:szCs w:val="12"/>
                <w:b w:val="1"/>
                <w:bCs w:val="1"/>
                <w:color w:val="FFFFFF"/>
              </w:rPr>
              <w:t>​​</w:t>
            </w:r>
          </w:p>
        </w:tc>
        <w:tc>
          <w:tcPr>
            <w:tcW w:w="720" w:type="dxa"/>
            <w:vAlign w:val="bottom"/>
            <w:gridSpan w:val="2"/>
          </w:tcPr>
          <w:p>
            <w:pPr>
              <w:jc w:val="right"/>
              <w:spacing w:after="0"/>
              <w:rPr>
                <w:sz w:val="20"/>
                <w:szCs w:val="20"/>
                <w:color w:val="auto"/>
              </w:rPr>
            </w:pPr>
            <w:r>
              <w:rPr>
                <w:rFonts w:ascii="Arial" w:cs="Arial" w:eastAsia="Arial" w:hAnsi="Arial"/>
                <w:sz w:val="12"/>
                <w:szCs w:val="12"/>
                <w:b w:val="1"/>
                <w:bCs w:val="1"/>
                <w:color w:val="FFFFFF"/>
              </w:rPr>
              <w:t>​​</w:t>
            </w:r>
          </w:p>
        </w:tc>
        <w:tc>
          <w:tcPr>
            <w:tcW w:w="260" w:type="dxa"/>
            <w:vAlign w:val="bottom"/>
          </w:tcPr>
          <w:p>
            <w:pPr>
              <w:jc w:val="right"/>
              <w:ind w:right="38"/>
              <w:spacing w:after="0"/>
              <w:rPr>
                <w:sz w:val="20"/>
                <w:szCs w:val="20"/>
                <w:color w:val="auto"/>
              </w:rPr>
            </w:pPr>
            <w:r>
              <w:rPr>
                <w:rFonts w:ascii="Arial" w:cs="Arial" w:eastAsia="Arial" w:hAnsi="Arial"/>
                <w:sz w:val="12"/>
                <w:szCs w:val="12"/>
                <w:b w:val="1"/>
                <w:bCs w:val="1"/>
                <w:color w:val="FFFFFF"/>
              </w:rPr>
              <w:t>​​</w:t>
            </w:r>
          </w:p>
        </w:tc>
        <w:tc>
          <w:tcPr>
            <w:tcW w:w="82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80" w:type="dxa"/>
            <w:vAlign w:val="bottom"/>
            <w:gridSpan w:val="4"/>
          </w:tcPr>
          <w:p>
            <w:pPr>
              <w:jc w:val="right"/>
              <w:ind w:right="518"/>
              <w:spacing w:after="0"/>
              <w:rPr>
                <w:sz w:val="20"/>
                <w:szCs w:val="20"/>
                <w:color w:val="auto"/>
              </w:rPr>
            </w:pPr>
            <w:r>
              <w:rPr>
                <w:rFonts w:ascii="Arial" w:cs="Arial" w:eastAsia="Arial" w:hAnsi="Arial"/>
                <w:sz w:val="12"/>
                <w:szCs w:val="12"/>
                <w:b w:val="1"/>
                <w:bCs w:val="1"/>
                <w:color w:val="FFFFFF"/>
              </w:rPr>
              <w:t>DEBT INFORMATION</w:t>
            </w:r>
          </w:p>
        </w:tc>
        <w:tc>
          <w:tcPr>
            <w:tcW w:w="780" w:type="dxa"/>
            <w:vAlign w:val="bottom"/>
          </w:tcPr>
          <w:p>
            <w:pPr>
              <w:spacing w:after="0"/>
              <w:rPr>
                <w:sz w:val="16"/>
                <w:szCs w:val="16"/>
                <w:color w:val="auto"/>
              </w:rPr>
            </w:pPr>
          </w:p>
        </w:tc>
      </w:tr>
      <w:tr>
        <w:trPr>
          <w:trHeight w:val="158"/>
        </w:trPr>
        <w:tc>
          <w:tcPr>
            <w:tcW w:w="200" w:type="dxa"/>
            <w:vAlign w:val="bottom"/>
            <w:tcBorders>
              <w:left w:val="single" w:sz="8" w:color="0F7179"/>
            </w:tcBorders>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w:t>
            </w:r>
          </w:p>
        </w:tc>
        <w:tc>
          <w:tcPr>
            <w:tcW w:w="1220" w:type="dxa"/>
            <w:vAlign w:val="bottom"/>
            <w:shd w:val="clear" w:color="auto" w:fill="0F7179"/>
          </w:tcPr>
          <w:p>
            <w:pPr>
              <w:spacing w:after="0"/>
              <w:rPr>
                <w:sz w:val="13"/>
                <w:szCs w:val="13"/>
                <w:color w:val="auto"/>
              </w:rPr>
            </w:pPr>
          </w:p>
        </w:tc>
        <w:tc>
          <w:tcPr>
            <w:tcW w:w="540" w:type="dxa"/>
            <w:vAlign w:val="bottom"/>
            <w:shd w:val="clear" w:color="auto" w:fill="0F7179"/>
          </w:tcPr>
          <w:p>
            <w:pPr>
              <w:spacing w:after="0"/>
              <w:rPr>
                <w:sz w:val="13"/>
                <w:szCs w:val="13"/>
                <w:color w:val="auto"/>
              </w:rPr>
            </w:pPr>
          </w:p>
        </w:tc>
        <w:tc>
          <w:tcPr>
            <w:tcW w:w="1820" w:type="dxa"/>
            <w:vAlign w:val="bottom"/>
            <w:shd w:val="clear" w:color="auto" w:fill="0F7179"/>
          </w:tcPr>
          <w:p>
            <w:pPr>
              <w:spacing w:after="0"/>
              <w:rPr>
                <w:sz w:val="13"/>
                <w:szCs w:val="13"/>
                <w:color w:val="auto"/>
              </w:rPr>
            </w:pPr>
          </w:p>
        </w:tc>
        <w:tc>
          <w:tcPr>
            <w:tcW w:w="340" w:type="dxa"/>
            <w:vAlign w:val="bottom"/>
            <w:shd w:val="clear" w:color="auto" w:fill="0F7179"/>
          </w:tcPr>
          <w:p>
            <w:pPr>
              <w:spacing w:after="0"/>
              <w:rPr>
                <w:sz w:val="13"/>
                <w:szCs w:val="13"/>
                <w:color w:val="auto"/>
              </w:rPr>
            </w:pPr>
          </w:p>
        </w:tc>
        <w:tc>
          <w:tcPr>
            <w:tcW w:w="640" w:type="dxa"/>
            <w:vAlign w:val="bottom"/>
            <w:shd w:val="clear" w:color="auto" w:fill="0F7179"/>
          </w:tcPr>
          <w:p>
            <w:pPr>
              <w:ind w:left="140"/>
              <w:spacing w:after="0"/>
              <w:rPr>
                <w:sz w:val="20"/>
                <w:szCs w:val="20"/>
                <w:color w:val="auto"/>
              </w:rPr>
            </w:pPr>
            <w:r>
              <w:rPr>
                <w:rFonts w:ascii="Arial" w:cs="Arial" w:eastAsia="Arial" w:hAnsi="Arial"/>
                <w:sz w:val="12"/>
                <w:szCs w:val="12"/>
                <w:b w:val="1"/>
                <w:bCs w:val="1"/>
                <w:color w:val="FFFFFF"/>
              </w:rPr>
              <w:t>LEGAL</w:t>
            </w:r>
          </w:p>
        </w:tc>
        <w:tc>
          <w:tcPr>
            <w:tcW w:w="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260" w:type="dxa"/>
            <w:vAlign w:val="bottom"/>
            <w:shd w:val="clear" w:color="auto" w:fill="0F7179"/>
          </w:tcPr>
          <w:p>
            <w:pPr>
              <w:jc w:val="right"/>
              <w:ind w:right="78"/>
              <w:spacing w:after="0"/>
              <w:rPr>
                <w:sz w:val="20"/>
                <w:szCs w:val="20"/>
                <w:color w:val="auto"/>
              </w:rPr>
            </w:pPr>
            <w:r>
              <w:rPr>
                <w:rFonts w:ascii="Arial" w:cs="Arial" w:eastAsia="Arial" w:hAnsi="Arial"/>
                <w:sz w:val="12"/>
                <w:szCs w:val="12"/>
                <w:b w:val="1"/>
                <w:bCs w:val="1"/>
                <w:color w:val="FFFFFF"/>
              </w:rPr>
              <w:t>​</w:t>
            </w:r>
          </w:p>
        </w:tc>
        <w:tc>
          <w:tcPr>
            <w:tcW w:w="1380" w:type="dxa"/>
            <w:vAlign w:val="bottom"/>
            <w:gridSpan w:val="2"/>
            <w:shd w:val="clear" w:color="auto" w:fill="0F7179"/>
          </w:tcPr>
          <w:p>
            <w:pPr>
              <w:ind w:left="280"/>
              <w:spacing w:after="0"/>
              <w:rPr>
                <w:sz w:val="20"/>
                <w:szCs w:val="20"/>
                <w:color w:val="auto"/>
              </w:rPr>
            </w:pPr>
            <w:r>
              <w:rPr>
                <w:rFonts w:ascii="Arial" w:cs="Arial" w:eastAsia="Arial" w:hAnsi="Arial"/>
                <w:sz w:val="12"/>
                <w:szCs w:val="12"/>
                <w:b w:val="1"/>
                <w:bCs w:val="1"/>
                <w:color w:val="FFFFFF"/>
                <w:w w:val="99"/>
              </w:rPr>
              <w:t>TOTAL  MATURITY</w:t>
            </w:r>
          </w:p>
        </w:tc>
        <w:tc>
          <w:tcPr>
            <w:tcW w:w="200" w:type="dxa"/>
            <w:vAlign w:val="bottom"/>
            <w:shd w:val="clear" w:color="auto" w:fill="0F7179"/>
          </w:tcPr>
          <w:p>
            <w:pPr>
              <w:spacing w:after="0"/>
              <w:rPr>
                <w:sz w:val="13"/>
                <w:szCs w:val="13"/>
                <w:color w:val="auto"/>
              </w:rPr>
            </w:pPr>
          </w:p>
        </w:tc>
        <w:tc>
          <w:tcPr>
            <w:tcW w:w="160" w:type="dxa"/>
            <w:vAlign w:val="bottom"/>
            <w:shd w:val="clear" w:color="auto" w:fill="0F7179"/>
          </w:tcPr>
          <w:p>
            <w:pPr>
              <w:spacing w:after="0"/>
              <w:rPr>
                <w:sz w:val="13"/>
                <w:szCs w:val="13"/>
                <w:color w:val="auto"/>
              </w:rPr>
            </w:pPr>
          </w:p>
        </w:tc>
        <w:tc>
          <w:tcPr>
            <w:tcW w:w="1060" w:type="dxa"/>
            <w:vAlign w:val="bottom"/>
            <w:shd w:val="clear" w:color="auto" w:fill="0F7179"/>
          </w:tcPr>
          <w:p>
            <w:pPr>
              <w:jc w:val="right"/>
              <w:ind w:right="438"/>
              <w:spacing w:after="0"/>
              <w:rPr>
                <w:sz w:val="20"/>
                <w:szCs w:val="20"/>
                <w:color w:val="auto"/>
              </w:rPr>
            </w:pPr>
            <w:r>
              <w:rPr>
                <w:rFonts w:ascii="Arial" w:cs="Arial" w:eastAsia="Arial" w:hAnsi="Arial"/>
                <w:sz w:val="12"/>
                <w:szCs w:val="12"/>
                <w:b w:val="1"/>
                <w:bCs w:val="1"/>
                <w:color w:val="FFFFFF"/>
                <w:w w:val="90"/>
              </w:rPr>
              <w:t>INTEREST</w:t>
            </w:r>
          </w:p>
        </w:tc>
        <w:tc>
          <w:tcPr>
            <w:tcW w:w="180" w:type="dxa"/>
            <w:vAlign w:val="bottom"/>
            <w:shd w:val="clear" w:color="auto" w:fill="0F7179"/>
          </w:tcPr>
          <w:p>
            <w:pPr>
              <w:spacing w:after="0"/>
              <w:rPr>
                <w:sz w:val="13"/>
                <w:szCs w:val="13"/>
                <w:color w:val="auto"/>
              </w:rPr>
            </w:pPr>
          </w:p>
        </w:tc>
        <w:tc>
          <w:tcPr>
            <w:tcW w:w="60" w:type="dxa"/>
            <w:vAlign w:val="bottom"/>
          </w:tcPr>
          <w:p>
            <w:pPr>
              <w:spacing w:after="0"/>
              <w:rPr>
                <w:sz w:val="20"/>
                <w:szCs w:val="20"/>
                <w:color w:val="auto"/>
              </w:rPr>
            </w:pPr>
            <w:r>
              <w:rPr>
                <w:rFonts w:ascii="Arial" w:cs="Arial" w:eastAsia="Arial" w:hAnsi="Arial"/>
                <w:sz w:val="12"/>
                <w:szCs w:val="12"/>
                <w:b w:val="1"/>
                <w:bCs w:val="1"/>
                <w:color w:val="FFFFFF"/>
              </w:rPr>
              <w:t>​</w:t>
            </w:r>
          </w:p>
        </w:tc>
        <w:tc>
          <w:tcPr>
            <w:tcW w:w="1560" w:type="dxa"/>
            <w:vAlign w:val="bottom"/>
            <w:gridSpan w:val="2"/>
          </w:tcPr>
          <w:p>
            <w:pPr>
              <w:jc w:val="right"/>
              <w:spacing w:after="0"/>
              <w:rPr>
                <w:sz w:val="20"/>
                <w:szCs w:val="20"/>
                <w:color w:val="auto"/>
              </w:rPr>
            </w:pPr>
            <w:r>
              <w:rPr>
                <w:rFonts w:ascii="Arial" w:cs="Arial" w:eastAsia="Arial" w:hAnsi="Arial"/>
                <w:sz w:val="12"/>
                <w:szCs w:val="12"/>
                <w:b w:val="1"/>
                <w:bCs w:val="1"/>
                <w:color w:val="FFFFFF"/>
                <w:w w:val="95"/>
              </w:rPr>
              <w:t>INDEBTEDNESS ($ in 000’s)</w:t>
            </w:r>
          </w:p>
        </w:tc>
      </w:tr>
      <w:tr>
        <w:trPr>
          <w:trHeight w:val="149"/>
        </w:trPr>
        <w:tc>
          <w:tcPr>
            <w:tcW w:w="200" w:type="dxa"/>
            <w:vAlign w:val="bottom"/>
            <w:tcBorders>
              <w:left w:val="single" w:sz="8" w:color="0F7179"/>
            </w:tcBorders>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w w:val="96"/>
              </w:rPr>
              <w:t>​PROPERTY​</w:t>
            </w:r>
          </w:p>
        </w:tc>
        <w:tc>
          <w:tcPr>
            <w:tcW w:w="122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NAME</w:t>
            </w:r>
          </w:p>
        </w:tc>
        <w:tc>
          <w:tcPr>
            <w:tcW w:w="2360" w:type="dxa"/>
            <w:vAlign w:val="bottom"/>
            <w:gridSpan w:val="2"/>
            <w:shd w:val="clear" w:color="auto" w:fill="0F7179"/>
          </w:tcPr>
          <w:p>
            <w:pPr>
              <w:ind w:left="220"/>
              <w:spacing w:after="0"/>
              <w:rPr>
                <w:sz w:val="20"/>
                <w:szCs w:val="20"/>
                <w:color w:val="auto"/>
              </w:rPr>
            </w:pPr>
            <w:r>
              <w:rPr>
                <w:rFonts w:ascii="Arial" w:cs="Arial" w:eastAsia="Arial" w:hAnsi="Arial"/>
                <w:sz w:val="12"/>
                <w:szCs w:val="12"/>
                <w:b w:val="1"/>
                <w:bCs w:val="1"/>
                <w:color w:val="FFFFFF"/>
              </w:rPr>
              <w:t>​​STATE ​​CITY (CBSA)</w:t>
            </w:r>
          </w:p>
        </w:tc>
        <w:tc>
          <w:tcPr>
            <w:tcW w:w="980" w:type="dxa"/>
            <w:vAlign w:val="bottom"/>
            <w:gridSpan w:val="2"/>
            <w:shd w:val="clear" w:color="auto" w:fill="0F7179"/>
          </w:tcPr>
          <w:p>
            <w:pPr>
              <w:ind w:left="140"/>
              <w:spacing w:after="0"/>
              <w:rPr>
                <w:sz w:val="20"/>
                <w:szCs w:val="20"/>
                <w:color w:val="auto"/>
              </w:rPr>
            </w:pPr>
            <w:r>
              <w:rPr>
                <w:rFonts w:ascii="Arial" w:cs="Arial" w:eastAsia="Arial" w:hAnsi="Arial"/>
                <w:sz w:val="12"/>
                <w:szCs w:val="12"/>
                <w:b w:val="1"/>
                <w:bCs w:val="1"/>
                <w:color w:val="FFFFFF"/>
              </w:rPr>
              <w:t>​​OWNERSHIP ​</w:t>
            </w:r>
          </w:p>
        </w:tc>
        <w:tc>
          <w:tcPr>
            <w:tcW w:w="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108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​​SQUARE FEET ​​</w:t>
            </w:r>
          </w:p>
        </w:tc>
        <w:tc>
          <w:tcPr>
            <w:tcW w:w="76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DATE ​​</w:t>
            </w:r>
          </w:p>
        </w:tc>
        <w:tc>
          <w:tcPr>
            <w:tcW w:w="1220" w:type="dxa"/>
            <w:vAlign w:val="bottom"/>
            <w:gridSpan w:val="2"/>
            <w:shd w:val="clear" w:color="auto" w:fill="0F7179"/>
          </w:tcPr>
          <w:p>
            <w:pPr>
              <w:jc w:val="right"/>
              <w:spacing w:after="0" w:line="138" w:lineRule="exact"/>
              <w:rPr>
                <w:sz w:val="20"/>
                <w:szCs w:val="20"/>
                <w:color w:val="auto"/>
              </w:rPr>
            </w:pPr>
            <w:r>
              <w:rPr>
                <w:rFonts w:ascii="Arial" w:cs="Arial" w:eastAsia="Arial" w:hAnsi="Arial"/>
                <w:sz w:val="12"/>
                <w:szCs w:val="12"/>
                <w:b w:val="1"/>
                <w:bCs w:val="1"/>
                <w:color w:val="FFFFFF"/>
              </w:rPr>
              <w:t xml:space="preserve">​​  RATE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​​TYPE</w:t>
            </w:r>
          </w:p>
        </w:tc>
        <w:tc>
          <w:tcPr>
            <w:tcW w:w="1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60" w:type="dxa"/>
            <w:vAlign w:val="bottom"/>
          </w:tcPr>
          <w:p>
            <w:pPr>
              <w:spacing w:after="0"/>
              <w:rPr>
                <w:sz w:val="20"/>
                <w:szCs w:val="20"/>
                <w:color w:val="auto"/>
              </w:rPr>
            </w:pPr>
            <w:r>
              <w:rPr>
                <w:rFonts w:ascii="Arial" w:cs="Arial" w:eastAsia="Arial" w:hAnsi="Arial"/>
                <w:sz w:val="12"/>
                <w:szCs w:val="12"/>
                <w:b w:val="1"/>
                <w:bCs w:val="1"/>
                <w:color w:val="FFFFFF"/>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FFFFFF"/>
              </w:rPr>
              <w:t>TOTAL ​​</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FFFFFF"/>
              </w:rPr>
              <w:t>OUR SHARE</w:t>
            </w:r>
          </w:p>
        </w:tc>
      </w:tr>
      <w:tr>
        <w:trPr>
          <w:trHeight w:val="110"/>
        </w:trPr>
        <w:tc>
          <w:tcPr>
            <w:tcW w:w="2120" w:type="dxa"/>
            <w:vAlign w:val="bottom"/>
            <w:gridSpan w:val="3"/>
          </w:tcPr>
          <w:p>
            <w:pPr>
              <w:spacing w:after="0" w:line="110" w:lineRule="exact"/>
              <w:rPr>
                <w:sz w:val="20"/>
                <w:szCs w:val="20"/>
                <w:color w:val="auto"/>
              </w:rPr>
            </w:pPr>
            <w:r>
              <w:rPr>
                <w:rFonts w:ascii="Arial" w:cs="Arial" w:eastAsia="Arial" w:hAnsi="Arial"/>
                <w:sz w:val="12"/>
                <w:szCs w:val="12"/>
                <w:color w:val="auto"/>
              </w:rPr>
              <w:t>​40.​​Mall at Rockingham Park, The</w:t>
            </w:r>
          </w:p>
        </w:tc>
        <w:tc>
          <w:tcPr>
            <w:tcW w:w="540" w:type="dxa"/>
            <w:vAlign w:val="bottom"/>
          </w:tcPr>
          <w:p>
            <w:pPr>
              <w:ind w:left="180"/>
              <w:spacing w:after="0" w:line="110" w:lineRule="exact"/>
              <w:rPr>
                <w:sz w:val="20"/>
                <w:szCs w:val="20"/>
                <w:color w:val="auto"/>
              </w:rPr>
            </w:pPr>
            <w:r>
              <w:rPr>
                <w:rFonts w:ascii="Arial" w:cs="Arial" w:eastAsia="Arial" w:hAnsi="Arial"/>
                <w:sz w:val="12"/>
                <w:szCs w:val="12"/>
                <w:color w:val="auto"/>
              </w:rPr>
              <w:t>​​NH</w:t>
            </w:r>
          </w:p>
        </w:tc>
        <w:tc>
          <w:tcPr>
            <w:tcW w:w="1820" w:type="dxa"/>
            <w:vAlign w:val="bottom"/>
          </w:tcPr>
          <w:p>
            <w:pPr>
              <w:ind w:left="100"/>
              <w:spacing w:after="0" w:line="110" w:lineRule="exact"/>
              <w:rPr>
                <w:sz w:val="20"/>
                <w:szCs w:val="20"/>
                <w:color w:val="auto"/>
              </w:rPr>
            </w:pPr>
            <w:r>
              <w:rPr>
                <w:rFonts w:ascii="Arial" w:cs="Arial" w:eastAsia="Arial" w:hAnsi="Arial"/>
                <w:sz w:val="12"/>
                <w:szCs w:val="12"/>
                <w:color w:val="auto"/>
              </w:rPr>
              <w:t>​​Salem (Boston)</w:t>
            </w:r>
          </w:p>
        </w:tc>
        <w:tc>
          <w:tcPr>
            <w:tcW w:w="340" w:type="dxa"/>
            <w:vAlign w:val="bottom"/>
          </w:tcPr>
          <w:p>
            <w:pPr>
              <w:ind w:left="100"/>
              <w:spacing w:after="0" w:line="110"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10" w:lineRule="exact"/>
              <w:rPr>
                <w:sz w:val="20"/>
                <w:szCs w:val="20"/>
                <w:color w:val="auto"/>
              </w:rPr>
            </w:pPr>
            <w:r>
              <w:rPr>
                <w:rFonts w:ascii="Arial" w:cs="Arial" w:eastAsia="Arial" w:hAnsi="Arial"/>
                <w:sz w:val="12"/>
                <w:szCs w:val="12"/>
                <w:color w:val="auto"/>
              </w:rPr>
              <w:t>28.2%​​​</w:t>
            </w:r>
          </w:p>
        </w:tc>
        <w:tc>
          <w:tcPr>
            <w:tcW w:w="260" w:type="dxa"/>
            <w:vAlign w:val="bottom"/>
          </w:tcPr>
          <w:p>
            <w:pPr>
              <w:jc w:val="right"/>
              <w:ind w:right="78"/>
              <w:spacing w:after="0" w:line="110"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10" w:lineRule="exact"/>
              <w:rPr>
                <w:sz w:val="20"/>
                <w:szCs w:val="20"/>
                <w:color w:val="auto"/>
              </w:rPr>
            </w:pPr>
            <w:r>
              <w:rPr>
                <w:rFonts w:ascii="Arial" w:cs="Arial" w:eastAsia="Arial" w:hAnsi="Arial"/>
                <w:sz w:val="12"/>
                <w:szCs w:val="12"/>
                <w:color w:val="auto"/>
              </w:rPr>
              <w:t>1,063,692​​</w:t>
            </w:r>
          </w:p>
        </w:tc>
        <w:tc>
          <w:tcPr>
            <w:tcW w:w="560" w:type="dxa"/>
            <w:vAlign w:val="bottom"/>
          </w:tcPr>
          <w:p>
            <w:pPr>
              <w:ind w:left="20"/>
              <w:spacing w:after="0" w:line="110" w:lineRule="exact"/>
              <w:rPr>
                <w:sz w:val="20"/>
                <w:szCs w:val="20"/>
                <w:color w:val="auto"/>
              </w:rPr>
            </w:pPr>
            <w:r>
              <w:rPr>
                <w:rFonts w:ascii="Arial" w:cs="Arial" w:eastAsia="Arial" w:hAnsi="Arial"/>
                <w:sz w:val="12"/>
                <w:szCs w:val="12"/>
                <w:color w:val="auto"/>
              </w:rPr>
              <w:t>06/01/26</w:t>
            </w:r>
          </w:p>
        </w:tc>
        <w:tc>
          <w:tcPr>
            <w:tcW w:w="20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10"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10" w:lineRule="exact"/>
              <w:rPr>
                <w:sz w:val="20"/>
                <w:szCs w:val="20"/>
                <w:color w:val="auto"/>
              </w:rPr>
            </w:pPr>
            <w:r>
              <w:rPr>
                <w:rFonts w:ascii="Arial" w:cs="Arial" w:eastAsia="Arial" w:hAnsi="Arial"/>
                <w:sz w:val="12"/>
                <w:szCs w:val="12"/>
                <w:color w:val="auto"/>
              </w:rPr>
              <w:t>4.04%​​Fixed</w:t>
            </w:r>
          </w:p>
        </w:tc>
        <w:tc>
          <w:tcPr>
            <w:tcW w:w="240" w:type="dxa"/>
            <w:vAlign w:val="bottom"/>
            <w:gridSpan w:val="2"/>
          </w:tcPr>
          <w:p>
            <w:pPr>
              <w:jc w:val="right"/>
              <w:ind w:right="21"/>
              <w:spacing w:after="0" w:line="110"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10" w:lineRule="exact"/>
              <w:rPr>
                <w:sz w:val="20"/>
                <w:szCs w:val="20"/>
                <w:color w:val="auto"/>
              </w:rPr>
            </w:pPr>
            <w:r>
              <w:rPr>
                <w:rFonts w:ascii="Arial" w:cs="Arial" w:eastAsia="Arial" w:hAnsi="Arial"/>
                <w:sz w:val="12"/>
                <w:szCs w:val="12"/>
                <w:color w:val="auto"/>
              </w:rPr>
              <w:t>262,000​​</w:t>
            </w:r>
          </w:p>
        </w:tc>
        <w:tc>
          <w:tcPr>
            <w:tcW w:w="780" w:type="dxa"/>
            <w:vAlign w:val="bottom"/>
          </w:tcPr>
          <w:p>
            <w:pPr>
              <w:jc w:val="right"/>
              <w:spacing w:after="0" w:line="110" w:lineRule="exact"/>
              <w:rPr>
                <w:sz w:val="20"/>
                <w:szCs w:val="20"/>
                <w:color w:val="auto"/>
              </w:rPr>
            </w:pPr>
            <w:r>
              <w:rPr>
                <w:rFonts w:ascii="Arial" w:cs="Arial" w:eastAsia="Arial" w:hAnsi="Arial"/>
                <w:sz w:val="12"/>
                <w:szCs w:val="12"/>
                <w:color w:val="auto"/>
              </w:rPr>
              <w:t>73,845​</w:t>
            </w:r>
          </w:p>
        </w:tc>
      </w:tr>
      <w:tr>
        <w:trPr>
          <w:trHeight w:val="150"/>
        </w:trPr>
        <w:tc>
          <w:tcPr>
            <w:tcW w:w="2120" w:type="dxa"/>
            <w:vAlign w:val="bottom"/>
            <w:gridSpan w:val="3"/>
          </w:tcPr>
          <w:p>
            <w:pPr>
              <w:spacing w:after="0"/>
              <w:rPr>
                <w:sz w:val="20"/>
                <w:szCs w:val="20"/>
                <w:color w:val="auto"/>
              </w:rPr>
            </w:pPr>
            <w:r>
              <w:rPr>
                <w:rFonts w:ascii="Arial" w:cs="Arial" w:eastAsia="Arial" w:hAnsi="Arial"/>
                <w:sz w:val="12"/>
                <w:szCs w:val="12"/>
                <w:color w:val="auto"/>
              </w:rPr>
              <w:t>​41.​​Mall of Georgia</w:t>
            </w:r>
          </w:p>
        </w:tc>
        <w:tc>
          <w:tcPr>
            <w:tcW w:w="540" w:type="dxa"/>
            <w:vAlign w:val="bottom"/>
          </w:tcPr>
          <w:p>
            <w:pPr>
              <w:ind w:left="180"/>
              <w:spacing w:after="0"/>
              <w:rPr>
                <w:sz w:val="20"/>
                <w:szCs w:val="20"/>
                <w:color w:val="auto"/>
              </w:rPr>
            </w:pPr>
            <w:r>
              <w:rPr>
                <w:rFonts w:ascii="Arial" w:cs="Arial" w:eastAsia="Arial" w:hAnsi="Arial"/>
                <w:sz w:val="12"/>
                <w:szCs w:val="12"/>
                <w:color w:val="auto"/>
              </w:rPr>
              <w:t>​​GA</w:t>
            </w:r>
          </w:p>
        </w:tc>
        <w:tc>
          <w:tcPr>
            <w:tcW w:w="1820" w:type="dxa"/>
            <w:vAlign w:val="bottom"/>
          </w:tcPr>
          <w:p>
            <w:pPr>
              <w:ind w:left="100"/>
              <w:spacing w:after="0"/>
              <w:rPr>
                <w:sz w:val="20"/>
                <w:szCs w:val="20"/>
                <w:color w:val="auto"/>
              </w:rPr>
            </w:pPr>
            <w:r>
              <w:rPr>
                <w:rFonts w:ascii="Arial" w:cs="Arial" w:eastAsia="Arial" w:hAnsi="Arial"/>
                <w:sz w:val="12"/>
                <w:szCs w:val="12"/>
                <w:color w:val="auto"/>
              </w:rPr>
              <w:t>​​Buford (Atlanta)</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1,848,779​​</w:t>
            </w:r>
          </w:p>
        </w:tc>
        <w:tc>
          <w:tcPr>
            <w:tcW w:w="560" w:type="dxa"/>
            <w:vAlign w:val="bottom"/>
          </w:tcPr>
          <w:p>
            <w:pPr>
              <w:ind w:left="220"/>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5"/>
        </w:trPr>
        <w:tc>
          <w:tcPr>
            <w:tcW w:w="2120" w:type="dxa"/>
            <w:vAlign w:val="bottom"/>
            <w:gridSpan w:val="3"/>
          </w:tcPr>
          <w:p>
            <w:pPr>
              <w:spacing w:after="0" w:line="125" w:lineRule="exact"/>
              <w:rPr>
                <w:sz w:val="20"/>
                <w:szCs w:val="20"/>
                <w:color w:val="auto"/>
              </w:rPr>
            </w:pPr>
            <w:r>
              <w:rPr>
                <w:rFonts w:ascii="Arial" w:cs="Arial" w:eastAsia="Arial" w:hAnsi="Arial"/>
                <w:sz w:val="12"/>
                <w:szCs w:val="12"/>
                <w:color w:val="auto"/>
              </w:rPr>
              <w:t>​42.​​Mall of New Hampshire, The</w:t>
            </w:r>
          </w:p>
        </w:tc>
        <w:tc>
          <w:tcPr>
            <w:tcW w:w="540" w:type="dxa"/>
            <w:vAlign w:val="bottom"/>
          </w:tcPr>
          <w:p>
            <w:pPr>
              <w:ind w:left="180"/>
              <w:spacing w:after="0" w:line="125" w:lineRule="exact"/>
              <w:rPr>
                <w:sz w:val="20"/>
                <w:szCs w:val="20"/>
                <w:color w:val="auto"/>
              </w:rPr>
            </w:pPr>
            <w:r>
              <w:rPr>
                <w:rFonts w:ascii="Arial" w:cs="Arial" w:eastAsia="Arial" w:hAnsi="Arial"/>
                <w:sz w:val="12"/>
                <w:szCs w:val="12"/>
                <w:color w:val="auto"/>
              </w:rPr>
              <w:t>​​NH</w:t>
            </w:r>
          </w:p>
        </w:tc>
        <w:tc>
          <w:tcPr>
            <w:tcW w:w="1820" w:type="dxa"/>
            <w:vAlign w:val="bottom"/>
          </w:tcPr>
          <w:p>
            <w:pPr>
              <w:ind w:left="100"/>
              <w:spacing w:after="0" w:line="125" w:lineRule="exact"/>
              <w:rPr>
                <w:sz w:val="20"/>
                <w:szCs w:val="20"/>
                <w:color w:val="auto"/>
              </w:rPr>
            </w:pPr>
            <w:r>
              <w:rPr>
                <w:rFonts w:ascii="Arial" w:cs="Arial" w:eastAsia="Arial" w:hAnsi="Arial"/>
                <w:sz w:val="12"/>
                <w:szCs w:val="12"/>
                <w:color w:val="auto"/>
              </w:rPr>
              <w:t>​​Manchester</w:t>
            </w:r>
          </w:p>
        </w:tc>
        <w:tc>
          <w:tcPr>
            <w:tcW w:w="340" w:type="dxa"/>
            <w:vAlign w:val="bottom"/>
          </w:tcPr>
          <w:p>
            <w:pPr>
              <w:ind w:left="100"/>
              <w:spacing w:after="0" w:line="12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56.4%​​​</w:t>
            </w:r>
          </w:p>
        </w:tc>
        <w:tc>
          <w:tcPr>
            <w:tcW w:w="260" w:type="dxa"/>
            <w:vAlign w:val="bottom"/>
          </w:tcPr>
          <w:p>
            <w:pPr>
              <w:jc w:val="right"/>
              <w:ind w:right="78"/>
              <w:spacing w:after="0" w:line="125"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803,160​​</w:t>
            </w: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07/01/25</w:t>
            </w:r>
          </w:p>
        </w:tc>
        <w:tc>
          <w:tcPr>
            <w:tcW w:w="2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5" w:lineRule="exact"/>
              <w:rPr>
                <w:sz w:val="20"/>
                <w:szCs w:val="20"/>
                <w:color w:val="auto"/>
              </w:rPr>
            </w:pPr>
            <w:r>
              <w:rPr>
                <w:rFonts w:ascii="Arial" w:cs="Arial" w:eastAsia="Arial" w:hAnsi="Arial"/>
                <w:sz w:val="12"/>
                <w:szCs w:val="12"/>
                <w:color w:val="auto"/>
              </w:rPr>
              <w:t>4.11%​​Fixed</w:t>
            </w:r>
          </w:p>
        </w:tc>
        <w:tc>
          <w:tcPr>
            <w:tcW w:w="240" w:type="dxa"/>
            <w:vAlign w:val="bottom"/>
            <w:gridSpan w:val="2"/>
          </w:tcPr>
          <w:p>
            <w:pPr>
              <w:jc w:val="right"/>
              <w:ind w:right="21"/>
              <w:spacing w:after="0" w:line="12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25" w:lineRule="exact"/>
              <w:rPr>
                <w:sz w:val="20"/>
                <w:szCs w:val="20"/>
                <w:color w:val="auto"/>
              </w:rPr>
            </w:pPr>
            <w:r>
              <w:rPr>
                <w:rFonts w:ascii="Arial" w:cs="Arial" w:eastAsia="Arial" w:hAnsi="Arial"/>
                <w:sz w:val="12"/>
                <w:szCs w:val="12"/>
                <w:color w:val="auto"/>
              </w:rPr>
              <w:t>150,000​​</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84,555​</w:t>
            </w:r>
          </w:p>
        </w:tc>
      </w:tr>
      <w:tr>
        <w:trPr>
          <w:trHeight w:val="150"/>
        </w:trPr>
        <w:tc>
          <w:tcPr>
            <w:tcW w:w="2120" w:type="dxa"/>
            <w:vAlign w:val="bottom"/>
            <w:gridSpan w:val="3"/>
          </w:tcPr>
          <w:p>
            <w:pPr>
              <w:spacing w:after="0"/>
              <w:rPr>
                <w:sz w:val="20"/>
                <w:szCs w:val="20"/>
                <w:color w:val="auto"/>
              </w:rPr>
            </w:pPr>
            <w:r>
              <w:rPr>
                <w:rFonts w:ascii="Arial" w:cs="Arial" w:eastAsia="Arial" w:hAnsi="Arial"/>
                <w:sz w:val="12"/>
                <w:szCs w:val="12"/>
                <w:color w:val="auto"/>
              </w:rPr>
              <w:t>​43.​​McCain Mall</w:t>
            </w:r>
          </w:p>
        </w:tc>
        <w:tc>
          <w:tcPr>
            <w:tcW w:w="540" w:type="dxa"/>
            <w:vAlign w:val="bottom"/>
          </w:tcPr>
          <w:p>
            <w:pPr>
              <w:ind w:left="180"/>
              <w:spacing w:after="0"/>
              <w:rPr>
                <w:sz w:val="20"/>
                <w:szCs w:val="20"/>
                <w:color w:val="auto"/>
              </w:rPr>
            </w:pPr>
            <w:r>
              <w:rPr>
                <w:rFonts w:ascii="Arial" w:cs="Arial" w:eastAsia="Arial" w:hAnsi="Arial"/>
                <w:sz w:val="12"/>
                <w:szCs w:val="12"/>
                <w:color w:val="auto"/>
              </w:rPr>
              <w:t>​​AR</w:t>
            </w:r>
          </w:p>
        </w:tc>
        <w:tc>
          <w:tcPr>
            <w:tcW w:w="1820" w:type="dxa"/>
            <w:vAlign w:val="bottom"/>
          </w:tcPr>
          <w:p>
            <w:pPr>
              <w:ind w:left="100"/>
              <w:spacing w:after="0"/>
              <w:rPr>
                <w:sz w:val="20"/>
                <w:szCs w:val="20"/>
                <w:color w:val="auto"/>
              </w:rPr>
            </w:pPr>
            <w:r>
              <w:rPr>
                <w:rFonts w:ascii="Arial" w:cs="Arial" w:eastAsia="Arial" w:hAnsi="Arial"/>
                <w:sz w:val="12"/>
                <w:szCs w:val="12"/>
                <w:color w:val="auto"/>
              </w:rPr>
              <w:t>​​N. Little Rock</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789,435​​</w:t>
            </w:r>
          </w:p>
        </w:tc>
        <w:tc>
          <w:tcPr>
            <w:tcW w:w="560" w:type="dxa"/>
            <w:vAlign w:val="bottom"/>
          </w:tcPr>
          <w:p>
            <w:pPr>
              <w:ind w:left="220"/>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5"/>
        </w:trPr>
        <w:tc>
          <w:tcPr>
            <w:tcW w:w="2120" w:type="dxa"/>
            <w:vAlign w:val="bottom"/>
            <w:gridSpan w:val="3"/>
          </w:tcPr>
          <w:p>
            <w:pPr>
              <w:spacing w:after="0" w:line="125" w:lineRule="exact"/>
              <w:rPr>
                <w:sz w:val="20"/>
                <w:szCs w:val="20"/>
                <w:color w:val="auto"/>
              </w:rPr>
            </w:pPr>
            <w:r>
              <w:rPr>
                <w:rFonts w:ascii="Arial" w:cs="Arial" w:eastAsia="Arial" w:hAnsi="Arial"/>
                <w:sz w:val="12"/>
                <w:szCs w:val="12"/>
                <w:color w:val="auto"/>
              </w:rPr>
              <w:t>​44.​​Meadowood Mall</w:t>
            </w:r>
          </w:p>
        </w:tc>
        <w:tc>
          <w:tcPr>
            <w:tcW w:w="540" w:type="dxa"/>
            <w:vAlign w:val="bottom"/>
          </w:tcPr>
          <w:p>
            <w:pPr>
              <w:ind w:left="180"/>
              <w:spacing w:after="0" w:line="125" w:lineRule="exact"/>
              <w:rPr>
                <w:sz w:val="20"/>
                <w:szCs w:val="20"/>
                <w:color w:val="auto"/>
              </w:rPr>
            </w:pPr>
            <w:r>
              <w:rPr>
                <w:rFonts w:ascii="Arial" w:cs="Arial" w:eastAsia="Arial" w:hAnsi="Arial"/>
                <w:sz w:val="12"/>
                <w:szCs w:val="12"/>
                <w:color w:val="auto"/>
              </w:rPr>
              <w:t>​​NV</w:t>
            </w:r>
          </w:p>
        </w:tc>
        <w:tc>
          <w:tcPr>
            <w:tcW w:w="1820" w:type="dxa"/>
            <w:vAlign w:val="bottom"/>
          </w:tcPr>
          <w:p>
            <w:pPr>
              <w:ind w:left="100"/>
              <w:spacing w:after="0" w:line="125" w:lineRule="exact"/>
              <w:rPr>
                <w:sz w:val="20"/>
                <w:szCs w:val="20"/>
                <w:color w:val="auto"/>
              </w:rPr>
            </w:pPr>
            <w:r>
              <w:rPr>
                <w:rFonts w:ascii="Arial" w:cs="Arial" w:eastAsia="Arial" w:hAnsi="Arial"/>
                <w:sz w:val="12"/>
                <w:szCs w:val="12"/>
                <w:color w:val="auto"/>
              </w:rPr>
              <w:t>​​Reno</w:t>
            </w:r>
          </w:p>
        </w:tc>
        <w:tc>
          <w:tcPr>
            <w:tcW w:w="340" w:type="dxa"/>
            <w:vAlign w:val="bottom"/>
          </w:tcPr>
          <w:p>
            <w:pPr>
              <w:ind w:left="100"/>
              <w:spacing w:after="0" w:line="12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50.0%​​​</w:t>
            </w:r>
          </w:p>
        </w:tc>
        <w:tc>
          <w:tcPr>
            <w:tcW w:w="260" w:type="dxa"/>
            <w:vAlign w:val="bottom"/>
          </w:tcPr>
          <w:p>
            <w:pPr>
              <w:jc w:val="right"/>
              <w:ind w:right="78"/>
              <w:spacing w:after="0" w:line="125"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929,954​​</w:t>
            </w: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12/01/26</w:t>
            </w:r>
          </w:p>
        </w:tc>
        <w:tc>
          <w:tcPr>
            <w:tcW w:w="2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5" w:lineRule="exact"/>
              <w:rPr>
                <w:sz w:val="20"/>
                <w:szCs w:val="20"/>
                <w:color w:val="auto"/>
              </w:rPr>
            </w:pPr>
            <w:r>
              <w:rPr>
                <w:rFonts w:ascii="Arial" w:cs="Arial" w:eastAsia="Arial" w:hAnsi="Arial"/>
                <w:sz w:val="12"/>
                <w:szCs w:val="12"/>
                <w:color w:val="auto"/>
              </w:rPr>
              <w:t>5.76%​​Fixed</w:t>
            </w:r>
          </w:p>
        </w:tc>
        <w:tc>
          <w:tcPr>
            <w:tcW w:w="240" w:type="dxa"/>
            <w:vAlign w:val="bottom"/>
            <w:gridSpan w:val="2"/>
          </w:tcPr>
          <w:p>
            <w:pPr>
              <w:jc w:val="right"/>
              <w:ind w:right="21"/>
              <w:spacing w:after="0" w:line="12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25" w:lineRule="exact"/>
              <w:rPr>
                <w:sz w:val="20"/>
                <w:szCs w:val="20"/>
                <w:color w:val="auto"/>
              </w:rPr>
            </w:pPr>
            <w:r>
              <w:rPr>
                <w:rFonts w:ascii="Arial" w:cs="Arial" w:eastAsia="Arial" w:hAnsi="Arial"/>
                <w:sz w:val="12"/>
                <w:szCs w:val="12"/>
                <w:color w:val="auto"/>
              </w:rPr>
              <w:t>102,656​​</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51,328​</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​45.​​Menlo Park Mall</w:t>
            </w:r>
          </w:p>
        </w:tc>
        <w:tc>
          <w:tcPr>
            <w:tcW w:w="540" w:type="dxa"/>
            <w:vAlign w:val="bottom"/>
          </w:tcPr>
          <w:p>
            <w:pPr>
              <w:ind w:left="180"/>
              <w:spacing w:after="0"/>
              <w:rPr>
                <w:sz w:val="20"/>
                <w:szCs w:val="20"/>
                <w:color w:val="auto"/>
              </w:rPr>
            </w:pPr>
            <w:r>
              <w:rPr>
                <w:rFonts w:ascii="Arial" w:cs="Arial" w:eastAsia="Arial" w:hAnsi="Arial"/>
                <w:sz w:val="12"/>
                <w:szCs w:val="12"/>
                <w:color w:val="auto"/>
              </w:rPr>
              <w:t>​​NJ</w:t>
            </w:r>
          </w:p>
        </w:tc>
        <w:tc>
          <w:tcPr>
            <w:tcW w:w="1820" w:type="dxa"/>
            <w:vAlign w:val="bottom"/>
          </w:tcPr>
          <w:p>
            <w:pPr>
              <w:ind w:left="100"/>
              <w:spacing w:after="0"/>
              <w:rPr>
                <w:sz w:val="20"/>
                <w:szCs w:val="20"/>
                <w:color w:val="auto"/>
              </w:rPr>
            </w:pPr>
            <w:r>
              <w:rPr>
                <w:rFonts w:ascii="Arial" w:cs="Arial" w:eastAsia="Arial" w:hAnsi="Arial"/>
                <w:sz w:val="12"/>
                <w:szCs w:val="12"/>
                <w:color w:val="auto"/>
              </w:rPr>
              <w:t>​​Edison (New York)</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1,262,475​​</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​46.​​Miami International Mall</w:t>
            </w:r>
          </w:p>
        </w:tc>
        <w:tc>
          <w:tcPr>
            <w:tcW w:w="540" w:type="dxa"/>
            <w:vAlign w:val="bottom"/>
          </w:tcPr>
          <w:p>
            <w:pPr>
              <w:ind w:left="180"/>
              <w:spacing w:after="0"/>
              <w:rPr>
                <w:sz w:val="20"/>
                <w:szCs w:val="20"/>
                <w:color w:val="auto"/>
              </w:rPr>
            </w:pPr>
            <w:r>
              <w:rPr>
                <w:rFonts w:ascii="Arial" w:cs="Arial" w:eastAsia="Arial" w:hAnsi="Arial"/>
                <w:sz w:val="12"/>
                <w:szCs w:val="12"/>
                <w:color w:val="auto"/>
              </w:rPr>
              <w:t>​​FL</w:t>
            </w:r>
          </w:p>
        </w:tc>
        <w:tc>
          <w:tcPr>
            <w:tcW w:w="1820" w:type="dxa"/>
            <w:vAlign w:val="bottom"/>
          </w:tcPr>
          <w:p>
            <w:pPr>
              <w:ind w:left="100"/>
              <w:spacing w:after="0"/>
              <w:rPr>
                <w:sz w:val="20"/>
                <w:szCs w:val="20"/>
                <w:color w:val="auto"/>
              </w:rPr>
            </w:pPr>
            <w:r>
              <w:rPr>
                <w:rFonts w:ascii="Arial" w:cs="Arial" w:eastAsia="Arial" w:hAnsi="Arial"/>
                <w:sz w:val="12"/>
                <w:szCs w:val="12"/>
                <w:color w:val="auto"/>
              </w:rPr>
              <w:t>​​Miami</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95.0%​​​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1,080,617​​</w:t>
            </w:r>
          </w:p>
        </w:tc>
        <w:tc>
          <w:tcPr>
            <w:tcW w:w="560" w:type="dxa"/>
            <w:vAlign w:val="bottom"/>
          </w:tcPr>
          <w:p>
            <w:pPr>
              <w:ind w:left="20"/>
              <w:spacing w:after="0"/>
              <w:rPr>
                <w:sz w:val="20"/>
                <w:szCs w:val="20"/>
                <w:color w:val="auto"/>
              </w:rPr>
            </w:pPr>
            <w:r>
              <w:rPr>
                <w:rFonts w:ascii="Arial" w:cs="Arial" w:eastAsia="Arial" w:hAnsi="Arial"/>
                <w:sz w:val="12"/>
                <w:szCs w:val="12"/>
                <w:color w:val="auto"/>
              </w:rPr>
              <w:t>02/06/26</w:t>
            </w:r>
          </w:p>
        </w:tc>
        <w:tc>
          <w:tcPr>
            <w:tcW w:w="360" w:type="dxa"/>
            <w:vAlign w:val="bottom"/>
            <w:gridSpan w:val="2"/>
          </w:tcPr>
          <w:p>
            <w:pPr>
              <w:jc w:val="right"/>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(5)</w:t>
            </w:r>
            <w:r>
              <w:rPr>
                <w:rFonts w:ascii="Arial" w:cs="Arial" w:eastAsia="Arial" w:hAnsi="Arial"/>
                <w:sz w:val="12"/>
                <w:szCs w:val="12"/>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6.92%​​Fixed</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158,000​​</w:t>
            </w:r>
          </w:p>
        </w:tc>
        <w:tc>
          <w:tcPr>
            <w:tcW w:w="780" w:type="dxa"/>
            <w:vAlign w:val="bottom"/>
          </w:tcPr>
          <w:p>
            <w:pPr>
              <w:jc w:val="right"/>
              <w:spacing w:after="0"/>
              <w:rPr>
                <w:sz w:val="20"/>
                <w:szCs w:val="20"/>
                <w:color w:val="auto"/>
              </w:rPr>
            </w:pPr>
            <w:r>
              <w:rPr>
                <w:rFonts w:ascii="Arial" w:cs="Arial" w:eastAsia="Arial" w:hAnsi="Arial"/>
                <w:sz w:val="12"/>
                <w:szCs w:val="12"/>
                <w:color w:val="auto"/>
              </w:rPr>
              <w:t>150,094​</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​47.​​Midland Park Mall</w:t>
            </w:r>
          </w:p>
        </w:tc>
        <w:tc>
          <w:tcPr>
            <w:tcW w:w="540" w:type="dxa"/>
            <w:vAlign w:val="bottom"/>
          </w:tcPr>
          <w:p>
            <w:pPr>
              <w:ind w:left="180"/>
              <w:spacing w:after="0"/>
              <w:rPr>
                <w:sz w:val="20"/>
                <w:szCs w:val="20"/>
                <w:color w:val="auto"/>
              </w:rPr>
            </w:pPr>
            <w:r>
              <w:rPr>
                <w:rFonts w:ascii="Arial" w:cs="Arial" w:eastAsia="Arial" w:hAnsi="Arial"/>
                <w:sz w:val="12"/>
                <w:szCs w:val="12"/>
                <w:color w:val="auto"/>
              </w:rPr>
              <w:t>​​TX</w:t>
            </w:r>
          </w:p>
        </w:tc>
        <w:tc>
          <w:tcPr>
            <w:tcW w:w="1820" w:type="dxa"/>
            <w:vAlign w:val="bottom"/>
          </w:tcPr>
          <w:p>
            <w:pPr>
              <w:ind w:left="100"/>
              <w:spacing w:after="0"/>
              <w:rPr>
                <w:sz w:val="20"/>
                <w:szCs w:val="20"/>
                <w:color w:val="auto"/>
              </w:rPr>
            </w:pPr>
            <w:r>
              <w:rPr>
                <w:rFonts w:ascii="Arial" w:cs="Arial" w:eastAsia="Arial" w:hAnsi="Arial"/>
                <w:sz w:val="12"/>
                <w:szCs w:val="12"/>
                <w:color w:val="auto"/>
              </w:rPr>
              <w:t>​​Midland</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645,260​​</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​48.​​Miller Hill Mall</w:t>
            </w:r>
          </w:p>
        </w:tc>
        <w:tc>
          <w:tcPr>
            <w:tcW w:w="540" w:type="dxa"/>
            <w:vAlign w:val="bottom"/>
          </w:tcPr>
          <w:p>
            <w:pPr>
              <w:ind w:left="180"/>
              <w:spacing w:after="0"/>
              <w:rPr>
                <w:sz w:val="20"/>
                <w:szCs w:val="20"/>
                <w:color w:val="auto"/>
              </w:rPr>
            </w:pPr>
            <w:r>
              <w:rPr>
                <w:rFonts w:ascii="Arial" w:cs="Arial" w:eastAsia="Arial" w:hAnsi="Arial"/>
                <w:sz w:val="12"/>
                <w:szCs w:val="12"/>
                <w:color w:val="auto"/>
              </w:rPr>
              <w:t>​​MN</w:t>
            </w:r>
          </w:p>
        </w:tc>
        <w:tc>
          <w:tcPr>
            <w:tcW w:w="1820" w:type="dxa"/>
            <w:vAlign w:val="bottom"/>
          </w:tcPr>
          <w:p>
            <w:pPr>
              <w:ind w:left="100"/>
              <w:spacing w:after="0"/>
              <w:rPr>
                <w:sz w:val="20"/>
                <w:szCs w:val="20"/>
                <w:color w:val="auto"/>
              </w:rPr>
            </w:pPr>
            <w:r>
              <w:rPr>
                <w:rFonts w:ascii="Arial" w:cs="Arial" w:eastAsia="Arial" w:hAnsi="Arial"/>
                <w:sz w:val="12"/>
                <w:szCs w:val="12"/>
                <w:color w:val="auto"/>
              </w:rPr>
              <w:t>​​Duluth</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827,916​​</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2120" w:type="dxa"/>
            <w:vAlign w:val="bottom"/>
            <w:gridSpan w:val="3"/>
          </w:tcPr>
          <w:p>
            <w:pPr>
              <w:spacing w:after="0"/>
              <w:rPr>
                <w:sz w:val="20"/>
                <w:szCs w:val="20"/>
                <w:color w:val="auto"/>
              </w:rPr>
            </w:pPr>
            <w:r>
              <w:rPr>
                <w:rFonts w:ascii="Arial" w:cs="Arial" w:eastAsia="Arial" w:hAnsi="Arial"/>
                <w:sz w:val="12"/>
                <w:szCs w:val="12"/>
                <w:color w:val="auto"/>
              </w:rPr>
              <w:t>​49.​​North East Mall</w:t>
            </w:r>
          </w:p>
        </w:tc>
        <w:tc>
          <w:tcPr>
            <w:tcW w:w="540" w:type="dxa"/>
            <w:vAlign w:val="bottom"/>
          </w:tcPr>
          <w:p>
            <w:pPr>
              <w:ind w:left="180"/>
              <w:spacing w:after="0"/>
              <w:rPr>
                <w:sz w:val="20"/>
                <w:szCs w:val="20"/>
                <w:color w:val="auto"/>
              </w:rPr>
            </w:pPr>
            <w:r>
              <w:rPr>
                <w:rFonts w:ascii="Arial" w:cs="Arial" w:eastAsia="Arial" w:hAnsi="Arial"/>
                <w:sz w:val="12"/>
                <w:szCs w:val="12"/>
                <w:color w:val="auto"/>
              </w:rPr>
              <w:t>​​TX</w:t>
            </w:r>
          </w:p>
        </w:tc>
        <w:tc>
          <w:tcPr>
            <w:tcW w:w="1820" w:type="dxa"/>
            <w:vAlign w:val="bottom"/>
          </w:tcPr>
          <w:p>
            <w:pPr>
              <w:ind w:left="100"/>
              <w:spacing w:after="0"/>
              <w:rPr>
                <w:sz w:val="20"/>
                <w:szCs w:val="20"/>
                <w:color w:val="auto"/>
              </w:rPr>
            </w:pPr>
            <w:r>
              <w:rPr>
                <w:rFonts w:ascii="Arial" w:cs="Arial" w:eastAsia="Arial" w:hAnsi="Arial"/>
                <w:sz w:val="12"/>
                <w:szCs w:val="12"/>
                <w:color w:val="auto"/>
              </w:rPr>
              <w:t>​​Hurst (Dallas)</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1,644,987​​</w:t>
            </w:r>
          </w:p>
        </w:tc>
        <w:tc>
          <w:tcPr>
            <w:tcW w:w="560" w:type="dxa"/>
            <w:vAlign w:val="bottom"/>
          </w:tcPr>
          <w:p>
            <w:pPr>
              <w:ind w:left="220"/>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5"/>
        </w:trPr>
        <w:tc>
          <w:tcPr>
            <w:tcW w:w="2120" w:type="dxa"/>
            <w:vAlign w:val="bottom"/>
            <w:gridSpan w:val="3"/>
          </w:tcPr>
          <w:p>
            <w:pPr>
              <w:spacing w:after="0" w:line="125" w:lineRule="exact"/>
              <w:rPr>
                <w:sz w:val="20"/>
                <w:szCs w:val="20"/>
                <w:color w:val="auto"/>
              </w:rPr>
            </w:pPr>
            <w:r>
              <w:rPr>
                <w:rFonts w:ascii="Arial" w:cs="Arial" w:eastAsia="Arial" w:hAnsi="Arial"/>
                <w:sz w:val="12"/>
                <w:szCs w:val="12"/>
                <w:color w:val="auto"/>
              </w:rPr>
              <w:t>​50.​​Northshore Mall</w:t>
            </w:r>
          </w:p>
        </w:tc>
        <w:tc>
          <w:tcPr>
            <w:tcW w:w="540" w:type="dxa"/>
            <w:vAlign w:val="bottom"/>
          </w:tcPr>
          <w:p>
            <w:pPr>
              <w:ind w:left="180"/>
              <w:spacing w:after="0" w:line="125" w:lineRule="exact"/>
              <w:rPr>
                <w:sz w:val="20"/>
                <w:szCs w:val="20"/>
                <w:color w:val="auto"/>
              </w:rPr>
            </w:pPr>
            <w:r>
              <w:rPr>
                <w:rFonts w:ascii="Arial" w:cs="Arial" w:eastAsia="Arial" w:hAnsi="Arial"/>
                <w:sz w:val="12"/>
                <w:szCs w:val="12"/>
                <w:color w:val="auto"/>
              </w:rPr>
              <w:t>​​MA</w:t>
            </w:r>
          </w:p>
        </w:tc>
        <w:tc>
          <w:tcPr>
            <w:tcW w:w="1820" w:type="dxa"/>
            <w:vAlign w:val="bottom"/>
          </w:tcPr>
          <w:p>
            <w:pPr>
              <w:ind w:left="100"/>
              <w:spacing w:after="0" w:line="125" w:lineRule="exact"/>
              <w:rPr>
                <w:sz w:val="20"/>
                <w:szCs w:val="20"/>
                <w:color w:val="auto"/>
              </w:rPr>
            </w:pPr>
            <w:r>
              <w:rPr>
                <w:rFonts w:ascii="Arial" w:cs="Arial" w:eastAsia="Arial" w:hAnsi="Arial"/>
                <w:sz w:val="12"/>
                <w:szCs w:val="12"/>
                <w:color w:val="auto"/>
              </w:rPr>
              <w:t>​​Peabody (Boston)</w:t>
            </w:r>
          </w:p>
        </w:tc>
        <w:tc>
          <w:tcPr>
            <w:tcW w:w="340" w:type="dxa"/>
            <w:vAlign w:val="bottom"/>
          </w:tcPr>
          <w:p>
            <w:pPr>
              <w:ind w:left="100"/>
              <w:spacing w:after="0" w:line="12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56.4%​​​</w:t>
            </w:r>
          </w:p>
        </w:tc>
        <w:tc>
          <w:tcPr>
            <w:tcW w:w="260" w:type="dxa"/>
            <w:vAlign w:val="bottom"/>
          </w:tcPr>
          <w:p>
            <w:pPr>
              <w:jc w:val="right"/>
              <w:ind w:right="78"/>
              <w:spacing w:after="0" w:line="125"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1,584,968​​</w:t>
            </w: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07/05/25</w:t>
            </w:r>
          </w:p>
        </w:tc>
        <w:tc>
          <w:tcPr>
            <w:tcW w:w="2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5" w:lineRule="exact"/>
              <w:rPr>
                <w:sz w:val="20"/>
                <w:szCs w:val="20"/>
                <w:color w:val="auto"/>
              </w:rPr>
            </w:pPr>
            <w:r>
              <w:rPr>
                <w:rFonts w:ascii="Arial" w:cs="Arial" w:eastAsia="Arial" w:hAnsi="Arial"/>
                <w:sz w:val="12"/>
                <w:szCs w:val="12"/>
                <w:color w:val="auto"/>
              </w:rPr>
              <w:t>8.02%​​Fixed</w:t>
            </w:r>
          </w:p>
        </w:tc>
        <w:tc>
          <w:tcPr>
            <w:tcW w:w="240" w:type="dxa"/>
            <w:vAlign w:val="bottom"/>
            <w:gridSpan w:val="2"/>
          </w:tcPr>
          <w:p>
            <w:pPr>
              <w:jc w:val="right"/>
              <w:ind w:right="21"/>
              <w:spacing w:after="0" w:line="12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25" w:lineRule="exact"/>
              <w:rPr>
                <w:sz w:val="20"/>
                <w:szCs w:val="20"/>
                <w:color w:val="auto"/>
              </w:rPr>
            </w:pPr>
            <w:r>
              <w:rPr>
                <w:rFonts w:ascii="Arial" w:cs="Arial" w:eastAsia="Arial" w:hAnsi="Arial"/>
                <w:sz w:val="12"/>
                <w:szCs w:val="12"/>
                <w:color w:val="auto"/>
              </w:rPr>
              <w:t>188,052​​</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106,005​</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​51.​​Ocean County Mall</w:t>
            </w:r>
          </w:p>
        </w:tc>
        <w:tc>
          <w:tcPr>
            <w:tcW w:w="540" w:type="dxa"/>
            <w:vAlign w:val="bottom"/>
          </w:tcPr>
          <w:p>
            <w:pPr>
              <w:ind w:left="180"/>
              <w:spacing w:after="0"/>
              <w:rPr>
                <w:sz w:val="20"/>
                <w:szCs w:val="20"/>
                <w:color w:val="auto"/>
              </w:rPr>
            </w:pPr>
            <w:r>
              <w:rPr>
                <w:rFonts w:ascii="Arial" w:cs="Arial" w:eastAsia="Arial" w:hAnsi="Arial"/>
                <w:sz w:val="12"/>
                <w:szCs w:val="12"/>
                <w:color w:val="auto"/>
              </w:rPr>
              <w:t>​​NJ</w:t>
            </w:r>
          </w:p>
        </w:tc>
        <w:tc>
          <w:tcPr>
            <w:tcW w:w="1820" w:type="dxa"/>
            <w:vAlign w:val="bottom"/>
          </w:tcPr>
          <w:p>
            <w:pPr>
              <w:ind w:left="100"/>
              <w:spacing w:after="0"/>
              <w:rPr>
                <w:sz w:val="20"/>
                <w:szCs w:val="20"/>
                <w:color w:val="auto"/>
              </w:rPr>
            </w:pPr>
            <w:r>
              <w:rPr>
                <w:rFonts w:ascii="Arial" w:cs="Arial" w:eastAsia="Arial" w:hAnsi="Arial"/>
                <w:sz w:val="12"/>
                <w:szCs w:val="12"/>
                <w:color w:val="auto"/>
              </w:rPr>
              <w:t>​​Toms River (New York)</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889,661​​</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2120" w:type="dxa"/>
            <w:vAlign w:val="bottom"/>
            <w:gridSpan w:val="3"/>
          </w:tcPr>
          <w:p>
            <w:pPr>
              <w:spacing w:after="0"/>
              <w:rPr>
                <w:sz w:val="20"/>
                <w:szCs w:val="20"/>
                <w:color w:val="auto"/>
              </w:rPr>
            </w:pPr>
            <w:r>
              <w:rPr>
                <w:rFonts w:ascii="Arial" w:cs="Arial" w:eastAsia="Arial" w:hAnsi="Arial"/>
                <w:sz w:val="12"/>
                <w:szCs w:val="12"/>
                <w:color w:val="auto"/>
              </w:rPr>
              <w:t>​52.​​Orland Square</w:t>
            </w:r>
          </w:p>
        </w:tc>
        <w:tc>
          <w:tcPr>
            <w:tcW w:w="540" w:type="dxa"/>
            <w:vAlign w:val="bottom"/>
          </w:tcPr>
          <w:p>
            <w:pPr>
              <w:ind w:left="180"/>
              <w:spacing w:after="0"/>
              <w:rPr>
                <w:sz w:val="20"/>
                <w:szCs w:val="20"/>
                <w:color w:val="auto"/>
              </w:rPr>
            </w:pPr>
            <w:r>
              <w:rPr>
                <w:rFonts w:ascii="Arial" w:cs="Arial" w:eastAsia="Arial" w:hAnsi="Arial"/>
                <w:sz w:val="12"/>
                <w:szCs w:val="12"/>
                <w:color w:val="auto"/>
              </w:rPr>
              <w:t>​​IL</w:t>
            </w:r>
          </w:p>
        </w:tc>
        <w:tc>
          <w:tcPr>
            <w:tcW w:w="1820" w:type="dxa"/>
            <w:vAlign w:val="bottom"/>
          </w:tcPr>
          <w:p>
            <w:pPr>
              <w:ind w:left="100"/>
              <w:spacing w:after="0"/>
              <w:rPr>
                <w:sz w:val="20"/>
                <w:szCs w:val="20"/>
                <w:color w:val="auto"/>
              </w:rPr>
            </w:pPr>
            <w:r>
              <w:rPr>
                <w:rFonts w:ascii="Arial" w:cs="Arial" w:eastAsia="Arial" w:hAnsi="Arial"/>
                <w:sz w:val="12"/>
                <w:szCs w:val="12"/>
                <w:color w:val="auto"/>
              </w:rPr>
              <w:t>​​Orland Park (Chicago)</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1,230,541​​</w:t>
            </w:r>
          </w:p>
        </w:tc>
        <w:tc>
          <w:tcPr>
            <w:tcW w:w="560" w:type="dxa"/>
            <w:vAlign w:val="bottom"/>
          </w:tcPr>
          <w:p>
            <w:pPr>
              <w:ind w:left="220"/>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5"/>
        </w:trPr>
        <w:tc>
          <w:tcPr>
            <w:tcW w:w="2120" w:type="dxa"/>
            <w:vAlign w:val="bottom"/>
            <w:gridSpan w:val="3"/>
          </w:tcPr>
          <w:p>
            <w:pPr>
              <w:spacing w:after="0" w:line="125" w:lineRule="exact"/>
              <w:rPr>
                <w:sz w:val="20"/>
                <w:szCs w:val="20"/>
                <w:color w:val="auto"/>
              </w:rPr>
            </w:pPr>
            <w:r>
              <w:rPr>
                <w:rFonts w:ascii="Arial" w:cs="Arial" w:eastAsia="Arial" w:hAnsi="Arial"/>
                <w:sz w:val="12"/>
                <w:szCs w:val="12"/>
                <w:color w:val="auto"/>
              </w:rPr>
              <w:t>​53.​​Penn Square Mall</w:t>
            </w:r>
          </w:p>
        </w:tc>
        <w:tc>
          <w:tcPr>
            <w:tcW w:w="540" w:type="dxa"/>
            <w:vAlign w:val="bottom"/>
          </w:tcPr>
          <w:p>
            <w:pPr>
              <w:ind w:left="180"/>
              <w:spacing w:after="0" w:line="125" w:lineRule="exact"/>
              <w:rPr>
                <w:sz w:val="20"/>
                <w:szCs w:val="20"/>
                <w:color w:val="auto"/>
              </w:rPr>
            </w:pPr>
            <w:r>
              <w:rPr>
                <w:rFonts w:ascii="Arial" w:cs="Arial" w:eastAsia="Arial" w:hAnsi="Arial"/>
                <w:sz w:val="12"/>
                <w:szCs w:val="12"/>
                <w:color w:val="auto"/>
              </w:rPr>
              <w:t>​​OK</w:t>
            </w:r>
          </w:p>
        </w:tc>
        <w:tc>
          <w:tcPr>
            <w:tcW w:w="1820" w:type="dxa"/>
            <w:vAlign w:val="bottom"/>
          </w:tcPr>
          <w:p>
            <w:pPr>
              <w:ind w:left="100"/>
              <w:spacing w:after="0" w:line="125" w:lineRule="exact"/>
              <w:rPr>
                <w:sz w:val="20"/>
                <w:szCs w:val="20"/>
                <w:color w:val="auto"/>
              </w:rPr>
            </w:pPr>
            <w:r>
              <w:rPr>
                <w:rFonts w:ascii="Arial" w:cs="Arial" w:eastAsia="Arial" w:hAnsi="Arial"/>
                <w:sz w:val="12"/>
                <w:szCs w:val="12"/>
                <w:color w:val="auto"/>
              </w:rPr>
              <w:t>​​Oklahoma City</w:t>
            </w:r>
          </w:p>
        </w:tc>
        <w:tc>
          <w:tcPr>
            <w:tcW w:w="340" w:type="dxa"/>
            <w:vAlign w:val="bottom"/>
          </w:tcPr>
          <w:p>
            <w:pPr>
              <w:ind w:left="100"/>
              <w:spacing w:after="0" w:line="12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94.5%​​​</w:t>
            </w:r>
          </w:p>
        </w:tc>
        <w:tc>
          <w:tcPr>
            <w:tcW w:w="260" w:type="dxa"/>
            <w:vAlign w:val="bottom"/>
          </w:tcPr>
          <w:p>
            <w:pPr>
              <w:jc w:val="right"/>
              <w:ind w:right="78"/>
              <w:spacing w:after="0" w:line="125"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1,083,376​​</w:t>
            </w: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01/01/26</w:t>
            </w:r>
          </w:p>
        </w:tc>
        <w:tc>
          <w:tcPr>
            <w:tcW w:w="2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5" w:lineRule="exact"/>
              <w:rPr>
                <w:sz w:val="20"/>
                <w:szCs w:val="20"/>
                <w:color w:val="auto"/>
              </w:rPr>
            </w:pPr>
            <w:r>
              <w:rPr>
                <w:rFonts w:ascii="Arial" w:cs="Arial" w:eastAsia="Arial" w:hAnsi="Arial"/>
                <w:sz w:val="12"/>
                <w:szCs w:val="12"/>
                <w:color w:val="auto"/>
              </w:rPr>
              <w:t>3.84%​​Fixed</w:t>
            </w:r>
          </w:p>
        </w:tc>
        <w:tc>
          <w:tcPr>
            <w:tcW w:w="240" w:type="dxa"/>
            <w:vAlign w:val="bottom"/>
            <w:gridSpan w:val="2"/>
          </w:tcPr>
          <w:p>
            <w:pPr>
              <w:jc w:val="right"/>
              <w:ind w:right="21"/>
              <w:spacing w:after="0" w:line="12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25" w:lineRule="exact"/>
              <w:rPr>
                <w:sz w:val="20"/>
                <w:szCs w:val="20"/>
                <w:color w:val="auto"/>
              </w:rPr>
            </w:pPr>
            <w:r>
              <w:rPr>
                <w:rFonts w:ascii="Arial" w:cs="Arial" w:eastAsia="Arial" w:hAnsi="Arial"/>
                <w:sz w:val="12"/>
                <w:szCs w:val="12"/>
                <w:color w:val="auto"/>
              </w:rPr>
              <w:t>310,000​​</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292,938​</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​54.​​Pheasant Lane Mall</w:t>
            </w:r>
          </w:p>
        </w:tc>
        <w:tc>
          <w:tcPr>
            <w:tcW w:w="540" w:type="dxa"/>
            <w:vAlign w:val="bottom"/>
          </w:tcPr>
          <w:p>
            <w:pPr>
              <w:ind w:left="180"/>
              <w:spacing w:after="0"/>
              <w:rPr>
                <w:sz w:val="20"/>
                <w:szCs w:val="20"/>
                <w:color w:val="auto"/>
              </w:rPr>
            </w:pPr>
            <w:r>
              <w:rPr>
                <w:rFonts w:ascii="Arial" w:cs="Arial" w:eastAsia="Arial" w:hAnsi="Arial"/>
                <w:sz w:val="12"/>
                <w:szCs w:val="12"/>
                <w:color w:val="auto"/>
              </w:rPr>
              <w:t>​​NH</w:t>
            </w:r>
          </w:p>
        </w:tc>
        <w:tc>
          <w:tcPr>
            <w:tcW w:w="1820" w:type="dxa"/>
            <w:vAlign w:val="bottom"/>
          </w:tcPr>
          <w:p>
            <w:pPr>
              <w:ind w:left="100"/>
              <w:spacing w:after="0"/>
              <w:rPr>
                <w:sz w:val="20"/>
                <w:szCs w:val="20"/>
                <w:color w:val="auto"/>
              </w:rPr>
            </w:pPr>
            <w:r>
              <w:rPr>
                <w:rFonts w:ascii="Arial" w:cs="Arial" w:eastAsia="Arial" w:hAnsi="Arial"/>
                <w:sz w:val="12"/>
                <w:szCs w:val="12"/>
                <w:color w:val="auto"/>
              </w:rPr>
              <w:t>​​Nashua</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43" w:lineRule="exact"/>
              <w:rPr>
                <w:sz w:val="20"/>
                <w:szCs w:val="20"/>
                <w:color w:val="auto"/>
              </w:rPr>
            </w:pPr>
            <w:r>
              <w:rPr>
                <w:rFonts w:ascii="Arial" w:cs="Arial" w:eastAsia="Arial" w:hAnsi="Arial"/>
                <w:sz w:val="7"/>
                <w:szCs w:val="7"/>
                <w:color w:val="auto"/>
              </w:rPr>
              <w:t>(6)</w:t>
            </w:r>
            <w:r>
              <w:rPr>
                <w:rFonts w:ascii="Arial" w:cs="Arial" w:eastAsia="Arial" w:hAnsi="Arial"/>
                <w:sz w:val="16"/>
                <w:szCs w:val="16"/>
                <w:color w:val="auto"/>
                <w:vertAlign w:val="subscript"/>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978,830​​</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​55.​​Phipps Plaza</w:t>
            </w:r>
          </w:p>
        </w:tc>
        <w:tc>
          <w:tcPr>
            <w:tcW w:w="540" w:type="dxa"/>
            <w:vAlign w:val="bottom"/>
          </w:tcPr>
          <w:p>
            <w:pPr>
              <w:ind w:left="180"/>
              <w:spacing w:after="0"/>
              <w:rPr>
                <w:sz w:val="20"/>
                <w:szCs w:val="20"/>
                <w:color w:val="auto"/>
              </w:rPr>
            </w:pPr>
            <w:r>
              <w:rPr>
                <w:rFonts w:ascii="Arial" w:cs="Arial" w:eastAsia="Arial" w:hAnsi="Arial"/>
                <w:sz w:val="12"/>
                <w:szCs w:val="12"/>
                <w:color w:val="auto"/>
              </w:rPr>
              <w:t>​​GA</w:t>
            </w:r>
          </w:p>
        </w:tc>
        <w:tc>
          <w:tcPr>
            <w:tcW w:w="1820" w:type="dxa"/>
            <w:vAlign w:val="bottom"/>
          </w:tcPr>
          <w:p>
            <w:pPr>
              <w:ind w:left="100"/>
              <w:spacing w:after="0"/>
              <w:rPr>
                <w:sz w:val="20"/>
                <w:szCs w:val="20"/>
                <w:color w:val="auto"/>
              </w:rPr>
            </w:pPr>
            <w:r>
              <w:rPr>
                <w:rFonts w:ascii="Arial" w:cs="Arial" w:eastAsia="Arial" w:hAnsi="Arial"/>
                <w:sz w:val="12"/>
                <w:szCs w:val="12"/>
                <w:color w:val="auto"/>
              </w:rPr>
              <w:t>​​Atlanta</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967,714​​</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​56.​​Plaza Carolina</w:t>
            </w:r>
          </w:p>
        </w:tc>
        <w:tc>
          <w:tcPr>
            <w:tcW w:w="540" w:type="dxa"/>
            <w:vAlign w:val="bottom"/>
          </w:tcPr>
          <w:p>
            <w:pPr>
              <w:ind w:left="180"/>
              <w:spacing w:after="0"/>
              <w:rPr>
                <w:sz w:val="20"/>
                <w:szCs w:val="20"/>
                <w:color w:val="auto"/>
              </w:rPr>
            </w:pPr>
            <w:r>
              <w:rPr>
                <w:rFonts w:ascii="Arial" w:cs="Arial" w:eastAsia="Arial" w:hAnsi="Arial"/>
                <w:sz w:val="12"/>
                <w:szCs w:val="12"/>
                <w:color w:val="auto"/>
              </w:rPr>
              <w:t>​​PR</w:t>
            </w:r>
          </w:p>
        </w:tc>
        <w:tc>
          <w:tcPr>
            <w:tcW w:w="1820" w:type="dxa"/>
            <w:vAlign w:val="bottom"/>
          </w:tcPr>
          <w:p>
            <w:pPr>
              <w:ind w:left="100"/>
              <w:spacing w:after="0"/>
              <w:rPr>
                <w:sz w:val="20"/>
                <w:szCs w:val="20"/>
                <w:color w:val="auto"/>
              </w:rPr>
            </w:pPr>
            <w:r>
              <w:rPr>
                <w:rFonts w:ascii="Arial" w:cs="Arial" w:eastAsia="Arial" w:hAnsi="Arial"/>
                <w:sz w:val="12"/>
                <w:szCs w:val="12"/>
                <w:color w:val="auto"/>
              </w:rPr>
              <w:t>​​Carolina (San Juan)</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1,156,270​​</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2120" w:type="dxa"/>
            <w:vAlign w:val="bottom"/>
            <w:gridSpan w:val="3"/>
          </w:tcPr>
          <w:p>
            <w:pPr>
              <w:spacing w:after="0"/>
              <w:rPr>
                <w:sz w:val="20"/>
                <w:szCs w:val="20"/>
                <w:color w:val="auto"/>
              </w:rPr>
            </w:pPr>
            <w:r>
              <w:rPr>
                <w:rFonts w:ascii="Arial" w:cs="Arial" w:eastAsia="Arial" w:hAnsi="Arial"/>
                <w:sz w:val="12"/>
                <w:szCs w:val="12"/>
                <w:color w:val="auto"/>
              </w:rPr>
              <w:t>​57.​​Prien Lake Mall</w:t>
            </w:r>
          </w:p>
        </w:tc>
        <w:tc>
          <w:tcPr>
            <w:tcW w:w="540" w:type="dxa"/>
            <w:vAlign w:val="bottom"/>
          </w:tcPr>
          <w:p>
            <w:pPr>
              <w:ind w:left="180"/>
              <w:spacing w:after="0"/>
              <w:rPr>
                <w:sz w:val="20"/>
                <w:szCs w:val="20"/>
                <w:color w:val="auto"/>
              </w:rPr>
            </w:pPr>
            <w:r>
              <w:rPr>
                <w:rFonts w:ascii="Arial" w:cs="Arial" w:eastAsia="Arial" w:hAnsi="Arial"/>
                <w:sz w:val="12"/>
                <w:szCs w:val="12"/>
                <w:color w:val="auto"/>
              </w:rPr>
              <w:t>​​LA</w:t>
            </w:r>
          </w:p>
        </w:tc>
        <w:tc>
          <w:tcPr>
            <w:tcW w:w="1820" w:type="dxa"/>
            <w:vAlign w:val="bottom"/>
          </w:tcPr>
          <w:p>
            <w:pPr>
              <w:ind w:left="100"/>
              <w:spacing w:after="0"/>
              <w:rPr>
                <w:sz w:val="20"/>
                <w:szCs w:val="20"/>
                <w:color w:val="auto"/>
              </w:rPr>
            </w:pPr>
            <w:r>
              <w:rPr>
                <w:rFonts w:ascii="Arial" w:cs="Arial" w:eastAsia="Arial" w:hAnsi="Arial"/>
                <w:sz w:val="12"/>
                <w:szCs w:val="12"/>
                <w:color w:val="auto"/>
              </w:rPr>
              <w:t>​​Lake Charles</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718,212​​</w:t>
            </w:r>
          </w:p>
        </w:tc>
        <w:tc>
          <w:tcPr>
            <w:tcW w:w="560" w:type="dxa"/>
            <w:vAlign w:val="bottom"/>
          </w:tcPr>
          <w:p>
            <w:pPr>
              <w:ind w:left="220"/>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25"/>
        </w:trPr>
        <w:tc>
          <w:tcPr>
            <w:tcW w:w="2120" w:type="dxa"/>
            <w:vAlign w:val="bottom"/>
            <w:gridSpan w:val="3"/>
          </w:tcPr>
          <w:p>
            <w:pPr>
              <w:spacing w:after="0" w:line="125" w:lineRule="exact"/>
              <w:rPr>
                <w:sz w:val="20"/>
                <w:szCs w:val="20"/>
                <w:color w:val="auto"/>
              </w:rPr>
            </w:pPr>
            <w:r>
              <w:rPr>
                <w:rFonts w:ascii="Arial" w:cs="Arial" w:eastAsia="Arial" w:hAnsi="Arial"/>
                <w:sz w:val="12"/>
                <w:szCs w:val="12"/>
                <w:color w:val="auto"/>
              </w:rPr>
              <w:t>​58.​​Quaker Bridge Mall</w:t>
            </w:r>
          </w:p>
        </w:tc>
        <w:tc>
          <w:tcPr>
            <w:tcW w:w="540" w:type="dxa"/>
            <w:vAlign w:val="bottom"/>
          </w:tcPr>
          <w:p>
            <w:pPr>
              <w:ind w:left="180"/>
              <w:spacing w:after="0" w:line="125" w:lineRule="exact"/>
              <w:rPr>
                <w:sz w:val="20"/>
                <w:szCs w:val="20"/>
                <w:color w:val="auto"/>
              </w:rPr>
            </w:pPr>
            <w:r>
              <w:rPr>
                <w:rFonts w:ascii="Arial" w:cs="Arial" w:eastAsia="Arial" w:hAnsi="Arial"/>
                <w:sz w:val="12"/>
                <w:szCs w:val="12"/>
                <w:color w:val="auto"/>
              </w:rPr>
              <w:t>​​NJ</w:t>
            </w:r>
          </w:p>
        </w:tc>
        <w:tc>
          <w:tcPr>
            <w:tcW w:w="1820" w:type="dxa"/>
            <w:vAlign w:val="bottom"/>
          </w:tcPr>
          <w:p>
            <w:pPr>
              <w:ind w:left="100"/>
              <w:spacing w:after="0" w:line="125" w:lineRule="exact"/>
              <w:rPr>
                <w:sz w:val="20"/>
                <w:szCs w:val="20"/>
                <w:color w:val="auto"/>
              </w:rPr>
            </w:pPr>
            <w:r>
              <w:rPr>
                <w:rFonts w:ascii="Arial" w:cs="Arial" w:eastAsia="Arial" w:hAnsi="Arial"/>
                <w:sz w:val="12"/>
                <w:szCs w:val="12"/>
                <w:color w:val="auto"/>
              </w:rPr>
              <w:t>​​Lawrenceville</w:t>
            </w:r>
          </w:p>
        </w:tc>
        <w:tc>
          <w:tcPr>
            <w:tcW w:w="340" w:type="dxa"/>
            <w:vAlign w:val="bottom"/>
          </w:tcPr>
          <w:p>
            <w:pPr>
              <w:ind w:left="100"/>
              <w:spacing w:after="0" w:line="125"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25" w:lineRule="exact"/>
              <w:rPr>
                <w:sz w:val="20"/>
                <w:szCs w:val="20"/>
                <w:color w:val="auto"/>
              </w:rPr>
            </w:pPr>
            <w:r>
              <w:rPr>
                <w:rFonts w:ascii="Arial" w:cs="Arial" w:eastAsia="Arial" w:hAnsi="Arial"/>
                <w:sz w:val="12"/>
                <w:szCs w:val="12"/>
                <w:color w:val="auto"/>
              </w:rPr>
              <w:t>50.0%​​​</w:t>
            </w:r>
          </w:p>
        </w:tc>
        <w:tc>
          <w:tcPr>
            <w:tcW w:w="260" w:type="dxa"/>
            <w:vAlign w:val="bottom"/>
          </w:tcPr>
          <w:p>
            <w:pPr>
              <w:jc w:val="right"/>
              <w:ind w:right="78"/>
              <w:spacing w:after="0" w:line="125"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1,081,238​​</w:t>
            </w:r>
          </w:p>
        </w:tc>
        <w:tc>
          <w:tcPr>
            <w:tcW w:w="560" w:type="dxa"/>
            <w:vAlign w:val="bottom"/>
          </w:tcPr>
          <w:p>
            <w:pPr>
              <w:ind w:left="20"/>
              <w:spacing w:after="0" w:line="125" w:lineRule="exact"/>
              <w:rPr>
                <w:sz w:val="20"/>
                <w:szCs w:val="20"/>
                <w:color w:val="auto"/>
              </w:rPr>
            </w:pPr>
            <w:r>
              <w:rPr>
                <w:rFonts w:ascii="Arial" w:cs="Arial" w:eastAsia="Arial" w:hAnsi="Arial"/>
                <w:sz w:val="12"/>
                <w:szCs w:val="12"/>
                <w:color w:val="auto"/>
              </w:rPr>
              <w:t>05/01/26</w:t>
            </w:r>
          </w:p>
        </w:tc>
        <w:tc>
          <w:tcPr>
            <w:tcW w:w="20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25"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25" w:lineRule="exact"/>
              <w:rPr>
                <w:sz w:val="20"/>
                <w:szCs w:val="20"/>
                <w:color w:val="auto"/>
              </w:rPr>
            </w:pPr>
            <w:r>
              <w:rPr>
                <w:rFonts w:ascii="Arial" w:cs="Arial" w:eastAsia="Arial" w:hAnsi="Arial"/>
                <w:sz w:val="12"/>
                <w:szCs w:val="12"/>
                <w:color w:val="auto"/>
              </w:rPr>
              <w:t>4.50%​​Fixed</w:t>
            </w:r>
          </w:p>
        </w:tc>
        <w:tc>
          <w:tcPr>
            <w:tcW w:w="240" w:type="dxa"/>
            <w:vAlign w:val="bottom"/>
            <w:gridSpan w:val="2"/>
          </w:tcPr>
          <w:p>
            <w:pPr>
              <w:jc w:val="right"/>
              <w:ind w:right="21"/>
              <w:spacing w:after="0" w:line="125"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25" w:lineRule="exact"/>
              <w:rPr>
                <w:sz w:val="20"/>
                <w:szCs w:val="20"/>
                <w:color w:val="auto"/>
              </w:rPr>
            </w:pPr>
            <w:r>
              <w:rPr>
                <w:rFonts w:ascii="Arial" w:cs="Arial" w:eastAsia="Arial" w:hAnsi="Arial"/>
                <w:sz w:val="12"/>
                <w:szCs w:val="12"/>
                <w:color w:val="auto"/>
              </w:rPr>
              <w:t>180,000​​</w:t>
            </w:r>
          </w:p>
        </w:tc>
        <w:tc>
          <w:tcPr>
            <w:tcW w:w="780" w:type="dxa"/>
            <w:vAlign w:val="bottom"/>
          </w:tcPr>
          <w:p>
            <w:pPr>
              <w:jc w:val="right"/>
              <w:spacing w:after="0" w:line="125" w:lineRule="exact"/>
              <w:rPr>
                <w:sz w:val="20"/>
                <w:szCs w:val="20"/>
                <w:color w:val="auto"/>
              </w:rPr>
            </w:pPr>
            <w:r>
              <w:rPr>
                <w:rFonts w:ascii="Arial" w:cs="Arial" w:eastAsia="Arial" w:hAnsi="Arial"/>
                <w:sz w:val="12"/>
                <w:szCs w:val="12"/>
                <w:color w:val="auto"/>
              </w:rPr>
              <w:t>90,000​</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​59.​​Rockaway Townsquare</w:t>
            </w:r>
          </w:p>
        </w:tc>
        <w:tc>
          <w:tcPr>
            <w:tcW w:w="540" w:type="dxa"/>
            <w:vAlign w:val="bottom"/>
          </w:tcPr>
          <w:p>
            <w:pPr>
              <w:ind w:left="180"/>
              <w:spacing w:after="0"/>
              <w:rPr>
                <w:sz w:val="20"/>
                <w:szCs w:val="20"/>
                <w:color w:val="auto"/>
              </w:rPr>
            </w:pPr>
            <w:r>
              <w:rPr>
                <w:rFonts w:ascii="Arial" w:cs="Arial" w:eastAsia="Arial" w:hAnsi="Arial"/>
                <w:sz w:val="12"/>
                <w:szCs w:val="12"/>
                <w:color w:val="auto"/>
              </w:rPr>
              <w:t>​​NJ</w:t>
            </w:r>
          </w:p>
        </w:tc>
        <w:tc>
          <w:tcPr>
            <w:tcW w:w="1820" w:type="dxa"/>
            <w:vAlign w:val="bottom"/>
          </w:tcPr>
          <w:p>
            <w:pPr>
              <w:ind w:left="100"/>
              <w:spacing w:after="0"/>
              <w:rPr>
                <w:sz w:val="20"/>
                <w:szCs w:val="20"/>
                <w:color w:val="auto"/>
              </w:rPr>
            </w:pPr>
            <w:r>
              <w:rPr>
                <w:rFonts w:ascii="Arial" w:cs="Arial" w:eastAsia="Arial" w:hAnsi="Arial"/>
                <w:sz w:val="12"/>
                <w:szCs w:val="12"/>
                <w:color w:val="auto"/>
              </w:rPr>
              <w:t>​​Rockaway (New York)</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1,243,919​​</w:t>
            </w:r>
          </w:p>
        </w:tc>
        <w:tc>
          <w:tcPr>
            <w:tcW w:w="560" w:type="dxa"/>
            <w:vAlign w:val="bottom"/>
          </w:tcPr>
          <w:p>
            <w:pPr>
              <w:ind w:left="220"/>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2120" w:type="dxa"/>
            <w:vAlign w:val="bottom"/>
            <w:gridSpan w:val="3"/>
          </w:tcPr>
          <w:p>
            <w:pPr>
              <w:spacing w:after="0"/>
              <w:rPr>
                <w:sz w:val="20"/>
                <w:szCs w:val="20"/>
                <w:color w:val="auto"/>
              </w:rPr>
            </w:pPr>
            <w:r>
              <w:rPr>
                <w:rFonts w:ascii="Arial" w:cs="Arial" w:eastAsia="Arial" w:hAnsi="Arial"/>
                <w:sz w:val="12"/>
                <w:szCs w:val="12"/>
                <w:color w:val="auto"/>
              </w:rPr>
              <w:t>​60.​​Roosevelt Field</w:t>
            </w:r>
          </w:p>
        </w:tc>
        <w:tc>
          <w:tcPr>
            <w:tcW w:w="540" w:type="dxa"/>
            <w:vAlign w:val="bottom"/>
          </w:tcPr>
          <w:p>
            <w:pPr>
              <w:ind w:left="180"/>
              <w:spacing w:after="0"/>
              <w:rPr>
                <w:sz w:val="20"/>
                <w:szCs w:val="20"/>
                <w:color w:val="auto"/>
              </w:rPr>
            </w:pPr>
            <w:r>
              <w:rPr>
                <w:rFonts w:ascii="Arial" w:cs="Arial" w:eastAsia="Arial" w:hAnsi="Arial"/>
                <w:sz w:val="12"/>
                <w:szCs w:val="12"/>
                <w:color w:val="auto"/>
              </w:rPr>
              <w:t>​​NY</w:t>
            </w:r>
          </w:p>
        </w:tc>
        <w:tc>
          <w:tcPr>
            <w:tcW w:w="1820" w:type="dxa"/>
            <w:vAlign w:val="bottom"/>
          </w:tcPr>
          <w:p>
            <w:pPr>
              <w:ind w:left="100"/>
              <w:spacing w:after="0"/>
              <w:rPr>
                <w:sz w:val="20"/>
                <w:szCs w:val="20"/>
                <w:color w:val="auto"/>
              </w:rPr>
            </w:pPr>
            <w:r>
              <w:rPr>
                <w:rFonts w:ascii="Arial" w:cs="Arial" w:eastAsia="Arial" w:hAnsi="Arial"/>
                <w:sz w:val="12"/>
                <w:szCs w:val="12"/>
                <w:color w:val="auto"/>
              </w:rPr>
              <w:t>​​Garden City (New York)</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2,349,914​​</w:t>
            </w:r>
          </w:p>
        </w:tc>
        <w:tc>
          <w:tcPr>
            <w:tcW w:w="560" w:type="dxa"/>
            <w:vAlign w:val="bottom"/>
          </w:tcPr>
          <w:p>
            <w:pPr>
              <w:ind w:left="220"/>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20" w:type="dxa"/>
            <w:vAlign w:val="bottom"/>
            <w:gridSpan w:val="3"/>
          </w:tcPr>
          <w:p>
            <w:pPr>
              <w:spacing w:after="0"/>
              <w:rPr>
                <w:sz w:val="20"/>
                <w:szCs w:val="20"/>
                <w:color w:val="auto"/>
              </w:rPr>
            </w:pPr>
            <w:r>
              <w:rPr>
                <w:rFonts w:ascii="Arial" w:cs="Arial" w:eastAsia="Arial" w:hAnsi="Arial"/>
                <w:sz w:val="12"/>
                <w:szCs w:val="12"/>
                <w:color w:val="auto"/>
              </w:rPr>
              <w:t>​61.​​Ross Park Mall</w:t>
            </w:r>
          </w:p>
        </w:tc>
        <w:tc>
          <w:tcPr>
            <w:tcW w:w="540" w:type="dxa"/>
            <w:vAlign w:val="bottom"/>
          </w:tcPr>
          <w:p>
            <w:pPr>
              <w:ind w:left="180"/>
              <w:spacing w:after="0"/>
              <w:rPr>
                <w:sz w:val="20"/>
                <w:szCs w:val="20"/>
                <w:color w:val="auto"/>
              </w:rPr>
            </w:pPr>
            <w:r>
              <w:rPr>
                <w:rFonts w:ascii="Arial" w:cs="Arial" w:eastAsia="Arial" w:hAnsi="Arial"/>
                <w:sz w:val="12"/>
                <w:szCs w:val="12"/>
                <w:color w:val="auto"/>
              </w:rPr>
              <w:t>​​PA</w:t>
            </w:r>
          </w:p>
        </w:tc>
        <w:tc>
          <w:tcPr>
            <w:tcW w:w="1820" w:type="dxa"/>
            <w:vAlign w:val="bottom"/>
          </w:tcPr>
          <w:p>
            <w:pPr>
              <w:ind w:left="100"/>
              <w:spacing w:after="0"/>
              <w:rPr>
                <w:sz w:val="20"/>
                <w:szCs w:val="20"/>
                <w:color w:val="auto"/>
              </w:rPr>
            </w:pPr>
            <w:r>
              <w:rPr>
                <w:rFonts w:ascii="Arial" w:cs="Arial" w:eastAsia="Arial" w:hAnsi="Arial"/>
                <w:sz w:val="12"/>
                <w:szCs w:val="12"/>
                <w:color w:val="auto"/>
              </w:rPr>
              <w:t>​​Pittsburgh</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1,184,515​​</w:t>
            </w:r>
          </w:p>
        </w:tc>
        <w:tc>
          <w:tcPr>
            <w:tcW w:w="560" w:type="dxa"/>
            <w:vAlign w:val="bottom"/>
          </w:tcPr>
          <w:p>
            <w:pPr>
              <w:ind w:left="220"/>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2120" w:type="dxa"/>
            <w:vAlign w:val="bottom"/>
            <w:gridSpan w:val="3"/>
          </w:tcPr>
          <w:p>
            <w:pPr>
              <w:spacing w:after="0"/>
              <w:rPr>
                <w:sz w:val="20"/>
                <w:szCs w:val="20"/>
                <w:color w:val="auto"/>
              </w:rPr>
            </w:pPr>
            <w:r>
              <w:rPr>
                <w:rFonts w:ascii="Arial" w:cs="Arial" w:eastAsia="Arial" w:hAnsi="Arial"/>
                <w:sz w:val="12"/>
                <w:szCs w:val="12"/>
                <w:color w:val="auto"/>
              </w:rPr>
              <w:t>​62.​​Santa Rosa Plaza</w:t>
            </w:r>
          </w:p>
        </w:tc>
        <w:tc>
          <w:tcPr>
            <w:tcW w:w="540" w:type="dxa"/>
            <w:vAlign w:val="bottom"/>
          </w:tcPr>
          <w:p>
            <w:pPr>
              <w:ind w:left="180"/>
              <w:spacing w:after="0"/>
              <w:rPr>
                <w:sz w:val="20"/>
                <w:szCs w:val="20"/>
                <w:color w:val="auto"/>
              </w:rPr>
            </w:pPr>
            <w:r>
              <w:rPr>
                <w:rFonts w:ascii="Arial" w:cs="Arial" w:eastAsia="Arial" w:hAnsi="Arial"/>
                <w:sz w:val="12"/>
                <w:szCs w:val="12"/>
                <w:color w:val="auto"/>
              </w:rPr>
              <w:t>​​CA</w:t>
            </w:r>
          </w:p>
        </w:tc>
        <w:tc>
          <w:tcPr>
            <w:tcW w:w="1820" w:type="dxa"/>
            <w:vAlign w:val="bottom"/>
          </w:tcPr>
          <w:p>
            <w:pPr>
              <w:ind w:left="100"/>
              <w:spacing w:after="0"/>
              <w:rPr>
                <w:sz w:val="20"/>
                <w:szCs w:val="20"/>
                <w:color w:val="auto"/>
              </w:rPr>
            </w:pPr>
            <w:r>
              <w:rPr>
                <w:rFonts w:ascii="Arial" w:cs="Arial" w:eastAsia="Arial" w:hAnsi="Arial"/>
                <w:sz w:val="12"/>
                <w:szCs w:val="12"/>
                <w:color w:val="auto"/>
              </w:rPr>
              <w:t>​​Santa Rosa</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697,876​​</w:t>
            </w:r>
          </w:p>
        </w:tc>
        <w:tc>
          <w:tcPr>
            <w:tcW w:w="560" w:type="dxa"/>
            <w:vAlign w:val="bottom"/>
          </w:tcPr>
          <w:p>
            <w:pPr>
              <w:ind w:left="220"/>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2"/>
        </w:trPr>
        <w:tc>
          <w:tcPr>
            <w:tcW w:w="2120" w:type="dxa"/>
            <w:vAlign w:val="bottom"/>
            <w:gridSpan w:val="3"/>
          </w:tcPr>
          <w:p>
            <w:pPr>
              <w:spacing w:after="0" w:line="132" w:lineRule="exact"/>
              <w:rPr>
                <w:sz w:val="20"/>
                <w:szCs w:val="20"/>
                <w:color w:val="auto"/>
              </w:rPr>
            </w:pPr>
            <w:r>
              <w:rPr>
                <w:rFonts w:ascii="Arial" w:cs="Arial" w:eastAsia="Arial" w:hAnsi="Arial"/>
                <w:sz w:val="12"/>
                <w:szCs w:val="12"/>
                <w:color w:val="auto"/>
              </w:rPr>
              <w:t>​63.​​Shops at Chestnut Hill, The</w:t>
            </w:r>
          </w:p>
        </w:tc>
        <w:tc>
          <w:tcPr>
            <w:tcW w:w="540" w:type="dxa"/>
            <w:vAlign w:val="bottom"/>
          </w:tcPr>
          <w:p>
            <w:pPr>
              <w:ind w:left="180"/>
              <w:spacing w:after="0" w:line="132" w:lineRule="exact"/>
              <w:rPr>
                <w:sz w:val="20"/>
                <w:szCs w:val="20"/>
                <w:color w:val="auto"/>
              </w:rPr>
            </w:pPr>
            <w:r>
              <w:rPr>
                <w:rFonts w:ascii="Arial" w:cs="Arial" w:eastAsia="Arial" w:hAnsi="Arial"/>
                <w:sz w:val="12"/>
                <w:szCs w:val="12"/>
                <w:color w:val="auto"/>
              </w:rPr>
              <w:t>​​MA</w:t>
            </w:r>
          </w:p>
        </w:tc>
        <w:tc>
          <w:tcPr>
            <w:tcW w:w="1820" w:type="dxa"/>
            <w:vAlign w:val="bottom"/>
          </w:tcPr>
          <w:p>
            <w:pPr>
              <w:ind w:left="100"/>
              <w:spacing w:after="0" w:line="132" w:lineRule="exact"/>
              <w:rPr>
                <w:sz w:val="20"/>
                <w:szCs w:val="20"/>
                <w:color w:val="auto"/>
              </w:rPr>
            </w:pPr>
            <w:r>
              <w:rPr>
                <w:rFonts w:ascii="Arial" w:cs="Arial" w:eastAsia="Arial" w:hAnsi="Arial"/>
                <w:sz w:val="12"/>
                <w:szCs w:val="12"/>
                <w:color w:val="auto"/>
              </w:rPr>
              <w:t>​​Chestnut Hill (Boston)</w:t>
            </w:r>
          </w:p>
        </w:tc>
        <w:tc>
          <w:tcPr>
            <w:tcW w:w="340" w:type="dxa"/>
            <w:vAlign w:val="bottom"/>
          </w:tcPr>
          <w:p>
            <w:pPr>
              <w:ind w:left="100"/>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94.4%​​​</w:t>
            </w:r>
          </w:p>
        </w:tc>
        <w:tc>
          <w:tcPr>
            <w:tcW w:w="26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2" w:lineRule="exact"/>
              <w:rPr>
                <w:sz w:val="20"/>
                <w:szCs w:val="20"/>
                <w:color w:val="auto"/>
              </w:rPr>
            </w:pPr>
            <w:r>
              <w:rPr>
                <w:rFonts w:ascii="Arial" w:cs="Arial" w:eastAsia="Arial" w:hAnsi="Arial"/>
                <w:sz w:val="12"/>
                <w:szCs w:val="12"/>
                <w:color w:val="auto"/>
              </w:rPr>
              <w:t>470,201​​</w:t>
            </w:r>
          </w:p>
        </w:tc>
        <w:tc>
          <w:tcPr>
            <w:tcW w:w="560" w:type="dxa"/>
            <w:vAlign w:val="bottom"/>
          </w:tcPr>
          <w:p>
            <w:pPr>
              <w:ind w:left="20"/>
              <w:spacing w:after="0" w:line="132" w:lineRule="exact"/>
              <w:rPr>
                <w:sz w:val="20"/>
                <w:szCs w:val="20"/>
                <w:color w:val="auto"/>
              </w:rPr>
            </w:pPr>
            <w:r>
              <w:rPr>
                <w:rFonts w:ascii="Arial" w:cs="Arial" w:eastAsia="Arial" w:hAnsi="Arial"/>
                <w:sz w:val="12"/>
                <w:szCs w:val="12"/>
                <w:color w:val="auto"/>
              </w:rPr>
              <w:t>08/31/33</w:t>
            </w:r>
          </w:p>
        </w:tc>
        <w:tc>
          <w:tcPr>
            <w:tcW w:w="2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rPr>
              <w:t>6.66%​​Fixed</w:t>
            </w:r>
          </w:p>
        </w:tc>
        <w:tc>
          <w:tcPr>
            <w:tcW w:w="240" w:type="dxa"/>
            <w:vAlign w:val="bottom"/>
            <w:gridSpan w:val="2"/>
          </w:tcPr>
          <w:p>
            <w:pPr>
              <w:jc w:val="right"/>
              <w:ind w:right="21"/>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32" w:lineRule="exact"/>
              <w:rPr>
                <w:sz w:val="20"/>
                <w:szCs w:val="20"/>
                <w:color w:val="auto"/>
              </w:rPr>
            </w:pPr>
            <w:r>
              <w:rPr>
                <w:rFonts w:ascii="Arial" w:cs="Arial" w:eastAsia="Arial" w:hAnsi="Arial"/>
                <w:sz w:val="12"/>
                <w:szCs w:val="12"/>
                <w:color w:val="auto"/>
              </w:rPr>
              <w:t>93,861​​</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rPr>
              <w:t>88,642​</w:t>
            </w:r>
          </w:p>
        </w:tc>
      </w:tr>
      <w:tr>
        <w:trPr>
          <w:trHeight w:val="165"/>
        </w:trPr>
        <w:tc>
          <w:tcPr>
            <w:tcW w:w="2120" w:type="dxa"/>
            <w:vAlign w:val="bottom"/>
            <w:gridSpan w:val="3"/>
          </w:tcPr>
          <w:p>
            <w:pPr>
              <w:spacing w:after="0"/>
              <w:rPr>
                <w:sz w:val="20"/>
                <w:szCs w:val="20"/>
                <w:color w:val="auto"/>
              </w:rPr>
            </w:pPr>
            <w:r>
              <w:rPr>
                <w:rFonts w:ascii="Arial" w:cs="Arial" w:eastAsia="Arial" w:hAnsi="Arial"/>
                <w:sz w:val="12"/>
                <w:szCs w:val="12"/>
                <w:color w:val="auto"/>
              </w:rPr>
              <w:t>​64.​​Shops at Clearfork, The</w:t>
            </w:r>
          </w:p>
        </w:tc>
        <w:tc>
          <w:tcPr>
            <w:tcW w:w="540" w:type="dxa"/>
            <w:vAlign w:val="bottom"/>
          </w:tcPr>
          <w:p>
            <w:pPr>
              <w:ind w:left="180"/>
              <w:spacing w:after="0"/>
              <w:rPr>
                <w:sz w:val="20"/>
                <w:szCs w:val="20"/>
                <w:color w:val="auto"/>
              </w:rPr>
            </w:pPr>
            <w:r>
              <w:rPr>
                <w:rFonts w:ascii="Arial" w:cs="Arial" w:eastAsia="Arial" w:hAnsi="Arial"/>
                <w:sz w:val="12"/>
                <w:szCs w:val="12"/>
                <w:color w:val="auto"/>
              </w:rPr>
              <w:t>​​TX</w:t>
            </w:r>
          </w:p>
        </w:tc>
        <w:tc>
          <w:tcPr>
            <w:tcW w:w="1820" w:type="dxa"/>
            <w:vAlign w:val="bottom"/>
          </w:tcPr>
          <w:p>
            <w:pPr>
              <w:ind w:left="100"/>
              <w:spacing w:after="0"/>
              <w:rPr>
                <w:sz w:val="20"/>
                <w:szCs w:val="20"/>
                <w:color w:val="auto"/>
              </w:rPr>
            </w:pPr>
            <w:r>
              <w:rPr>
                <w:rFonts w:ascii="Arial" w:cs="Arial" w:eastAsia="Arial" w:hAnsi="Arial"/>
                <w:sz w:val="12"/>
                <w:szCs w:val="12"/>
                <w:color w:val="auto"/>
              </w:rPr>
              <w:t>​​Fort Worth</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45.0%​​​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556,733​​</w:t>
            </w:r>
          </w:p>
        </w:tc>
        <w:tc>
          <w:tcPr>
            <w:tcW w:w="560" w:type="dxa"/>
            <w:vAlign w:val="bottom"/>
          </w:tcPr>
          <w:p>
            <w:pPr>
              <w:ind w:left="20"/>
              <w:spacing w:after="0"/>
              <w:rPr>
                <w:sz w:val="20"/>
                <w:szCs w:val="20"/>
                <w:color w:val="auto"/>
              </w:rPr>
            </w:pPr>
            <w:r>
              <w:rPr>
                <w:rFonts w:ascii="Arial" w:cs="Arial" w:eastAsia="Arial" w:hAnsi="Arial"/>
                <w:sz w:val="12"/>
                <w:szCs w:val="12"/>
                <w:color w:val="auto"/>
              </w:rPr>
              <w:t>03/11/30</w:t>
            </w:r>
          </w:p>
        </w:tc>
        <w:tc>
          <w:tcPr>
            <w:tcW w:w="360" w:type="dxa"/>
            <w:vAlign w:val="bottom"/>
            <w:gridSpan w:val="2"/>
          </w:tcPr>
          <w:p>
            <w:pPr>
              <w:jc w:val="right"/>
              <w:spacing w:after="0" w:line="165"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(25)</w:t>
            </w: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2.81%​​Fixed</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145,000​​</w:t>
            </w:r>
          </w:p>
        </w:tc>
        <w:tc>
          <w:tcPr>
            <w:tcW w:w="780" w:type="dxa"/>
            <w:vAlign w:val="bottom"/>
          </w:tcPr>
          <w:p>
            <w:pPr>
              <w:jc w:val="right"/>
              <w:spacing w:after="0"/>
              <w:rPr>
                <w:sz w:val="20"/>
                <w:szCs w:val="20"/>
                <w:color w:val="auto"/>
              </w:rPr>
            </w:pPr>
            <w:r>
              <w:rPr>
                <w:rFonts w:ascii="Arial" w:cs="Arial" w:eastAsia="Arial" w:hAnsi="Arial"/>
                <w:sz w:val="12"/>
                <w:szCs w:val="12"/>
                <w:color w:val="auto"/>
              </w:rPr>
              <w:t>65,250​</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​65.​​Shops at Crystals, The</w:t>
            </w:r>
          </w:p>
        </w:tc>
        <w:tc>
          <w:tcPr>
            <w:tcW w:w="540" w:type="dxa"/>
            <w:vAlign w:val="bottom"/>
          </w:tcPr>
          <w:p>
            <w:pPr>
              <w:ind w:left="180"/>
              <w:spacing w:after="0"/>
              <w:rPr>
                <w:sz w:val="20"/>
                <w:szCs w:val="20"/>
                <w:color w:val="auto"/>
              </w:rPr>
            </w:pPr>
            <w:r>
              <w:rPr>
                <w:rFonts w:ascii="Arial" w:cs="Arial" w:eastAsia="Arial" w:hAnsi="Arial"/>
                <w:sz w:val="12"/>
                <w:szCs w:val="12"/>
                <w:color w:val="auto"/>
              </w:rPr>
              <w:t>​​NV</w:t>
            </w:r>
          </w:p>
        </w:tc>
        <w:tc>
          <w:tcPr>
            <w:tcW w:w="1820" w:type="dxa"/>
            <w:vAlign w:val="bottom"/>
          </w:tcPr>
          <w:p>
            <w:pPr>
              <w:ind w:left="100"/>
              <w:spacing w:after="0"/>
              <w:rPr>
                <w:sz w:val="20"/>
                <w:szCs w:val="20"/>
                <w:color w:val="auto"/>
              </w:rPr>
            </w:pPr>
            <w:r>
              <w:rPr>
                <w:rFonts w:ascii="Arial" w:cs="Arial" w:eastAsia="Arial" w:hAnsi="Arial"/>
                <w:sz w:val="12"/>
                <w:szCs w:val="12"/>
                <w:color w:val="auto"/>
              </w:rPr>
              <w:t>​​Las Vegas</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279,383​​</w:t>
            </w:r>
          </w:p>
        </w:tc>
        <w:tc>
          <w:tcPr>
            <w:tcW w:w="560" w:type="dxa"/>
            <w:vAlign w:val="bottom"/>
          </w:tcPr>
          <w:p>
            <w:pPr>
              <w:ind w:left="20"/>
              <w:spacing w:after="0"/>
              <w:rPr>
                <w:sz w:val="20"/>
                <w:szCs w:val="20"/>
                <w:color w:val="auto"/>
              </w:rPr>
            </w:pPr>
            <w:r>
              <w:rPr>
                <w:rFonts w:ascii="Arial" w:cs="Arial" w:eastAsia="Arial" w:hAnsi="Arial"/>
                <w:sz w:val="12"/>
                <w:szCs w:val="12"/>
                <w:color w:val="auto"/>
              </w:rPr>
              <w:t>07/01/26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3.74%​​Fixed</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550,000​​</w:t>
            </w:r>
          </w:p>
        </w:tc>
        <w:tc>
          <w:tcPr>
            <w:tcW w:w="780" w:type="dxa"/>
            <w:vAlign w:val="bottom"/>
          </w:tcPr>
          <w:p>
            <w:pPr>
              <w:jc w:val="right"/>
              <w:spacing w:after="0"/>
              <w:rPr>
                <w:sz w:val="20"/>
                <w:szCs w:val="20"/>
                <w:color w:val="auto"/>
              </w:rPr>
            </w:pPr>
            <w:r>
              <w:rPr>
                <w:rFonts w:ascii="Arial" w:cs="Arial" w:eastAsia="Arial" w:hAnsi="Arial"/>
                <w:sz w:val="12"/>
                <w:szCs w:val="12"/>
                <w:color w:val="auto"/>
              </w:rPr>
              <w:t>275,000​</w:t>
            </w:r>
          </w:p>
        </w:tc>
      </w:tr>
      <w:tr>
        <w:trPr>
          <w:trHeight w:val="132"/>
        </w:trPr>
        <w:tc>
          <w:tcPr>
            <w:tcW w:w="2120" w:type="dxa"/>
            <w:vAlign w:val="bottom"/>
            <w:gridSpan w:val="3"/>
          </w:tcPr>
          <w:p>
            <w:pPr>
              <w:spacing w:after="0" w:line="132" w:lineRule="exact"/>
              <w:rPr>
                <w:sz w:val="20"/>
                <w:szCs w:val="20"/>
                <w:color w:val="auto"/>
              </w:rPr>
            </w:pPr>
            <w:r>
              <w:rPr>
                <w:rFonts w:ascii="Arial" w:cs="Arial" w:eastAsia="Arial" w:hAnsi="Arial"/>
                <w:sz w:val="12"/>
                <w:szCs w:val="12"/>
                <w:color w:val="auto"/>
              </w:rPr>
              <w:t>​66.​​Shops at Mission Viejo, The</w:t>
            </w:r>
          </w:p>
        </w:tc>
        <w:tc>
          <w:tcPr>
            <w:tcW w:w="540" w:type="dxa"/>
            <w:vAlign w:val="bottom"/>
          </w:tcPr>
          <w:p>
            <w:pPr>
              <w:ind w:left="180"/>
              <w:spacing w:after="0" w:line="132" w:lineRule="exact"/>
              <w:rPr>
                <w:sz w:val="20"/>
                <w:szCs w:val="20"/>
                <w:color w:val="auto"/>
              </w:rPr>
            </w:pPr>
            <w:r>
              <w:rPr>
                <w:rFonts w:ascii="Arial" w:cs="Arial" w:eastAsia="Arial" w:hAnsi="Arial"/>
                <w:sz w:val="12"/>
                <w:szCs w:val="12"/>
                <w:color w:val="auto"/>
              </w:rPr>
              <w:t>​​CA</w:t>
            </w:r>
          </w:p>
        </w:tc>
        <w:tc>
          <w:tcPr>
            <w:tcW w:w="1820" w:type="dxa"/>
            <w:vAlign w:val="bottom"/>
          </w:tcPr>
          <w:p>
            <w:pPr>
              <w:ind w:left="100"/>
              <w:spacing w:after="0" w:line="132" w:lineRule="exact"/>
              <w:rPr>
                <w:sz w:val="20"/>
                <w:szCs w:val="20"/>
                <w:color w:val="auto"/>
              </w:rPr>
            </w:pPr>
            <w:r>
              <w:rPr>
                <w:rFonts w:ascii="Arial" w:cs="Arial" w:eastAsia="Arial" w:hAnsi="Arial"/>
                <w:sz w:val="12"/>
                <w:szCs w:val="12"/>
                <w:color w:val="auto"/>
              </w:rPr>
              <w:t>​​Mission Viejo (Los Angeles)</w:t>
            </w:r>
          </w:p>
        </w:tc>
        <w:tc>
          <w:tcPr>
            <w:tcW w:w="340" w:type="dxa"/>
            <w:vAlign w:val="bottom"/>
          </w:tcPr>
          <w:p>
            <w:pPr>
              <w:ind w:left="100"/>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51.0%​​​</w:t>
            </w:r>
          </w:p>
        </w:tc>
        <w:tc>
          <w:tcPr>
            <w:tcW w:w="26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2" w:lineRule="exact"/>
              <w:rPr>
                <w:sz w:val="20"/>
                <w:szCs w:val="20"/>
                <w:color w:val="auto"/>
              </w:rPr>
            </w:pPr>
            <w:r>
              <w:rPr>
                <w:rFonts w:ascii="Arial" w:cs="Arial" w:eastAsia="Arial" w:hAnsi="Arial"/>
                <w:sz w:val="12"/>
                <w:szCs w:val="12"/>
                <w:color w:val="auto"/>
              </w:rPr>
              <w:t>1,261,079​​</w:t>
            </w:r>
          </w:p>
        </w:tc>
        <w:tc>
          <w:tcPr>
            <w:tcW w:w="560" w:type="dxa"/>
            <w:vAlign w:val="bottom"/>
          </w:tcPr>
          <w:p>
            <w:pPr>
              <w:ind w:left="20"/>
              <w:spacing w:after="0" w:line="132" w:lineRule="exact"/>
              <w:rPr>
                <w:sz w:val="20"/>
                <w:szCs w:val="20"/>
                <w:color w:val="auto"/>
              </w:rPr>
            </w:pPr>
            <w:r>
              <w:rPr>
                <w:rFonts w:ascii="Arial" w:cs="Arial" w:eastAsia="Arial" w:hAnsi="Arial"/>
                <w:sz w:val="12"/>
                <w:szCs w:val="12"/>
                <w:color w:val="auto"/>
              </w:rPr>
              <w:t>02/01/25</w:t>
            </w:r>
          </w:p>
        </w:tc>
        <w:tc>
          <w:tcPr>
            <w:tcW w:w="2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rPr>
              <w:t>3.61%​​Fixed</w:t>
            </w:r>
          </w:p>
        </w:tc>
        <w:tc>
          <w:tcPr>
            <w:tcW w:w="240" w:type="dxa"/>
            <w:vAlign w:val="bottom"/>
            <w:gridSpan w:val="2"/>
          </w:tcPr>
          <w:p>
            <w:pPr>
              <w:jc w:val="right"/>
              <w:ind w:right="21"/>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32" w:lineRule="exact"/>
              <w:rPr>
                <w:sz w:val="20"/>
                <w:szCs w:val="20"/>
                <w:color w:val="auto"/>
              </w:rPr>
            </w:pPr>
            <w:r>
              <w:rPr>
                <w:rFonts w:ascii="Arial" w:cs="Arial" w:eastAsia="Arial" w:hAnsi="Arial"/>
                <w:sz w:val="12"/>
                <w:szCs w:val="12"/>
                <w:color w:val="auto"/>
              </w:rPr>
              <w:t>286,940​​</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rPr>
              <w:t>146,339​</w:t>
            </w:r>
          </w:p>
        </w:tc>
      </w:tr>
      <w:tr>
        <w:trPr>
          <w:trHeight w:val="154"/>
        </w:trPr>
        <w:tc>
          <w:tcPr>
            <w:tcW w:w="2120" w:type="dxa"/>
            <w:vAlign w:val="bottom"/>
            <w:gridSpan w:val="3"/>
          </w:tcPr>
          <w:p>
            <w:pPr>
              <w:spacing w:after="0"/>
              <w:rPr>
                <w:sz w:val="20"/>
                <w:szCs w:val="20"/>
                <w:color w:val="auto"/>
              </w:rPr>
            </w:pPr>
            <w:r>
              <w:rPr>
                <w:rFonts w:ascii="Arial" w:cs="Arial" w:eastAsia="Arial" w:hAnsi="Arial"/>
                <w:sz w:val="12"/>
                <w:szCs w:val="12"/>
                <w:color w:val="auto"/>
              </w:rPr>
              <w:t>​67.​​Shops at Nanuet, The</w:t>
            </w:r>
          </w:p>
        </w:tc>
        <w:tc>
          <w:tcPr>
            <w:tcW w:w="540" w:type="dxa"/>
            <w:vAlign w:val="bottom"/>
          </w:tcPr>
          <w:p>
            <w:pPr>
              <w:ind w:left="180"/>
              <w:spacing w:after="0"/>
              <w:rPr>
                <w:sz w:val="20"/>
                <w:szCs w:val="20"/>
                <w:color w:val="auto"/>
              </w:rPr>
            </w:pPr>
            <w:r>
              <w:rPr>
                <w:rFonts w:ascii="Arial" w:cs="Arial" w:eastAsia="Arial" w:hAnsi="Arial"/>
                <w:sz w:val="12"/>
                <w:szCs w:val="12"/>
                <w:color w:val="auto"/>
              </w:rPr>
              <w:t>​​NY</w:t>
            </w:r>
          </w:p>
        </w:tc>
        <w:tc>
          <w:tcPr>
            <w:tcW w:w="1820" w:type="dxa"/>
            <w:vAlign w:val="bottom"/>
          </w:tcPr>
          <w:p>
            <w:pPr>
              <w:ind w:left="100"/>
              <w:spacing w:after="0"/>
              <w:rPr>
                <w:sz w:val="20"/>
                <w:szCs w:val="20"/>
                <w:color w:val="auto"/>
              </w:rPr>
            </w:pPr>
            <w:r>
              <w:rPr>
                <w:rFonts w:ascii="Arial" w:cs="Arial" w:eastAsia="Arial" w:hAnsi="Arial"/>
                <w:sz w:val="12"/>
                <w:szCs w:val="12"/>
                <w:color w:val="auto"/>
              </w:rPr>
              <w:t>​​Nanuet</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757,640​​</w:t>
            </w:r>
          </w:p>
        </w:tc>
        <w:tc>
          <w:tcPr>
            <w:tcW w:w="560" w:type="dxa"/>
            <w:vAlign w:val="bottom"/>
          </w:tcPr>
          <w:p>
            <w:pPr>
              <w:ind w:left="220"/>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20" w:type="dxa"/>
            <w:vAlign w:val="bottom"/>
            <w:gridSpan w:val="3"/>
          </w:tcPr>
          <w:p>
            <w:pPr>
              <w:spacing w:after="0"/>
              <w:rPr>
                <w:sz w:val="20"/>
                <w:szCs w:val="20"/>
                <w:color w:val="auto"/>
              </w:rPr>
            </w:pPr>
            <w:r>
              <w:rPr>
                <w:rFonts w:ascii="Arial" w:cs="Arial" w:eastAsia="Arial" w:hAnsi="Arial"/>
                <w:sz w:val="12"/>
                <w:szCs w:val="12"/>
                <w:color w:val="auto"/>
              </w:rPr>
              <w:t>​68.​​Shops at Riverside, The</w:t>
            </w:r>
          </w:p>
        </w:tc>
        <w:tc>
          <w:tcPr>
            <w:tcW w:w="540" w:type="dxa"/>
            <w:vAlign w:val="bottom"/>
          </w:tcPr>
          <w:p>
            <w:pPr>
              <w:ind w:left="180"/>
              <w:spacing w:after="0"/>
              <w:rPr>
                <w:sz w:val="20"/>
                <w:szCs w:val="20"/>
                <w:color w:val="auto"/>
              </w:rPr>
            </w:pPr>
            <w:r>
              <w:rPr>
                <w:rFonts w:ascii="Arial" w:cs="Arial" w:eastAsia="Arial" w:hAnsi="Arial"/>
                <w:sz w:val="12"/>
                <w:szCs w:val="12"/>
                <w:color w:val="auto"/>
              </w:rPr>
              <w:t>​​NJ</w:t>
            </w:r>
          </w:p>
        </w:tc>
        <w:tc>
          <w:tcPr>
            <w:tcW w:w="1820" w:type="dxa"/>
            <w:vAlign w:val="bottom"/>
          </w:tcPr>
          <w:p>
            <w:pPr>
              <w:ind w:left="100"/>
              <w:spacing w:after="0"/>
              <w:rPr>
                <w:sz w:val="20"/>
                <w:szCs w:val="20"/>
                <w:color w:val="auto"/>
              </w:rPr>
            </w:pPr>
            <w:r>
              <w:rPr>
                <w:rFonts w:ascii="Arial" w:cs="Arial" w:eastAsia="Arial" w:hAnsi="Arial"/>
                <w:sz w:val="12"/>
                <w:szCs w:val="12"/>
                <w:color w:val="auto"/>
              </w:rPr>
              <w:t>​​Hackensack (New York)</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726,812​​</w:t>
            </w:r>
          </w:p>
        </w:tc>
        <w:tc>
          <w:tcPr>
            <w:tcW w:w="560" w:type="dxa"/>
            <w:vAlign w:val="bottom"/>
          </w:tcPr>
          <w:p>
            <w:pPr>
              <w:ind w:left="220"/>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20" w:type="dxa"/>
            <w:vAlign w:val="bottom"/>
            <w:gridSpan w:val="3"/>
          </w:tcPr>
          <w:p>
            <w:pPr>
              <w:spacing w:after="0"/>
              <w:rPr>
                <w:sz w:val="20"/>
                <w:szCs w:val="20"/>
                <w:color w:val="auto"/>
              </w:rPr>
            </w:pPr>
            <w:r>
              <w:rPr>
                <w:rFonts w:ascii="Arial" w:cs="Arial" w:eastAsia="Arial" w:hAnsi="Arial"/>
                <w:sz w:val="12"/>
                <w:szCs w:val="12"/>
                <w:color w:val="auto"/>
              </w:rPr>
              <w:t>​69.​​Smith Haven Mall</w:t>
            </w:r>
          </w:p>
        </w:tc>
        <w:tc>
          <w:tcPr>
            <w:tcW w:w="540" w:type="dxa"/>
            <w:vAlign w:val="bottom"/>
          </w:tcPr>
          <w:p>
            <w:pPr>
              <w:ind w:left="180"/>
              <w:spacing w:after="0"/>
              <w:rPr>
                <w:sz w:val="20"/>
                <w:szCs w:val="20"/>
                <w:color w:val="auto"/>
              </w:rPr>
            </w:pPr>
            <w:r>
              <w:rPr>
                <w:rFonts w:ascii="Arial" w:cs="Arial" w:eastAsia="Arial" w:hAnsi="Arial"/>
                <w:sz w:val="12"/>
                <w:szCs w:val="12"/>
                <w:color w:val="auto"/>
              </w:rPr>
              <w:t>​​NY</w:t>
            </w:r>
          </w:p>
        </w:tc>
        <w:tc>
          <w:tcPr>
            <w:tcW w:w="1820" w:type="dxa"/>
            <w:vAlign w:val="bottom"/>
          </w:tcPr>
          <w:p>
            <w:pPr>
              <w:ind w:left="100"/>
              <w:spacing w:after="0"/>
              <w:rPr>
                <w:sz w:val="20"/>
                <w:szCs w:val="20"/>
                <w:color w:val="auto"/>
              </w:rPr>
            </w:pPr>
            <w:r>
              <w:rPr>
                <w:rFonts w:ascii="Arial" w:cs="Arial" w:eastAsia="Arial" w:hAnsi="Arial"/>
                <w:sz w:val="12"/>
                <w:szCs w:val="12"/>
                <w:color w:val="auto"/>
              </w:rPr>
              <w:t>​​Lake Grove (New York)</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78"/>
              <w:spacing w:after="0" w:line="154" w:lineRule="exact"/>
              <w:rPr>
                <w:sz w:val="20"/>
                <w:szCs w:val="20"/>
                <w:color w:val="auto"/>
              </w:rPr>
            </w:pPr>
            <w:r>
              <w:rPr>
                <w:rFonts w:ascii="Arial" w:cs="Arial" w:eastAsia="Arial" w:hAnsi="Arial"/>
                <w:sz w:val="12"/>
                <w:szCs w:val="12"/>
                <w:color w:val="auto"/>
              </w:rPr>
              <w:t>25.0%​​</w:t>
            </w:r>
            <w:r>
              <w:rPr>
                <w:rFonts w:ascii="Arial" w:cs="Arial" w:eastAsia="Arial" w:hAnsi="Arial"/>
                <w:sz w:val="16"/>
                <w:szCs w:val="16"/>
                <w:color w:val="auto"/>
                <w:vertAlign w:val="superscript"/>
              </w:rPr>
              <w:t>(7)</w:t>
            </w: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1,249,137​​</w:t>
            </w:r>
          </w:p>
        </w:tc>
        <w:tc>
          <w:tcPr>
            <w:tcW w:w="560" w:type="dxa"/>
            <w:vAlign w:val="bottom"/>
          </w:tcPr>
          <w:p>
            <w:pPr>
              <w:ind w:left="20"/>
              <w:spacing w:after="0"/>
              <w:rPr>
                <w:sz w:val="20"/>
                <w:szCs w:val="20"/>
                <w:color w:val="auto"/>
              </w:rPr>
            </w:pPr>
            <w:r>
              <w:rPr>
                <w:rFonts w:ascii="Arial" w:cs="Arial" w:eastAsia="Arial" w:hAnsi="Arial"/>
                <w:sz w:val="12"/>
                <w:szCs w:val="12"/>
                <w:color w:val="auto"/>
              </w:rPr>
              <w:t>03/31/26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300" w:type="dxa"/>
            <w:vAlign w:val="bottom"/>
            <w:gridSpan w:val="3"/>
          </w:tcPr>
          <w:p>
            <w:pPr>
              <w:jc w:val="right"/>
              <w:ind w:right="21"/>
              <w:spacing w:after="0"/>
              <w:rPr>
                <w:sz w:val="20"/>
                <w:szCs w:val="20"/>
                <w:color w:val="auto"/>
              </w:rPr>
            </w:pPr>
            <w:r>
              <w:rPr>
                <w:rFonts w:ascii="Arial" w:cs="Arial" w:eastAsia="Arial" w:hAnsi="Arial"/>
                <w:sz w:val="12"/>
                <w:szCs w:val="12"/>
                <w:color w:val="auto"/>
              </w:rPr>
              <w:t>8.59%​​Variable​​</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160,750​​</w:t>
            </w:r>
          </w:p>
        </w:tc>
        <w:tc>
          <w:tcPr>
            <w:tcW w:w="780" w:type="dxa"/>
            <w:vAlign w:val="bottom"/>
          </w:tcPr>
          <w:p>
            <w:pPr>
              <w:jc w:val="right"/>
              <w:spacing w:after="0"/>
              <w:rPr>
                <w:sz w:val="20"/>
                <w:szCs w:val="20"/>
                <w:color w:val="auto"/>
              </w:rPr>
            </w:pPr>
            <w:r>
              <w:rPr>
                <w:rFonts w:ascii="Arial" w:cs="Arial" w:eastAsia="Arial" w:hAnsi="Arial"/>
                <w:sz w:val="12"/>
                <w:szCs w:val="12"/>
                <w:color w:val="auto"/>
              </w:rPr>
              <w:t>40,188​</w:t>
            </w:r>
          </w:p>
        </w:tc>
      </w:tr>
      <w:tr>
        <w:trPr>
          <w:trHeight w:val="154"/>
        </w:trPr>
        <w:tc>
          <w:tcPr>
            <w:tcW w:w="2120" w:type="dxa"/>
            <w:vAlign w:val="bottom"/>
            <w:gridSpan w:val="3"/>
          </w:tcPr>
          <w:p>
            <w:pPr>
              <w:spacing w:after="0"/>
              <w:rPr>
                <w:sz w:val="20"/>
                <w:szCs w:val="20"/>
                <w:color w:val="auto"/>
              </w:rPr>
            </w:pPr>
            <w:r>
              <w:rPr>
                <w:rFonts w:ascii="Arial" w:cs="Arial" w:eastAsia="Arial" w:hAnsi="Arial"/>
                <w:sz w:val="12"/>
                <w:szCs w:val="12"/>
                <w:color w:val="auto"/>
              </w:rPr>
              <w:t>​70.​​South Hills Village</w:t>
            </w:r>
          </w:p>
        </w:tc>
        <w:tc>
          <w:tcPr>
            <w:tcW w:w="540" w:type="dxa"/>
            <w:vAlign w:val="bottom"/>
          </w:tcPr>
          <w:p>
            <w:pPr>
              <w:ind w:left="180"/>
              <w:spacing w:after="0"/>
              <w:rPr>
                <w:sz w:val="20"/>
                <w:szCs w:val="20"/>
                <w:color w:val="auto"/>
              </w:rPr>
            </w:pPr>
            <w:r>
              <w:rPr>
                <w:rFonts w:ascii="Arial" w:cs="Arial" w:eastAsia="Arial" w:hAnsi="Arial"/>
                <w:sz w:val="12"/>
                <w:szCs w:val="12"/>
                <w:color w:val="auto"/>
              </w:rPr>
              <w:t>​​PA</w:t>
            </w:r>
          </w:p>
        </w:tc>
        <w:tc>
          <w:tcPr>
            <w:tcW w:w="1820" w:type="dxa"/>
            <w:vAlign w:val="bottom"/>
          </w:tcPr>
          <w:p>
            <w:pPr>
              <w:ind w:left="100"/>
              <w:spacing w:after="0"/>
              <w:rPr>
                <w:sz w:val="20"/>
                <w:szCs w:val="20"/>
                <w:color w:val="auto"/>
              </w:rPr>
            </w:pPr>
            <w:r>
              <w:rPr>
                <w:rFonts w:ascii="Arial" w:cs="Arial" w:eastAsia="Arial" w:hAnsi="Arial"/>
                <w:sz w:val="12"/>
                <w:szCs w:val="12"/>
                <w:color w:val="auto"/>
              </w:rPr>
              <w:t>​​Pittsburgh</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1,127,682​​</w:t>
            </w:r>
          </w:p>
        </w:tc>
        <w:tc>
          <w:tcPr>
            <w:tcW w:w="560" w:type="dxa"/>
            <w:vAlign w:val="bottom"/>
          </w:tcPr>
          <w:p>
            <w:pPr>
              <w:ind w:left="220"/>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20" w:type="dxa"/>
            <w:vAlign w:val="bottom"/>
            <w:gridSpan w:val="3"/>
          </w:tcPr>
          <w:p>
            <w:pPr>
              <w:spacing w:after="0"/>
              <w:rPr>
                <w:sz w:val="20"/>
                <w:szCs w:val="20"/>
                <w:color w:val="auto"/>
              </w:rPr>
            </w:pPr>
            <w:r>
              <w:rPr>
                <w:rFonts w:ascii="Arial" w:cs="Arial" w:eastAsia="Arial" w:hAnsi="Arial"/>
                <w:sz w:val="12"/>
                <w:szCs w:val="12"/>
                <w:color w:val="auto"/>
              </w:rPr>
              <w:t>​71.​​South Shore Plaza</w:t>
            </w:r>
          </w:p>
        </w:tc>
        <w:tc>
          <w:tcPr>
            <w:tcW w:w="540" w:type="dxa"/>
            <w:vAlign w:val="bottom"/>
          </w:tcPr>
          <w:p>
            <w:pPr>
              <w:ind w:left="180"/>
              <w:spacing w:after="0"/>
              <w:rPr>
                <w:sz w:val="20"/>
                <w:szCs w:val="20"/>
                <w:color w:val="auto"/>
              </w:rPr>
            </w:pPr>
            <w:r>
              <w:rPr>
                <w:rFonts w:ascii="Arial" w:cs="Arial" w:eastAsia="Arial" w:hAnsi="Arial"/>
                <w:sz w:val="12"/>
                <w:szCs w:val="12"/>
                <w:color w:val="auto"/>
              </w:rPr>
              <w:t>​​MA</w:t>
            </w:r>
          </w:p>
        </w:tc>
        <w:tc>
          <w:tcPr>
            <w:tcW w:w="1820" w:type="dxa"/>
            <w:vAlign w:val="bottom"/>
          </w:tcPr>
          <w:p>
            <w:pPr>
              <w:ind w:left="100"/>
              <w:spacing w:after="0"/>
              <w:rPr>
                <w:sz w:val="20"/>
                <w:szCs w:val="20"/>
                <w:color w:val="auto"/>
              </w:rPr>
            </w:pPr>
            <w:r>
              <w:rPr>
                <w:rFonts w:ascii="Arial" w:cs="Arial" w:eastAsia="Arial" w:hAnsi="Arial"/>
                <w:sz w:val="12"/>
                <w:szCs w:val="12"/>
                <w:color w:val="auto"/>
              </w:rPr>
              <w:t>​​Braintree (Boston)</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1,587,732​​</w:t>
            </w:r>
          </w:p>
        </w:tc>
        <w:tc>
          <w:tcPr>
            <w:tcW w:w="560" w:type="dxa"/>
            <w:vAlign w:val="bottom"/>
          </w:tcPr>
          <w:p>
            <w:pPr>
              <w:ind w:left="220"/>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20" w:type="dxa"/>
            <w:vAlign w:val="bottom"/>
            <w:gridSpan w:val="3"/>
          </w:tcPr>
          <w:p>
            <w:pPr>
              <w:spacing w:after="0"/>
              <w:rPr>
                <w:sz w:val="20"/>
                <w:szCs w:val="20"/>
                <w:color w:val="auto"/>
              </w:rPr>
            </w:pPr>
            <w:r>
              <w:rPr>
                <w:rFonts w:ascii="Arial" w:cs="Arial" w:eastAsia="Arial" w:hAnsi="Arial"/>
                <w:sz w:val="12"/>
                <w:szCs w:val="12"/>
                <w:color w:val="auto"/>
              </w:rPr>
              <w:t>​72.​​Southdale Center</w:t>
            </w:r>
          </w:p>
        </w:tc>
        <w:tc>
          <w:tcPr>
            <w:tcW w:w="540" w:type="dxa"/>
            <w:vAlign w:val="bottom"/>
          </w:tcPr>
          <w:p>
            <w:pPr>
              <w:ind w:left="180"/>
              <w:spacing w:after="0"/>
              <w:rPr>
                <w:sz w:val="20"/>
                <w:szCs w:val="20"/>
                <w:color w:val="auto"/>
              </w:rPr>
            </w:pPr>
            <w:r>
              <w:rPr>
                <w:rFonts w:ascii="Arial" w:cs="Arial" w:eastAsia="Arial" w:hAnsi="Arial"/>
                <w:sz w:val="12"/>
                <w:szCs w:val="12"/>
                <w:color w:val="auto"/>
              </w:rPr>
              <w:t>​​MN</w:t>
            </w:r>
          </w:p>
        </w:tc>
        <w:tc>
          <w:tcPr>
            <w:tcW w:w="1820" w:type="dxa"/>
            <w:vAlign w:val="bottom"/>
          </w:tcPr>
          <w:p>
            <w:pPr>
              <w:ind w:left="100"/>
              <w:spacing w:after="0"/>
              <w:rPr>
                <w:sz w:val="20"/>
                <w:szCs w:val="20"/>
                <w:color w:val="auto"/>
              </w:rPr>
            </w:pPr>
            <w:r>
              <w:rPr>
                <w:rFonts w:ascii="Arial" w:cs="Arial" w:eastAsia="Arial" w:hAnsi="Arial"/>
                <w:sz w:val="12"/>
                <w:szCs w:val="12"/>
                <w:color w:val="auto"/>
              </w:rPr>
              <w:t>​​Edina (Minneapolis)</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1,163,194​​</w:t>
            </w:r>
          </w:p>
        </w:tc>
        <w:tc>
          <w:tcPr>
            <w:tcW w:w="560" w:type="dxa"/>
            <w:vAlign w:val="bottom"/>
          </w:tcPr>
          <w:p>
            <w:pPr>
              <w:ind w:left="220"/>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900" w:type="dxa"/>
            <w:vAlign w:val="bottom"/>
            <w:gridSpan w:val="2"/>
          </w:tcPr>
          <w:p>
            <w:pPr>
              <w:spacing w:after="0"/>
              <w:rPr>
                <w:sz w:val="20"/>
                <w:szCs w:val="20"/>
                <w:color w:val="auto"/>
              </w:rPr>
            </w:pPr>
            <w:r>
              <w:rPr>
                <w:rFonts w:ascii="Arial" w:cs="Arial" w:eastAsia="Arial" w:hAnsi="Arial"/>
                <w:sz w:val="12"/>
                <w:szCs w:val="12"/>
                <w:color w:val="auto"/>
              </w:rPr>
              <w:t>​73.​​SouthPark</w:t>
            </w:r>
          </w:p>
        </w:tc>
        <w:tc>
          <w:tcPr>
            <w:tcW w:w="1220" w:type="dxa"/>
            <w:vAlign w:val="bottom"/>
          </w:tcPr>
          <w:p>
            <w:pPr>
              <w:spacing w:after="0"/>
              <w:rPr>
                <w:sz w:val="13"/>
                <w:szCs w:val="13"/>
                <w:color w:val="auto"/>
              </w:rPr>
            </w:pPr>
          </w:p>
        </w:tc>
        <w:tc>
          <w:tcPr>
            <w:tcW w:w="540" w:type="dxa"/>
            <w:vAlign w:val="bottom"/>
          </w:tcPr>
          <w:p>
            <w:pPr>
              <w:ind w:left="180"/>
              <w:spacing w:after="0"/>
              <w:rPr>
                <w:sz w:val="20"/>
                <w:szCs w:val="20"/>
                <w:color w:val="auto"/>
              </w:rPr>
            </w:pPr>
            <w:r>
              <w:rPr>
                <w:rFonts w:ascii="Arial" w:cs="Arial" w:eastAsia="Arial" w:hAnsi="Arial"/>
                <w:sz w:val="12"/>
                <w:szCs w:val="12"/>
                <w:color w:val="auto"/>
              </w:rPr>
              <w:t>​​NC</w:t>
            </w:r>
          </w:p>
        </w:tc>
        <w:tc>
          <w:tcPr>
            <w:tcW w:w="1820" w:type="dxa"/>
            <w:vAlign w:val="bottom"/>
          </w:tcPr>
          <w:p>
            <w:pPr>
              <w:ind w:left="100"/>
              <w:spacing w:after="0"/>
              <w:rPr>
                <w:sz w:val="20"/>
                <w:szCs w:val="20"/>
                <w:color w:val="auto"/>
              </w:rPr>
            </w:pPr>
            <w:r>
              <w:rPr>
                <w:rFonts w:ascii="Arial" w:cs="Arial" w:eastAsia="Arial" w:hAnsi="Arial"/>
                <w:sz w:val="12"/>
                <w:szCs w:val="12"/>
                <w:color w:val="auto"/>
              </w:rPr>
              <w:t>​​Charlotte</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1,706,199​​</w:t>
            </w:r>
          </w:p>
        </w:tc>
        <w:tc>
          <w:tcPr>
            <w:tcW w:w="560" w:type="dxa"/>
            <w:vAlign w:val="bottom"/>
          </w:tcPr>
          <w:p>
            <w:pPr>
              <w:ind w:left="220"/>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2120" w:type="dxa"/>
            <w:vAlign w:val="bottom"/>
            <w:gridSpan w:val="3"/>
          </w:tcPr>
          <w:p>
            <w:pPr>
              <w:spacing w:after="0" w:line="154" w:lineRule="exact"/>
              <w:rPr>
                <w:sz w:val="20"/>
                <w:szCs w:val="20"/>
                <w:color w:val="auto"/>
              </w:rPr>
            </w:pPr>
            <w:r>
              <w:rPr>
                <w:rFonts w:ascii="Arial" w:cs="Arial" w:eastAsia="Arial" w:hAnsi="Arial"/>
                <w:sz w:val="12"/>
                <w:szCs w:val="12"/>
                <w:color w:val="auto"/>
              </w:rPr>
              <w:t xml:space="preserve">​74.​​Springfield Mall </w:t>
            </w:r>
            <w:r>
              <w:rPr>
                <w:rFonts w:ascii="Arial" w:cs="Arial" w:eastAsia="Arial" w:hAnsi="Arial"/>
                <w:sz w:val="16"/>
                <w:szCs w:val="16"/>
                <w:color w:val="auto"/>
                <w:vertAlign w:val="superscript"/>
              </w:rPr>
              <w:t>(3)</w:t>
            </w:r>
          </w:p>
        </w:tc>
        <w:tc>
          <w:tcPr>
            <w:tcW w:w="540" w:type="dxa"/>
            <w:vAlign w:val="bottom"/>
          </w:tcPr>
          <w:p>
            <w:pPr>
              <w:ind w:left="180"/>
              <w:spacing w:after="0"/>
              <w:rPr>
                <w:sz w:val="20"/>
                <w:szCs w:val="20"/>
                <w:color w:val="auto"/>
              </w:rPr>
            </w:pPr>
            <w:r>
              <w:rPr>
                <w:rFonts w:ascii="Arial" w:cs="Arial" w:eastAsia="Arial" w:hAnsi="Arial"/>
                <w:sz w:val="12"/>
                <w:szCs w:val="12"/>
                <w:color w:val="auto"/>
              </w:rPr>
              <w:t>​​PA</w:t>
            </w:r>
          </w:p>
        </w:tc>
        <w:tc>
          <w:tcPr>
            <w:tcW w:w="1820" w:type="dxa"/>
            <w:vAlign w:val="bottom"/>
          </w:tcPr>
          <w:p>
            <w:pPr>
              <w:ind w:left="100"/>
              <w:spacing w:after="0"/>
              <w:rPr>
                <w:sz w:val="20"/>
                <w:szCs w:val="20"/>
                <w:color w:val="auto"/>
              </w:rPr>
            </w:pPr>
            <w:r>
              <w:rPr>
                <w:rFonts w:ascii="Arial" w:cs="Arial" w:eastAsia="Arial" w:hAnsi="Arial"/>
                <w:sz w:val="12"/>
                <w:szCs w:val="12"/>
                <w:color w:val="auto"/>
              </w:rPr>
              <w:t>​​Springfield (Philadelphia)</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610,314​​</w:t>
            </w:r>
          </w:p>
        </w:tc>
        <w:tc>
          <w:tcPr>
            <w:tcW w:w="560" w:type="dxa"/>
            <w:vAlign w:val="bottom"/>
          </w:tcPr>
          <w:p>
            <w:pPr>
              <w:ind w:left="20"/>
              <w:spacing w:after="0"/>
              <w:rPr>
                <w:sz w:val="20"/>
                <w:szCs w:val="20"/>
                <w:color w:val="auto"/>
              </w:rPr>
            </w:pPr>
            <w:r>
              <w:rPr>
                <w:rFonts w:ascii="Arial" w:cs="Arial" w:eastAsia="Arial" w:hAnsi="Arial"/>
                <w:sz w:val="12"/>
                <w:szCs w:val="12"/>
                <w:color w:val="auto"/>
              </w:rPr>
              <w:t>10/06/25</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4.45%​​Fixed</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54,599​​</w:t>
            </w:r>
          </w:p>
        </w:tc>
        <w:tc>
          <w:tcPr>
            <w:tcW w:w="780" w:type="dxa"/>
            <w:vAlign w:val="bottom"/>
          </w:tcPr>
          <w:p>
            <w:pPr>
              <w:jc w:val="right"/>
              <w:spacing w:after="0"/>
              <w:rPr>
                <w:sz w:val="20"/>
                <w:szCs w:val="20"/>
                <w:color w:val="auto"/>
              </w:rPr>
            </w:pPr>
            <w:r>
              <w:rPr>
                <w:rFonts w:ascii="Arial" w:cs="Arial" w:eastAsia="Arial" w:hAnsi="Arial"/>
                <w:sz w:val="12"/>
                <w:szCs w:val="12"/>
                <w:color w:val="auto"/>
              </w:rPr>
              <w:t>27,300​</w:t>
            </w:r>
          </w:p>
        </w:tc>
      </w:tr>
      <w:tr>
        <w:trPr>
          <w:trHeight w:val="165"/>
        </w:trPr>
        <w:tc>
          <w:tcPr>
            <w:tcW w:w="2120" w:type="dxa"/>
            <w:vAlign w:val="bottom"/>
            <w:gridSpan w:val="3"/>
          </w:tcPr>
          <w:p>
            <w:pPr>
              <w:spacing w:after="0"/>
              <w:rPr>
                <w:sz w:val="20"/>
                <w:szCs w:val="20"/>
                <w:color w:val="auto"/>
              </w:rPr>
            </w:pPr>
            <w:r>
              <w:rPr>
                <w:rFonts w:ascii="Arial" w:cs="Arial" w:eastAsia="Arial" w:hAnsi="Arial"/>
                <w:sz w:val="12"/>
                <w:szCs w:val="12"/>
                <w:color w:val="auto"/>
              </w:rPr>
              <w:t>​75.​​St. Charles Towne Center</w:t>
            </w:r>
          </w:p>
        </w:tc>
        <w:tc>
          <w:tcPr>
            <w:tcW w:w="540" w:type="dxa"/>
            <w:vAlign w:val="bottom"/>
          </w:tcPr>
          <w:p>
            <w:pPr>
              <w:ind w:left="180"/>
              <w:spacing w:after="0"/>
              <w:rPr>
                <w:sz w:val="20"/>
                <w:szCs w:val="20"/>
                <w:color w:val="auto"/>
              </w:rPr>
            </w:pPr>
            <w:r>
              <w:rPr>
                <w:rFonts w:ascii="Arial" w:cs="Arial" w:eastAsia="Arial" w:hAnsi="Arial"/>
                <w:sz w:val="12"/>
                <w:szCs w:val="12"/>
                <w:color w:val="auto"/>
              </w:rPr>
              <w:t>​​MD</w:t>
            </w:r>
          </w:p>
        </w:tc>
        <w:tc>
          <w:tcPr>
            <w:tcW w:w="1820" w:type="dxa"/>
            <w:vAlign w:val="bottom"/>
          </w:tcPr>
          <w:p>
            <w:pPr>
              <w:ind w:left="100"/>
              <w:spacing w:after="0"/>
              <w:rPr>
                <w:sz w:val="20"/>
                <w:szCs w:val="20"/>
                <w:color w:val="auto"/>
              </w:rPr>
            </w:pPr>
            <w:r>
              <w:rPr>
                <w:rFonts w:ascii="Arial" w:cs="Arial" w:eastAsia="Arial" w:hAnsi="Arial"/>
                <w:sz w:val="12"/>
                <w:szCs w:val="12"/>
                <w:color w:val="auto"/>
              </w:rPr>
              <w:t>​​Waldorf  (Washington, DC)</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980,164​​</w:t>
            </w:r>
          </w:p>
        </w:tc>
        <w:tc>
          <w:tcPr>
            <w:tcW w:w="560" w:type="dxa"/>
            <w:vAlign w:val="bottom"/>
          </w:tcPr>
          <w:p>
            <w:pPr>
              <w:ind w:left="220"/>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2"/>
        </w:trPr>
        <w:tc>
          <w:tcPr>
            <w:tcW w:w="2120" w:type="dxa"/>
            <w:vAlign w:val="bottom"/>
            <w:gridSpan w:val="3"/>
          </w:tcPr>
          <w:p>
            <w:pPr>
              <w:spacing w:after="0" w:line="132" w:lineRule="exact"/>
              <w:rPr>
                <w:sz w:val="20"/>
                <w:szCs w:val="20"/>
                <w:color w:val="auto"/>
              </w:rPr>
            </w:pPr>
            <w:r>
              <w:rPr>
                <w:rFonts w:ascii="Arial" w:cs="Arial" w:eastAsia="Arial" w:hAnsi="Arial"/>
                <w:sz w:val="12"/>
                <w:szCs w:val="12"/>
                <w:color w:val="auto"/>
              </w:rPr>
              <w:t>​76.​​St. Johns Town Center</w:t>
            </w:r>
          </w:p>
        </w:tc>
        <w:tc>
          <w:tcPr>
            <w:tcW w:w="540" w:type="dxa"/>
            <w:vAlign w:val="bottom"/>
          </w:tcPr>
          <w:p>
            <w:pPr>
              <w:ind w:left="180"/>
              <w:spacing w:after="0" w:line="132" w:lineRule="exact"/>
              <w:rPr>
                <w:sz w:val="20"/>
                <w:szCs w:val="20"/>
                <w:color w:val="auto"/>
              </w:rPr>
            </w:pPr>
            <w:r>
              <w:rPr>
                <w:rFonts w:ascii="Arial" w:cs="Arial" w:eastAsia="Arial" w:hAnsi="Arial"/>
                <w:sz w:val="12"/>
                <w:szCs w:val="12"/>
                <w:color w:val="auto"/>
              </w:rPr>
              <w:t>​​FL</w:t>
            </w:r>
          </w:p>
        </w:tc>
        <w:tc>
          <w:tcPr>
            <w:tcW w:w="1820" w:type="dxa"/>
            <w:vAlign w:val="bottom"/>
          </w:tcPr>
          <w:p>
            <w:pPr>
              <w:ind w:left="100"/>
              <w:spacing w:after="0" w:line="132" w:lineRule="exact"/>
              <w:rPr>
                <w:sz w:val="20"/>
                <w:szCs w:val="20"/>
                <w:color w:val="auto"/>
              </w:rPr>
            </w:pPr>
            <w:r>
              <w:rPr>
                <w:rFonts w:ascii="Arial" w:cs="Arial" w:eastAsia="Arial" w:hAnsi="Arial"/>
                <w:sz w:val="12"/>
                <w:szCs w:val="12"/>
                <w:color w:val="auto"/>
              </w:rPr>
              <w:t>​​Jacksonville</w:t>
            </w:r>
          </w:p>
        </w:tc>
        <w:tc>
          <w:tcPr>
            <w:tcW w:w="340" w:type="dxa"/>
            <w:vAlign w:val="bottom"/>
          </w:tcPr>
          <w:p>
            <w:pPr>
              <w:ind w:left="100"/>
              <w:spacing w:after="0" w:line="132" w:lineRule="exact"/>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50.0%​​​</w:t>
            </w:r>
          </w:p>
        </w:tc>
        <w:tc>
          <w:tcPr>
            <w:tcW w:w="26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820" w:type="dxa"/>
            <w:vAlign w:val="bottom"/>
          </w:tcPr>
          <w:p>
            <w:pPr>
              <w:jc w:val="right"/>
              <w:spacing w:after="0" w:line="132" w:lineRule="exact"/>
              <w:rPr>
                <w:sz w:val="20"/>
                <w:szCs w:val="20"/>
                <w:color w:val="auto"/>
              </w:rPr>
            </w:pPr>
            <w:r>
              <w:rPr>
                <w:rFonts w:ascii="Arial" w:cs="Arial" w:eastAsia="Arial" w:hAnsi="Arial"/>
                <w:sz w:val="12"/>
                <w:szCs w:val="12"/>
                <w:color w:val="auto"/>
              </w:rPr>
              <w:t>1,443,398​​</w:t>
            </w:r>
          </w:p>
        </w:tc>
        <w:tc>
          <w:tcPr>
            <w:tcW w:w="560" w:type="dxa"/>
            <w:vAlign w:val="bottom"/>
          </w:tcPr>
          <w:p>
            <w:pPr>
              <w:ind w:left="20"/>
              <w:spacing w:after="0" w:line="132" w:lineRule="exact"/>
              <w:rPr>
                <w:sz w:val="20"/>
                <w:szCs w:val="20"/>
                <w:color w:val="auto"/>
              </w:rPr>
            </w:pPr>
            <w:r>
              <w:rPr>
                <w:rFonts w:ascii="Arial" w:cs="Arial" w:eastAsia="Arial" w:hAnsi="Arial"/>
                <w:sz w:val="12"/>
                <w:szCs w:val="12"/>
                <w:color w:val="auto"/>
              </w:rPr>
              <w:t>06/01/34</w:t>
            </w:r>
          </w:p>
        </w:tc>
        <w:tc>
          <w:tcPr>
            <w:tcW w:w="2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6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1060" w:type="dxa"/>
            <w:vAlign w:val="bottom"/>
          </w:tcPr>
          <w:p>
            <w:pPr>
              <w:jc w:val="right"/>
              <w:spacing w:after="0" w:line="132" w:lineRule="exact"/>
              <w:rPr>
                <w:sz w:val="20"/>
                <w:szCs w:val="20"/>
                <w:color w:val="auto"/>
              </w:rPr>
            </w:pPr>
            <w:r>
              <w:rPr>
                <w:rFonts w:ascii="Arial" w:cs="Arial" w:eastAsia="Arial" w:hAnsi="Arial"/>
                <w:sz w:val="12"/>
                <w:szCs w:val="12"/>
                <w:color w:val="auto"/>
              </w:rPr>
              <w:t>5.95%​​Fixed</w:t>
            </w:r>
          </w:p>
        </w:tc>
        <w:tc>
          <w:tcPr>
            <w:tcW w:w="240" w:type="dxa"/>
            <w:vAlign w:val="bottom"/>
            <w:gridSpan w:val="2"/>
          </w:tcPr>
          <w:p>
            <w:pPr>
              <w:jc w:val="right"/>
              <w:ind w:right="21"/>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32" w:lineRule="exact"/>
              <w:rPr>
                <w:sz w:val="20"/>
                <w:szCs w:val="20"/>
                <w:color w:val="auto"/>
              </w:rPr>
            </w:pPr>
            <w:r>
              <w:rPr>
                <w:rFonts w:ascii="Arial" w:cs="Arial" w:eastAsia="Arial" w:hAnsi="Arial"/>
                <w:sz w:val="12"/>
                <w:szCs w:val="12"/>
                <w:color w:val="auto"/>
              </w:rPr>
              <w:t>360,000​​</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rPr>
              <w:t>180,001​</w:t>
            </w:r>
          </w:p>
        </w:tc>
      </w:tr>
      <w:tr>
        <w:trPr>
          <w:trHeight w:val="165"/>
        </w:trPr>
        <w:tc>
          <w:tcPr>
            <w:tcW w:w="2120" w:type="dxa"/>
            <w:vAlign w:val="bottom"/>
            <w:gridSpan w:val="3"/>
          </w:tcPr>
          <w:p>
            <w:pPr>
              <w:spacing w:after="0"/>
              <w:rPr>
                <w:sz w:val="20"/>
                <w:szCs w:val="20"/>
                <w:color w:val="auto"/>
              </w:rPr>
            </w:pPr>
            <w:r>
              <w:rPr>
                <w:rFonts w:ascii="Arial" w:cs="Arial" w:eastAsia="Arial" w:hAnsi="Arial"/>
                <w:sz w:val="12"/>
                <w:szCs w:val="12"/>
                <w:color w:val="auto"/>
              </w:rPr>
              <w:t>​77.​​Stanford Shopping Center</w:t>
            </w:r>
          </w:p>
        </w:tc>
        <w:tc>
          <w:tcPr>
            <w:tcW w:w="540" w:type="dxa"/>
            <w:vAlign w:val="bottom"/>
          </w:tcPr>
          <w:p>
            <w:pPr>
              <w:ind w:left="180"/>
              <w:spacing w:after="0"/>
              <w:rPr>
                <w:sz w:val="20"/>
                <w:szCs w:val="20"/>
                <w:color w:val="auto"/>
              </w:rPr>
            </w:pPr>
            <w:r>
              <w:rPr>
                <w:rFonts w:ascii="Arial" w:cs="Arial" w:eastAsia="Arial" w:hAnsi="Arial"/>
                <w:sz w:val="12"/>
                <w:szCs w:val="12"/>
                <w:color w:val="auto"/>
              </w:rPr>
              <w:t>​​CA</w:t>
            </w:r>
          </w:p>
        </w:tc>
        <w:tc>
          <w:tcPr>
            <w:tcW w:w="1820" w:type="dxa"/>
            <w:vAlign w:val="bottom"/>
          </w:tcPr>
          <w:p>
            <w:pPr>
              <w:ind w:left="100"/>
              <w:spacing w:after="0"/>
              <w:rPr>
                <w:sz w:val="20"/>
                <w:szCs w:val="20"/>
                <w:color w:val="auto"/>
              </w:rPr>
            </w:pPr>
            <w:r>
              <w:rPr>
                <w:rFonts w:ascii="Arial" w:cs="Arial" w:eastAsia="Arial" w:hAnsi="Arial"/>
                <w:sz w:val="12"/>
                <w:szCs w:val="12"/>
                <w:color w:val="auto"/>
              </w:rPr>
              <w:t>​​Palo Alto (San Jose)</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980" w:type="dxa"/>
            <w:vAlign w:val="bottom"/>
            <w:gridSpan w:val="3"/>
          </w:tcPr>
          <w:p>
            <w:pPr>
              <w:jc w:val="right"/>
              <w:ind w:right="78"/>
              <w:spacing w:after="0" w:line="165" w:lineRule="exact"/>
              <w:rPr>
                <w:sz w:val="20"/>
                <w:szCs w:val="20"/>
                <w:color w:val="auto"/>
              </w:rPr>
            </w:pPr>
            <w:r>
              <w:rPr>
                <w:rFonts w:ascii="Arial" w:cs="Arial" w:eastAsia="Arial" w:hAnsi="Arial"/>
                <w:sz w:val="12"/>
                <w:szCs w:val="12"/>
                <w:color w:val="auto"/>
              </w:rPr>
              <w:t>94.4%​​</w:t>
            </w:r>
            <w:r>
              <w:rPr>
                <w:rFonts w:ascii="Arial" w:cs="Arial" w:eastAsia="Arial" w:hAnsi="Arial"/>
                <w:sz w:val="16"/>
                <w:szCs w:val="16"/>
                <w:color w:val="auto"/>
                <w:vertAlign w:val="superscript"/>
              </w:rPr>
              <w:t>(4)</w:t>
            </w: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1,291,758​​</w:t>
            </w:r>
          </w:p>
        </w:tc>
        <w:tc>
          <w:tcPr>
            <w:tcW w:w="560" w:type="dxa"/>
            <w:vAlign w:val="bottom"/>
          </w:tcPr>
          <w:p>
            <w:pPr>
              <w:ind w:left="220"/>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2120" w:type="dxa"/>
            <w:vAlign w:val="bottom"/>
            <w:gridSpan w:val="3"/>
          </w:tcPr>
          <w:p>
            <w:pPr>
              <w:spacing w:after="0"/>
              <w:rPr>
                <w:sz w:val="20"/>
                <w:szCs w:val="20"/>
                <w:color w:val="auto"/>
              </w:rPr>
            </w:pPr>
            <w:r>
              <w:rPr>
                <w:rFonts w:ascii="Arial" w:cs="Arial" w:eastAsia="Arial" w:hAnsi="Arial"/>
                <w:sz w:val="12"/>
                <w:szCs w:val="12"/>
                <w:color w:val="auto"/>
              </w:rPr>
              <w:t>​78.​​Stoneridge Shopping Center</w:t>
            </w:r>
          </w:p>
        </w:tc>
        <w:tc>
          <w:tcPr>
            <w:tcW w:w="540" w:type="dxa"/>
            <w:vAlign w:val="bottom"/>
          </w:tcPr>
          <w:p>
            <w:pPr>
              <w:ind w:left="180"/>
              <w:spacing w:after="0"/>
              <w:rPr>
                <w:sz w:val="20"/>
                <w:szCs w:val="20"/>
                <w:color w:val="auto"/>
              </w:rPr>
            </w:pPr>
            <w:r>
              <w:rPr>
                <w:rFonts w:ascii="Arial" w:cs="Arial" w:eastAsia="Arial" w:hAnsi="Arial"/>
                <w:sz w:val="12"/>
                <w:szCs w:val="12"/>
                <w:color w:val="auto"/>
              </w:rPr>
              <w:t>​​CA</w:t>
            </w:r>
          </w:p>
        </w:tc>
        <w:tc>
          <w:tcPr>
            <w:tcW w:w="1820" w:type="dxa"/>
            <w:vAlign w:val="bottom"/>
          </w:tcPr>
          <w:p>
            <w:pPr>
              <w:ind w:left="100"/>
              <w:spacing w:after="0"/>
              <w:rPr>
                <w:sz w:val="20"/>
                <w:szCs w:val="20"/>
                <w:color w:val="auto"/>
              </w:rPr>
            </w:pPr>
            <w:r>
              <w:rPr>
                <w:rFonts w:ascii="Arial" w:cs="Arial" w:eastAsia="Arial" w:hAnsi="Arial"/>
                <w:sz w:val="12"/>
                <w:szCs w:val="12"/>
                <w:color w:val="auto"/>
              </w:rPr>
              <w:t>​​Pleasanton (San Francisco)</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49.9%​​​</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1,299,776​​</w:t>
            </w:r>
          </w:p>
        </w:tc>
        <w:tc>
          <w:tcPr>
            <w:tcW w:w="560" w:type="dxa"/>
            <w:vAlign w:val="bottom"/>
          </w:tcPr>
          <w:p>
            <w:pPr>
              <w:ind w:left="20"/>
              <w:spacing w:after="0"/>
              <w:rPr>
                <w:sz w:val="20"/>
                <w:szCs w:val="20"/>
                <w:color w:val="auto"/>
              </w:rPr>
            </w:pPr>
            <w:r>
              <w:rPr>
                <w:rFonts w:ascii="Arial" w:cs="Arial" w:eastAsia="Arial" w:hAnsi="Arial"/>
                <w:sz w:val="12"/>
                <w:szCs w:val="12"/>
                <w:color w:val="auto"/>
              </w:rPr>
              <w:t>09/05/26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3.50%​​Fixed</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330,000​​</w:t>
            </w:r>
          </w:p>
        </w:tc>
        <w:tc>
          <w:tcPr>
            <w:tcW w:w="780" w:type="dxa"/>
            <w:vAlign w:val="bottom"/>
          </w:tcPr>
          <w:p>
            <w:pPr>
              <w:jc w:val="right"/>
              <w:spacing w:after="0"/>
              <w:rPr>
                <w:sz w:val="20"/>
                <w:szCs w:val="20"/>
                <w:color w:val="auto"/>
              </w:rPr>
            </w:pPr>
            <w:r>
              <w:rPr>
                <w:rFonts w:ascii="Arial" w:cs="Arial" w:eastAsia="Arial" w:hAnsi="Arial"/>
                <w:sz w:val="12"/>
                <w:szCs w:val="12"/>
                <w:color w:val="auto"/>
              </w:rPr>
              <w:t>164,670​</w:t>
            </w:r>
          </w:p>
        </w:tc>
      </w:tr>
      <w:tr>
        <w:trPr>
          <w:trHeight w:val="165"/>
        </w:trPr>
        <w:tc>
          <w:tcPr>
            <w:tcW w:w="2120" w:type="dxa"/>
            <w:vAlign w:val="bottom"/>
            <w:gridSpan w:val="3"/>
          </w:tcPr>
          <w:p>
            <w:pPr>
              <w:spacing w:after="0"/>
              <w:rPr>
                <w:sz w:val="20"/>
                <w:szCs w:val="20"/>
                <w:color w:val="auto"/>
              </w:rPr>
            </w:pPr>
            <w:r>
              <w:rPr>
                <w:rFonts w:ascii="Arial" w:cs="Arial" w:eastAsia="Arial" w:hAnsi="Arial"/>
                <w:sz w:val="12"/>
                <w:szCs w:val="12"/>
                <w:color w:val="auto"/>
              </w:rPr>
              <w:t>​79.​​Summit Mall</w:t>
            </w:r>
          </w:p>
        </w:tc>
        <w:tc>
          <w:tcPr>
            <w:tcW w:w="540" w:type="dxa"/>
            <w:vAlign w:val="bottom"/>
          </w:tcPr>
          <w:p>
            <w:pPr>
              <w:ind w:left="180"/>
              <w:spacing w:after="0"/>
              <w:rPr>
                <w:sz w:val="20"/>
                <w:szCs w:val="20"/>
                <w:color w:val="auto"/>
              </w:rPr>
            </w:pPr>
            <w:r>
              <w:rPr>
                <w:rFonts w:ascii="Arial" w:cs="Arial" w:eastAsia="Arial" w:hAnsi="Arial"/>
                <w:sz w:val="12"/>
                <w:szCs w:val="12"/>
                <w:color w:val="auto"/>
              </w:rPr>
              <w:t>​​OH</w:t>
            </w:r>
          </w:p>
        </w:tc>
        <w:tc>
          <w:tcPr>
            <w:tcW w:w="1820" w:type="dxa"/>
            <w:vAlign w:val="bottom"/>
          </w:tcPr>
          <w:p>
            <w:pPr>
              <w:ind w:left="100"/>
              <w:spacing w:after="0"/>
              <w:rPr>
                <w:sz w:val="20"/>
                <w:szCs w:val="20"/>
                <w:color w:val="auto"/>
              </w:rPr>
            </w:pPr>
            <w:r>
              <w:rPr>
                <w:rFonts w:ascii="Arial" w:cs="Arial" w:eastAsia="Arial" w:hAnsi="Arial"/>
                <w:sz w:val="12"/>
                <w:szCs w:val="12"/>
                <w:color w:val="auto"/>
              </w:rPr>
              <w:t>​​Akron</w:t>
            </w:r>
          </w:p>
        </w:tc>
        <w:tc>
          <w:tcPr>
            <w:tcW w:w="340" w:type="dxa"/>
            <w:vAlign w:val="bottom"/>
          </w:tcPr>
          <w:p>
            <w:pPr>
              <w:ind w:left="100"/>
              <w:spacing w:after="0"/>
              <w:rPr>
                <w:sz w:val="20"/>
                <w:szCs w:val="20"/>
                <w:color w:val="auto"/>
              </w:rPr>
            </w:pPr>
            <w:r>
              <w:rPr>
                <w:rFonts w:ascii="Arial" w:cs="Arial" w:eastAsia="Arial" w:hAnsi="Arial"/>
                <w:sz w:val="12"/>
                <w:szCs w:val="12"/>
                <w:color w:val="auto"/>
              </w:rPr>
              <w:t>​​</w:t>
            </w:r>
          </w:p>
        </w:tc>
        <w:tc>
          <w:tcPr>
            <w:tcW w:w="72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774,744​​</w:t>
            </w:r>
          </w:p>
        </w:tc>
        <w:tc>
          <w:tcPr>
            <w:tcW w:w="560" w:type="dxa"/>
            <w:vAlign w:val="bottom"/>
          </w:tcPr>
          <w:p>
            <w:pPr>
              <w:ind w:left="20"/>
              <w:spacing w:after="0"/>
              <w:rPr>
                <w:sz w:val="20"/>
                <w:szCs w:val="20"/>
                <w:color w:val="auto"/>
              </w:rPr>
            </w:pPr>
            <w:r>
              <w:rPr>
                <w:rFonts w:ascii="Arial" w:cs="Arial" w:eastAsia="Arial" w:hAnsi="Arial"/>
                <w:sz w:val="12"/>
                <w:szCs w:val="12"/>
                <w:color w:val="auto"/>
              </w:rPr>
              <w:t>10/01/26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3.31%​​Fixed</w:t>
            </w:r>
          </w:p>
        </w:tc>
        <w:tc>
          <w:tcPr>
            <w:tcW w:w="240" w:type="dxa"/>
            <w:vAlign w:val="bottom"/>
            <w:gridSpan w:val="2"/>
          </w:tcPr>
          <w:p>
            <w:pPr>
              <w:jc w:val="right"/>
              <w:ind w:right="21"/>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85,000​​</w:t>
            </w:r>
          </w:p>
        </w:tc>
        <w:tc>
          <w:tcPr>
            <w:tcW w:w="780" w:type="dxa"/>
            <w:vAlign w:val="bottom"/>
          </w:tcPr>
          <w:p>
            <w:pPr>
              <w:jc w:val="right"/>
              <w:spacing w:after="0"/>
              <w:rPr>
                <w:sz w:val="20"/>
                <w:szCs w:val="20"/>
                <w:color w:val="auto"/>
              </w:rPr>
            </w:pPr>
            <w:r>
              <w:rPr>
                <w:rFonts w:ascii="Arial" w:cs="Arial" w:eastAsia="Arial" w:hAnsi="Arial"/>
                <w:sz w:val="12"/>
                <w:szCs w:val="12"/>
                <w:color w:val="auto"/>
              </w:rPr>
              <w:t>85,000​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4427855</wp:posOffset>
            </wp:positionH>
            <wp:positionV relativeFrom="paragraph">
              <wp:posOffset>-3883025</wp:posOffset>
            </wp:positionV>
            <wp:extent cx="2469515" cy="1955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469515" cy="195580"/>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-3883025</wp:posOffset>
            </wp:positionV>
            <wp:extent cx="2095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309245</wp:posOffset>
            </wp:positionV>
            <wp:extent cx="6620510" cy="292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w:t>
      </w:r>
    </w:p>
    <w:p>
      <w:pPr>
        <w:spacing w:after="0" w:line="17" w:lineRule="exact"/>
        <w:rPr>
          <w:sz w:val="20"/>
          <w:szCs w:val="20"/>
          <w:color w:val="auto"/>
        </w:rPr>
      </w:pPr>
    </w:p>
    <w:p>
      <w:pPr>
        <w:spacing w:after="0"/>
        <w:rPr>
          <w:sz w:val="20"/>
          <w:szCs w:val="20"/>
          <w:color w:val="auto"/>
        </w:rPr>
      </w:pPr>
      <w:r>
        <w:rPr>
          <w:rFonts w:ascii="Arial" w:cs="Arial" w:eastAsia="Arial" w:hAnsi="Arial"/>
          <w:sz w:val="12"/>
          <w:szCs w:val="12"/>
          <w:b w:val="1"/>
          <w:bCs w:val="1"/>
          <w:color w:val="FFFFFF"/>
        </w:rPr>
        <w:t>​</w:t>
      </w:r>
    </w:p>
    <w:p>
      <w:pPr>
        <w:spacing w:after="0" w:line="5997" w:lineRule="exact"/>
        <w:rPr>
          <w:sz w:val="20"/>
          <w:szCs w:val="20"/>
          <w:color w:val="auto"/>
        </w:rPr>
      </w:pPr>
    </w:p>
    <w:p>
      <w:pPr>
        <w:sectPr>
          <w:pgSz w:w="11900" w:h="16838" w:orient="portrait"/>
          <w:cols w:equalWidth="0" w:num="2">
            <w:col w:w="10840" w:space="20"/>
            <w:col w:w="40"/>
          </w:cols>
          <w:pgMar w:left="300" w:top="98" w:right="699"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31</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81"/>
        </w:trPr>
        <w:tc>
          <w:tcPr>
            <w:tcW w:w="16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2020" w:type="dxa"/>
            <w:vAlign w:val="bottom"/>
            <w:gridSpan w:val="2"/>
            <w:shd w:val="clear" w:color="auto" w:fill="0F7179"/>
          </w:tcPr>
          <w:p>
            <w:pPr>
              <w:ind w:left="80"/>
              <w:spacing w:after="0"/>
              <w:rPr>
                <w:sz w:val="20"/>
                <w:szCs w:val="20"/>
                <w:color w:val="auto"/>
              </w:rPr>
            </w:pPr>
            <w:r>
              <w:rPr>
                <w:rFonts w:ascii="Arial" w:cs="Arial" w:eastAsia="Arial" w:hAnsi="Arial"/>
                <w:sz w:val="12"/>
                <w:szCs w:val="12"/>
                <w:b w:val="1"/>
                <w:bCs w:val="1"/>
                <w:color w:val="FFFFFF"/>
              </w:rPr>
              <w:t>​​</w:t>
            </w:r>
          </w:p>
        </w:tc>
        <w:tc>
          <w:tcPr>
            <w:tcW w:w="560" w:type="dxa"/>
            <w:vAlign w:val="bottom"/>
            <w:shd w:val="clear" w:color="auto" w:fill="0F7179"/>
          </w:tcPr>
          <w:p>
            <w:pPr>
              <w:jc w:val="right"/>
              <w:ind w:right="178"/>
              <w:spacing w:after="0"/>
              <w:rPr>
                <w:sz w:val="20"/>
                <w:szCs w:val="20"/>
                <w:color w:val="auto"/>
              </w:rPr>
            </w:pPr>
            <w:r>
              <w:rPr>
                <w:rFonts w:ascii="Arial" w:cs="Arial" w:eastAsia="Arial" w:hAnsi="Arial"/>
                <w:sz w:val="12"/>
                <w:szCs w:val="12"/>
                <w:b w:val="1"/>
                <w:bCs w:val="1"/>
                <w:color w:val="FFFFFF"/>
              </w:rPr>
              <w:t>​​</w:t>
            </w:r>
          </w:p>
        </w:tc>
        <w:tc>
          <w:tcPr>
            <w:tcW w:w="1880" w:type="dxa"/>
            <w:vAlign w:val="bottom"/>
            <w:shd w:val="clear" w:color="auto" w:fill="0F7179"/>
          </w:tcPr>
          <w:p>
            <w:pPr>
              <w:jc w:val="right"/>
              <w:ind w:right="1618"/>
              <w:spacing w:after="0"/>
              <w:rPr>
                <w:sz w:val="20"/>
                <w:szCs w:val="20"/>
                <w:color w:val="auto"/>
              </w:rPr>
            </w:pPr>
            <w:r>
              <w:rPr>
                <w:rFonts w:ascii="Arial" w:cs="Arial" w:eastAsia="Arial" w:hAnsi="Arial"/>
                <w:sz w:val="12"/>
                <w:szCs w:val="12"/>
                <w:b w:val="1"/>
                <w:bCs w:val="1"/>
                <w:color w:val="FFFFFF"/>
              </w:rPr>
              <w:t>​​</w:t>
            </w:r>
          </w:p>
        </w:tc>
        <w:tc>
          <w:tcPr>
            <w:tcW w:w="300" w:type="dxa"/>
            <w:vAlign w:val="bottom"/>
            <w:shd w:val="clear" w:color="auto" w:fill="0F7179"/>
          </w:tcPr>
          <w:p>
            <w:pPr>
              <w:ind w:left="100"/>
              <w:spacing w:after="0"/>
              <w:rPr>
                <w:sz w:val="20"/>
                <w:szCs w:val="20"/>
                <w:color w:val="auto"/>
              </w:rPr>
            </w:pPr>
            <w:r>
              <w:rPr>
                <w:rFonts w:ascii="Arial" w:cs="Arial" w:eastAsia="Arial" w:hAnsi="Arial"/>
                <w:sz w:val="12"/>
                <w:szCs w:val="12"/>
                <w:b w:val="1"/>
                <w:bCs w:val="1"/>
                <w:color w:val="FFFFFF"/>
              </w:rPr>
              <w:t>​​</w:t>
            </w:r>
          </w:p>
        </w:tc>
        <w:tc>
          <w:tcPr>
            <w:tcW w:w="840" w:type="dxa"/>
            <w:vAlign w:val="bottom"/>
            <w:gridSpan w:val="3"/>
            <w:shd w:val="clear" w:color="auto" w:fill="0F7179"/>
          </w:tcPr>
          <w:p>
            <w:pPr>
              <w:jc w:val="right"/>
              <w:ind w:right="1"/>
              <w:spacing w:after="0"/>
              <w:rPr>
                <w:sz w:val="20"/>
                <w:szCs w:val="20"/>
                <w:color w:val="auto"/>
              </w:rPr>
            </w:pPr>
            <w:r>
              <w:rPr>
                <w:rFonts w:ascii="Arial" w:cs="Arial" w:eastAsia="Arial" w:hAnsi="Arial"/>
                <w:sz w:val="12"/>
                <w:szCs w:val="12"/>
                <w:b w:val="1"/>
                <w:bCs w:val="1"/>
                <w:color w:val="FFFFFF"/>
              </w:rPr>
              <w:t>​​ ​​</w:t>
            </w:r>
          </w:p>
        </w:tc>
        <w:tc>
          <w:tcPr>
            <w:tcW w:w="720" w:type="dxa"/>
            <w:vAlign w:val="bottom"/>
            <w:shd w:val="clear" w:color="auto" w:fill="0F7179"/>
          </w:tcPr>
          <w:p>
            <w:pPr>
              <w:spacing w:after="0"/>
              <w:rPr>
                <w:sz w:val="15"/>
                <w:szCs w:val="15"/>
                <w:color w:val="auto"/>
              </w:rPr>
            </w:pPr>
          </w:p>
        </w:tc>
        <w:tc>
          <w:tcPr>
            <w:tcW w:w="1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560" w:type="dxa"/>
            <w:vAlign w:val="bottom"/>
            <w:shd w:val="clear" w:color="auto" w:fill="0F7179"/>
          </w:tcPr>
          <w:p>
            <w:pPr>
              <w:spacing w:after="0"/>
              <w:rPr>
                <w:sz w:val="15"/>
                <w:szCs w:val="15"/>
                <w:color w:val="auto"/>
              </w:rPr>
            </w:pPr>
          </w:p>
        </w:tc>
        <w:tc>
          <w:tcPr>
            <w:tcW w:w="200" w:type="dxa"/>
            <w:vAlign w:val="bottom"/>
            <w:shd w:val="clear" w:color="auto" w:fill="0F7179"/>
          </w:tcPr>
          <w:p>
            <w:pPr>
              <w:spacing w:after="0"/>
              <w:rPr>
                <w:sz w:val="15"/>
                <w:szCs w:val="15"/>
                <w:color w:val="auto"/>
              </w:rPr>
            </w:pPr>
          </w:p>
        </w:tc>
        <w:tc>
          <w:tcPr>
            <w:tcW w:w="260" w:type="dxa"/>
            <w:vAlign w:val="bottom"/>
            <w:shd w:val="clear" w:color="auto" w:fill="0F7179"/>
          </w:tcPr>
          <w:p>
            <w:pPr>
              <w:spacing w:after="0"/>
              <w:rPr>
                <w:sz w:val="15"/>
                <w:szCs w:val="15"/>
                <w:color w:val="auto"/>
              </w:rPr>
            </w:pPr>
          </w:p>
        </w:tc>
        <w:tc>
          <w:tcPr>
            <w:tcW w:w="1980" w:type="dxa"/>
            <w:vAlign w:val="bottom"/>
            <w:gridSpan w:val="4"/>
            <w:shd w:val="clear" w:color="auto" w:fill="0F7179"/>
          </w:tcPr>
          <w:p>
            <w:pPr>
              <w:jc w:val="right"/>
              <w:ind w:right="518"/>
              <w:spacing w:after="0"/>
              <w:rPr>
                <w:sz w:val="20"/>
                <w:szCs w:val="20"/>
                <w:color w:val="auto"/>
              </w:rPr>
            </w:pPr>
            <w:r>
              <w:rPr>
                <w:rFonts w:ascii="Arial" w:cs="Arial" w:eastAsia="Arial" w:hAnsi="Arial"/>
                <w:sz w:val="12"/>
                <w:szCs w:val="12"/>
                <w:b w:val="1"/>
                <w:bCs w:val="1"/>
                <w:color w:val="FFFFFF"/>
              </w:rPr>
              <w:t>DEBT INFORMATION</w:t>
            </w:r>
          </w:p>
        </w:tc>
        <w:tc>
          <w:tcPr>
            <w:tcW w:w="800" w:type="dxa"/>
            <w:vAlign w:val="bottom"/>
            <w:shd w:val="clear" w:color="auto" w:fill="0F7179"/>
          </w:tcPr>
          <w:p>
            <w:pPr>
              <w:spacing w:after="0"/>
              <w:rPr>
                <w:sz w:val="15"/>
                <w:szCs w:val="15"/>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3"/>
        </w:trPr>
        <w:tc>
          <w:tcPr>
            <w:tcW w:w="16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3"/>
                <w:szCs w:val="13"/>
                <w:color w:val="auto"/>
              </w:rPr>
            </w:pPr>
          </w:p>
        </w:tc>
        <w:tc>
          <w:tcPr>
            <w:tcW w:w="194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560" w:type="dxa"/>
            <w:vAlign w:val="bottom"/>
            <w:shd w:val="clear" w:color="auto" w:fill="0F7179"/>
          </w:tcPr>
          <w:p>
            <w:pPr>
              <w:spacing w:after="0"/>
              <w:rPr>
                <w:sz w:val="13"/>
                <w:szCs w:val="13"/>
                <w:color w:val="auto"/>
              </w:rPr>
            </w:pPr>
          </w:p>
        </w:tc>
        <w:tc>
          <w:tcPr>
            <w:tcW w:w="1880" w:type="dxa"/>
            <w:vAlign w:val="bottom"/>
            <w:shd w:val="clear" w:color="auto" w:fill="0F7179"/>
          </w:tcPr>
          <w:p>
            <w:pPr>
              <w:spacing w:after="0"/>
              <w:rPr>
                <w:sz w:val="13"/>
                <w:szCs w:val="13"/>
                <w:color w:val="auto"/>
              </w:rPr>
            </w:pPr>
          </w:p>
        </w:tc>
        <w:tc>
          <w:tcPr>
            <w:tcW w:w="300" w:type="dxa"/>
            <w:vAlign w:val="bottom"/>
            <w:shd w:val="clear" w:color="auto" w:fill="0F7179"/>
          </w:tcPr>
          <w:p>
            <w:pPr>
              <w:spacing w:after="0"/>
              <w:rPr>
                <w:sz w:val="13"/>
                <w:szCs w:val="13"/>
                <w:color w:val="auto"/>
              </w:rPr>
            </w:pPr>
          </w:p>
        </w:tc>
        <w:tc>
          <w:tcPr>
            <w:tcW w:w="640" w:type="dxa"/>
            <w:vAlign w:val="bottom"/>
            <w:shd w:val="clear" w:color="auto" w:fill="0F7179"/>
          </w:tcPr>
          <w:p>
            <w:pPr>
              <w:ind w:left="140"/>
              <w:spacing w:after="0"/>
              <w:rPr>
                <w:sz w:val="20"/>
                <w:szCs w:val="20"/>
                <w:color w:val="auto"/>
              </w:rPr>
            </w:pPr>
            <w:r>
              <w:rPr>
                <w:rFonts w:ascii="Arial" w:cs="Arial" w:eastAsia="Arial" w:hAnsi="Arial"/>
                <w:sz w:val="12"/>
                <w:szCs w:val="12"/>
                <w:b w:val="1"/>
                <w:bCs w:val="1"/>
                <w:color w:val="FFFFFF"/>
              </w:rPr>
              <w:t>LEGAL</w:t>
            </w:r>
          </w:p>
        </w:tc>
        <w:tc>
          <w:tcPr>
            <w:tcW w:w="6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140" w:type="dxa"/>
            <w:vAlign w:val="bottom"/>
            <w:tcBorders>
              <w:left w:val="single" w:sz="8" w:color="0F7179"/>
            </w:tcBorders>
            <w:shd w:val="clear" w:color="auto" w:fill="0F7179"/>
          </w:tcPr>
          <w:p>
            <w:pPr>
              <w:jc w:val="right"/>
              <w:ind w:right="41"/>
              <w:spacing w:after="0"/>
              <w:rPr>
                <w:sz w:val="20"/>
                <w:szCs w:val="20"/>
                <w:color w:val="auto"/>
              </w:rPr>
            </w:pPr>
            <w:r>
              <w:rPr>
                <w:rFonts w:ascii="Arial" w:cs="Arial" w:eastAsia="Arial" w:hAnsi="Arial"/>
                <w:sz w:val="12"/>
                <w:szCs w:val="12"/>
                <w:b w:val="1"/>
                <w:bCs w:val="1"/>
                <w:color w:val="FFFFFF"/>
              </w:rPr>
              <w:t>​</w:t>
            </w:r>
          </w:p>
        </w:tc>
        <w:tc>
          <w:tcPr>
            <w:tcW w:w="142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rPr>
              <w:t>TOTAL  MATURITY</w:t>
            </w:r>
          </w:p>
        </w:tc>
        <w:tc>
          <w:tcPr>
            <w:tcW w:w="200" w:type="dxa"/>
            <w:vAlign w:val="bottom"/>
            <w:shd w:val="clear" w:color="auto" w:fill="0F7179"/>
          </w:tcPr>
          <w:p>
            <w:pPr>
              <w:spacing w:after="0"/>
              <w:rPr>
                <w:sz w:val="13"/>
                <w:szCs w:val="13"/>
                <w:color w:val="auto"/>
              </w:rPr>
            </w:pPr>
          </w:p>
        </w:tc>
        <w:tc>
          <w:tcPr>
            <w:tcW w:w="1220" w:type="dxa"/>
            <w:vAlign w:val="bottom"/>
            <w:gridSpan w:val="2"/>
            <w:shd w:val="clear" w:color="auto" w:fill="0F7179"/>
          </w:tcPr>
          <w:p>
            <w:pPr>
              <w:jc w:val="right"/>
              <w:ind w:right="438"/>
              <w:spacing w:after="0"/>
              <w:rPr>
                <w:sz w:val="20"/>
                <w:szCs w:val="20"/>
                <w:color w:val="auto"/>
              </w:rPr>
            </w:pPr>
            <w:r>
              <w:rPr>
                <w:rFonts w:ascii="Arial" w:cs="Arial" w:eastAsia="Arial" w:hAnsi="Arial"/>
                <w:sz w:val="12"/>
                <w:szCs w:val="12"/>
                <w:b w:val="1"/>
                <w:bCs w:val="1"/>
                <w:color w:val="FFFFFF"/>
              </w:rPr>
              <w:t>INTEREST</w:t>
            </w:r>
          </w:p>
        </w:tc>
        <w:tc>
          <w:tcPr>
            <w:tcW w:w="180" w:type="dxa"/>
            <w:vAlign w:val="bottom"/>
            <w:shd w:val="clear" w:color="auto" w:fill="0F7179"/>
          </w:tcPr>
          <w:p>
            <w:pPr>
              <w:spacing w:after="0"/>
              <w:rPr>
                <w:sz w:val="13"/>
                <w:szCs w:val="13"/>
                <w:color w:val="auto"/>
              </w:rPr>
            </w:pPr>
          </w:p>
        </w:tc>
        <w:tc>
          <w:tcPr>
            <w:tcW w:w="60" w:type="dxa"/>
            <w:vAlign w:val="bottom"/>
            <w:shd w:val="clear" w:color="auto" w:fill="0F7179"/>
          </w:tcPr>
          <w:p>
            <w:pPr>
              <w:jc w:val="right"/>
              <w:ind w:right="34"/>
              <w:spacing w:after="0"/>
              <w:rPr>
                <w:sz w:val="20"/>
                <w:szCs w:val="20"/>
                <w:color w:val="auto"/>
              </w:rPr>
            </w:pPr>
            <w:r>
              <w:rPr>
                <w:rFonts w:ascii="Arial" w:cs="Arial" w:eastAsia="Arial" w:hAnsi="Arial"/>
                <w:sz w:val="1"/>
                <w:szCs w:val="1"/>
                <w:b w:val="1"/>
                <w:bCs w:val="1"/>
                <w:color w:val="FFFFFF"/>
                <w:w w:val="4294942296"/>
              </w:rPr>
              <w:t>​</w:t>
            </w:r>
          </w:p>
        </w:tc>
        <w:tc>
          <w:tcPr>
            <w:tcW w:w="158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w w:val="95"/>
              </w:rPr>
              <w:t>INDEBTEDNESS ($ in 000’s)</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49"/>
        </w:trPr>
        <w:tc>
          <w:tcPr>
            <w:tcW w:w="16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2"/>
                <w:szCs w:val="12"/>
                <w:color w:val="auto"/>
              </w:rPr>
            </w:pPr>
          </w:p>
        </w:tc>
        <w:tc>
          <w:tcPr>
            <w:tcW w:w="194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​​PROPERTY NAME</w:t>
            </w:r>
          </w:p>
        </w:tc>
        <w:tc>
          <w:tcPr>
            <w:tcW w:w="2440" w:type="dxa"/>
            <w:vAlign w:val="bottom"/>
            <w:gridSpan w:val="2"/>
            <w:shd w:val="clear" w:color="auto" w:fill="0F7179"/>
          </w:tcPr>
          <w:p>
            <w:pPr>
              <w:ind w:left="240"/>
              <w:spacing w:after="0"/>
              <w:rPr>
                <w:sz w:val="20"/>
                <w:szCs w:val="20"/>
                <w:color w:val="auto"/>
              </w:rPr>
            </w:pPr>
            <w:r>
              <w:rPr>
                <w:rFonts w:ascii="Arial" w:cs="Arial" w:eastAsia="Arial" w:hAnsi="Arial"/>
                <w:sz w:val="12"/>
                <w:szCs w:val="12"/>
                <w:b w:val="1"/>
                <w:bCs w:val="1"/>
                <w:color w:val="FFFFFF"/>
              </w:rPr>
              <w:t>​​STATE ​​CITY (CBSA)</w:t>
            </w:r>
          </w:p>
        </w:tc>
        <w:tc>
          <w:tcPr>
            <w:tcW w:w="940" w:type="dxa"/>
            <w:vAlign w:val="bottom"/>
            <w:gridSpan w:val="2"/>
            <w:shd w:val="clear" w:color="auto" w:fill="0F7179"/>
          </w:tcPr>
          <w:p>
            <w:pPr>
              <w:ind w:left="100"/>
              <w:spacing w:after="0"/>
              <w:rPr>
                <w:sz w:val="20"/>
                <w:szCs w:val="20"/>
                <w:color w:val="auto"/>
              </w:rPr>
            </w:pPr>
            <w:r>
              <w:rPr>
                <w:rFonts w:ascii="Arial" w:cs="Arial" w:eastAsia="Arial" w:hAnsi="Arial"/>
                <w:sz w:val="12"/>
                <w:szCs w:val="12"/>
                <w:b w:val="1"/>
                <w:bCs w:val="1"/>
                <w:color w:val="FFFFFF"/>
              </w:rPr>
              <w:t>​​OWNERSHIP ​</w:t>
            </w:r>
          </w:p>
        </w:tc>
        <w:tc>
          <w:tcPr>
            <w:tcW w:w="6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shd w:val="clear" w:color="auto" w:fill="0F7179"/>
              </w:rPr>
              <w:t>​</w:t>
            </w:r>
          </w:p>
        </w:tc>
        <w:tc>
          <w:tcPr>
            <w:tcW w:w="1000" w:type="dxa"/>
            <w:vAlign w:val="bottom"/>
            <w:tcBorders>
              <w:left w:val="single" w:sz="8" w:color="0F7179"/>
            </w:tcBorders>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rPr>
              <w:t>​​SQUARE FEET ​​</w:t>
            </w:r>
          </w:p>
        </w:tc>
        <w:tc>
          <w:tcPr>
            <w:tcW w:w="76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DATE ​​</w:t>
            </w:r>
          </w:p>
        </w:tc>
        <w:tc>
          <w:tcPr>
            <w:tcW w:w="2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960" w:type="dxa"/>
            <w:vAlign w:val="bottom"/>
            <w:shd w:val="clear" w:color="auto" w:fill="0F7179"/>
          </w:tcPr>
          <w:p>
            <w:pPr>
              <w:jc w:val="right"/>
              <w:spacing w:after="0" w:line="149" w:lineRule="exact"/>
              <w:rPr>
                <w:sz w:val="20"/>
                <w:szCs w:val="20"/>
                <w:color w:val="auto"/>
              </w:rPr>
            </w:pPr>
            <w:r>
              <w:rPr>
                <w:rFonts w:ascii="Arial" w:cs="Arial" w:eastAsia="Arial" w:hAnsi="Arial"/>
                <w:sz w:val="12"/>
                <w:szCs w:val="12"/>
                <w:b w:val="1"/>
                <w:bCs w:val="1"/>
                <w:color w:val="FFFFFF"/>
              </w:rPr>
              <w:t xml:space="preserve">RATE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​​TYPE</w:t>
            </w:r>
          </w:p>
        </w:tc>
        <w:tc>
          <w:tcPr>
            <w:tcW w:w="1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jc w:val="right"/>
              <w:ind w:right="34"/>
              <w:spacing w:after="0"/>
              <w:rPr>
                <w:sz w:val="20"/>
                <w:szCs w:val="20"/>
                <w:color w:val="auto"/>
              </w:rPr>
            </w:pPr>
            <w:r>
              <w:rPr>
                <w:rFonts w:ascii="Arial" w:cs="Arial" w:eastAsia="Arial" w:hAnsi="Arial"/>
                <w:sz w:val="1"/>
                <w:szCs w:val="1"/>
                <w:b w:val="1"/>
                <w:bCs w:val="1"/>
                <w:color w:val="FFFFFF"/>
                <w:w w:val="4294942296"/>
              </w:rPr>
              <w:t>​</w:t>
            </w:r>
          </w:p>
        </w:tc>
        <w:tc>
          <w:tcPr>
            <w:tcW w:w="7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TOTAL ​​</w:t>
            </w:r>
          </w:p>
        </w:tc>
        <w:tc>
          <w:tcPr>
            <w:tcW w:w="8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OUR SHARE</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39"/>
        </w:trPr>
        <w:tc>
          <w:tcPr>
            <w:tcW w:w="2180" w:type="dxa"/>
            <w:vAlign w:val="bottom"/>
            <w:gridSpan w:val="3"/>
          </w:tcPr>
          <w:p>
            <w:pPr>
              <w:spacing w:after="0"/>
              <w:rPr>
                <w:sz w:val="20"/>
                <w:szCs w:val="20"/>
                <w:color w:val="auto"/>
              </w:rPr>
            </w:pPr>
            <w:r>
              <w:rPr>
                <w:rFonts w:ascii="Arial" w:cs="Arial" w:eastAsia="Arial" w:hAnsi="Arial"/>
                <w:sz w:val="12"/>
                <w:szCs w:val="12"/>
                <w:color w:val="auto"/>
              </w:rPr>
              <w:t>​80.​​Tacoma Mall</w:t>
            </w:r>
          </w:p>
        </w:tc>
        <w:tc>
          <w:tcPr>
            <w:tcW w:w="560" w:type="dxa"/>
            <w:vAlign w:val="bottom"/>
          </w:tcPr>
          <w:p>
            <w:pPr>
              <w:ind w:left="200"/>
              <w:spacing w:after="0"/>
              <w:rPr>
                <w:sz w:val="20"/>
                <w:szCs w:val="20"/>
                <w:color w:val="auto"/>
              </w:rPr>
            </w:pPr>
            <w:r>
              <w:rPr>
                <w:rFonts w:ascii="Arial" w:cs="Arial" w:eastAsia="Arial" w:hAnsi="Arial"/>
                <w:sz w:val="12"/>
                <w:szCs w:val="12"/>
                <w:color w:val="auto"/>
              </w:rPr>
              <w:t>​​WA</w:t>
            </w:r>
          </w:p>
        </w:tc>
        <w:tc>
          <w:tcPr>
            <w:tcW w:w="1880" w:type="dxa"/>
            <w:vAlign w:val="bottom"/>
          </w:tcPr>
          <w:p>
            <w:pPr>
              <w:ind w:left="80"/>
              <w:spacing w:after="0"/>
              <w:rPr>
                <w:sz w:val="20"/>
                <w:szCs w:val="20"/>
                <w:color w:val="auto"/>
              </w:rPr>
            </w:pPr>
            <w:r>
              <w:rPr>
                <w:rFonts w:ascii="Arial" w:cs="Arial" w:eastAsia="Arial" w:hAnsi="Arial"/>
                <w:sz w:val="12"/>
                <w:szCs w:val="12"/>
                <w:color w:val="auto"/>
              </w:rPr>
              <w:t>​​Tacoma (Seattle)</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1,261,054​​</w:t>
            </w:r>
          </w:p>
        </w:tc>
        <w:tc>
          <w:tcPr>
            <w:tcW w:w="560" w:type="dxa"/>
            <w:vAlign w:val="bottom"/>
          </w:tcPr>
          <w:p>
            <w:pPr>
              <w:jc w:val="center"/>
              <w:spacing w:after="0" w:line="139"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​81.​​Tippecanoe Mall</w:t>
            </w:r>
          </w:p>
        </w:tc>
        <w:tc>
          <w:tcPr>
            <w:tcW w:w="560" w:type="dxa"/>
            <w:vAlign w:val="bottom"/>
          </w:tcPr>
          <w:p>
            <w:pPr>
              <w:ind w:left="200"/>
              <w:spacing w:after="0"/>
              <w:rPr>
                <w:sz w:val="20"/>
                <w:szCs w:val="20"/>
                <w:color w:val="auto"/>
              </w:rPr>
            </w:pPr>
            <w:r>
              <w:rPr>
                <w:rFonts w:ascii="Arial" w:cs="Arial" w:eastAsia="Arial" w:hAnsi="Arial"/>
                <w:sz w:val="12"/>
                <w:szCs w:val="12"/>
                <w:color w:val="auto"/>
              </w:rPr>
              <w:t>​​IN</w:t>
            </w:r>
          </w:p>
        </w:tc>
        <w:tc>
          <w:tcPr>
            <w:tcW w:w="1880" w:type="dxa"/>
            <w:vAlign w:val="bottom"/>
          </w:tcPr>
          <w:p>
            <w:pPr>
              <w:ind w:left="80"/>
              <w:spacing w:after="0"/>
              <w:rPr>
                <w:sz w:val="20"/>
                <w:szCs w:val="20"/>
                <w:color w:val="auto"/>
              </w:rPr>
            </w:pPr>
            <w:r>
              <w:rPr>
                <w:rFonts w:ascii="Arial" w:cs="Arial" w:eastAsia="Arial" w:hAnsi="Arial"/>
                <w:sz w:val="12"/>
                <w:szCs w:val="12"/>
                <w:color w:val="auto"/>
              </w:rPr>
              <w:t>​​Lafayette</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864,759​​</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​82.​​Town Center at Boca Raton</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80" w:type="dxa"/>
            <w:vAlign w:val="bottom"/>
          </w:tcPr>
          <w:p>
            <w:pPr>
              <w:ind w:left="80"/>
              <w:spacing w:after="0"/>
              <w:rPr>
                <w:sz w:val="20"/>
                <w:szCs w:val="20"/>
                <w:color w:val="auto"/>
              </w:rPr>
            </w:pPr>
            <w:r>
              <w:rPr>
                <w:rFonts w:ascii="Arial" w:cs="Arial" w:eastAsia="Arial" w:hAnsi="Arial"/>
                <w:sz w:val="12"/>
                <w:szCs w:val="12"/>
                <w:color w:val="auto"/>
              </w:rPr>
              <w:t>​​Boca Raton (Miami)</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1,779,455​​</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​83.​​Towne East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​​KS</w:t>
            </w:r>
          </w:p>
        </w:tc>
        <w:tc>
          <w:tcPr>
            <w:tcW w:w="1880" w:type="dxa"/>
            <w:vAlign w:val="bottom"/>
          </w:tcPr>
          <w:p>
            <w:pPr>
              <w:ind w:left="80"/>
              <w:spacing w:after="0"/>
              <w:rPr>
                <w:sz w:val="20"/>
                <w:szCs w:val="20"/>
                <w:color w:val="auto"/>
              </w:rPr>
            </w:pPr>
            <w:r>
              <w:rPr>
                <w:rFonts w:ascii="Arial" w:cs="Arial" w:eastAsia="Arial" w:hAnsi="Arial"/>
                <w:sz w:val="12"/>
                <w:szCs w:val="12"/>
                <w:color w:val="auto"/>
              </w:rPr>
              <w:t>​​Wichita</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1,157,209​​</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​84.​​Treasure Coast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80" w:type="dxa"/>
            <w:vAlign w:val="bottom"/>
          </w:tcPr>
          <w:p>
            <w:pPr>
              <w:ind w:left="80"/>
              <w:spacing w:after="0"/>
              <w:rPr>
                <w:sz w:val="20"/>
                <w:szCs w:val="20"/>
                <w:color w:val="auto"/>
              </w:rPr>
            </w:pPr>
            <w:r>
              <w:rPr>
                <w:rFonts w:ascii="Arial" w:cs="Arial" w:eastAsia="Arial" w:hAnsi="Arial"/>
                <w:sz w:val="12"/>
                <w:szCs w:val="12"/>
                <w:color w:val="auto"/>
              </w:rPr>
              <w:t>​​Jensen Beach</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875,178​​</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​85.​​Tyrone Square</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80" w:type="dxa"/>
            <w:vAlign w:val="bottom"/>
          </w:tcPr>
          <w:p>
            <w:pPr>
              <w:ind w:left="80"/>
              <w:spacing w:after="0"/>
              <w:rPr>
                <w:sz w:val="20"/>
                <w:szCs w:val="20"/>
                <w:color w:val="auto"/>
              </w:rPr>
            </w:pPr>
            <w:r>
              <w:rPr>
                <w:rFonts w:ascii="Arial" w:cs="Arial" w:eastAsia="Arial" w:hAnsi="Arial"/>
                <w:sz w:val="12"/>
                <w:szCs w:val="12"/>
                <w:color w:val="auto"/>
              </w:rPr>
              <w:t>​​St. Petersburg (Tampa)</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960,364​​</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​86.​​University Park Mall</w:t>
            </w:r>
          </w:p>
        </w:tc>
        <w:tc>
          <w:tcPr>
            <w:tcW w:w="560" w:type="dxa"/>
            <w:vAlign w:val="bottom"/>
          </w:tcPr>
          <w:p>
            <w:pPr>
              <w:ind w:left="200"/>
              <w:spacing w:after="0"/>
              <w:rPr>
                <w:sz w:val="20"/>
                <w:szCs w:val="20"/>
                <w:color w:val="auto"/>
              </w:rPr>
            </w:pPr>
            <w:r>
              <w:rPr>
                <w:rFonts w:ascii="Arial" w:cs="Arial" w:eastAsia="Arial" w:hAnsi="Arial"/>
                <w:sz w:val="12"/>
                <w:szCs w:val="12"/>
                <w:color w:val="auto"/>
              </w:rPr>
              <w:t>​​IN</w:t>
            </w:r>
          </w:p>
        </w:tc>
        <w:tc>
          <w:tcPr>
            <w:tcW w:w="1880" w:type="dxa"/>
            <w:vAlign w:val="bottom"/>
          </w:tcPr>
          <w:p>
            <w:pPr>
              <w:ind w:left="80"/>
              <w:spacing w:after="0"/>
              <w:rPr>
                <w:sz w:val="20"/>
                <w:szCs w:val="20"/>
                <w:color w:val="auto"/>
              </w:rPr>
            </w:pPr>
            <w:r>
              <w:rPr>
                <w:rFonts w:ascii="Arial" w:cs="Arial" w:eastAsia="Arial" w:hAnsi="Arial"/>
                <w:sz w:val="12"/>
                <w:szCs w:val="12"/>
                <w:color w:val="auto"/>
              </w:rPr>
              <w:t>​​Mishawaka</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917,767​​</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2180" w:type="dxa"/>
            <w:vAlign w:val="bottom"/>
            <w:gridSpan w:val="3"/>
          </w:tcPr>
          <w:p>
            <w:pPr>
              <w:spacing w:after="0"/>
              <w:rPr>
                <w:sz w:val="20"/>
                <w:szCs w:val="20"/>
                <w:color w:val="auto"/>
              </w:rPr>
            </w:pPr>
            <w:r>
              <w:rPr>
                <w:rFonts w:ascii="Arial" w:cs="Arial" w:eastAsia="Arial" w:hAnsi="Arial"/>
                <w:sz w:val="12"/>
                <w:szCs w:val="12"/>
                <w:color w:val="auto"/>
              </w:rPr>
              <w:t>​87.​​Walt Whitman Shops</w:t>
            </w:r>
          </w:p>
        </w:tc>
        <w:tc>
          <w:tcPr>
            <w:tcW w:w="560" w:type="dxa"/>
            <w:vAlign w:val="bottom"/>
          </w:tcPr>
          <w:p>
            <w:pPr>
              <w:ind w:left="200"/>
              <w:spacing w:after="0"/>
              <w:rPr>
                <w:sz w:val="20"/>
                <w:szCs w:val="20"/>
                <w:color w:val="auto"/>
              </w:rPr>
            </w:pPr>
            <w:r>
              <w:rPr>
                <w:rFonts w:ascii="Arial" w:cs="Arial" w:eastAsia="Arial" w:hAnsi="Arial"/>
                <w:sz w:val="12"/>
                <w:szCs w:val="12"/>
                <w:color w:val="auto"/>
              </w:rPr>
              <w:t>​​NY</w:t>
            </w:r>
          </w:p>
        </w:tc>
        <w:tc>
          <w:tcPr>
            <w:tcW w:w="1880" w:type="dxa"/>
            <w:vAlign w:val="bottom"/>
          </w:tcPr>
          <w:p>
            <w:pPr>
              <w:ind w:left="80"/>
              <w:spacing w:after="0"/>
              <w:rPr>
                <w:sz w:val="20"/>
                <w:szCs w:val="20"/>
                <w:color w:val="auto"/>
              </w:rPr>
            </w:pPr>
            <w:r>
              <w:rPr>
                <w:rFonts w:ascii="Arial" w:cs="Arial" w:eastAsia="Arial" w:hAnsi="Arial"/>
                <w:sz w:val="12"/>
                <w:szCs w:val="12"/>
                <w:color w:val="auto"/>
              </w:rPr>
              <w:t>​​Huntington Station (New York)</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1,083,139​​</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180" w:type="dxa"/>
            <w:vAlign w:val="bottom"/>
            <w:gridSpan w:val="3"/>
          </w:tcPr>
          <w:p>
            <w:pPr>
              <w:spacing w:after="0"/>
              <w:rPr>
                <w:sz w:val="20"/>
                <w:szCs w:val="20"/>
                <w:color w:val="auto"/>
              </w:rPr>
            </w:pPr>
            <w:r>
              <w:rPr>
                <w:rFonts w:ascii="Arial" w:cs="Arial" w:eastAsia="Arial" w:hAnsi="Arial"/>
                <w:sz w:val="12"/>
                <w:szCs w:val="12"/>
                <w:color w:val="auto"/>
              </w:rPr>
              <w:t>​88.​​West Town Mall</w:t>
            </w:r>
          </w:p>
        </w:tc>
        <w:tc>
          <w:tcPr>
            <w:tcW w:w="560" w:type="dxa"/>
            <w:vAlign w:val="bottom"/>
          </w:tcPr>
          <w:p>
            <w:pPr>
              <w:ind w:left="200"/>
              <w:spacing w:after="0"/>
              <w:rPr>
                <w:sz w:val="20"/>
                <w:szCs w:val="20"/>
                <w:color w:val="auto"/>
              </w:rPr>
            </w:pPr>
            <w:r>
              <w:rPr>
                <w:rFonts w:ascii="Arial" w:cs="Arial" w:eastAsia="Arial" w:hAnsi="Arial"/>
                <w:sz w:val="12"/>
                <w:szCs w:val="12"/>
                <w:color w:val="auto"/>
              </w:rPr>
              <w:t>​​TN</w:t>
            </w:r>
          </w:p>
        </w:tc>
        <w:tc>
          <w:tcPr>
            <w:tcW w:w="1880" w:type="dxa"/>
            <w:vAlign w:val="bottom"/>
          </w:tcPr>
          <w:p>
            <w:pPr>
              <w:ind w:left="80"/>
              <w:spacing w:after="0"/>
              <w:rPr>
                <w:sz w:val="20"/>
                <w:szCs w:val="20"/>
                <w:color w:val="auto"/>
              </w:rPr>
            </w:pPr>
            <w:r>
              <w:rPr>
                <w:rFonts w:ascii="Arial" w:cs="Arial" w:eastAsia="Arial" w:hAnsi="Arial"/>
                <w:sz w:val="12"/>
                <w:szCs w:val="12"/>
                <w:color w:val="auto"/>
              </w:rPr>
              <w:t>​​Knoxville</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50.0%​​​​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1,281,340​​</w:t>
            </w:r>
          </w:p>
        </w:tc>
        <w:tc>
          <w:tcPr>
            <w:tcW w:w="560" w:type="dxa"/>
            <w:vAlign w:val="bottom"/>
          </w:tcPr>
          <w:p>
            <w:pPr>
              <w:jc w:val="center"/>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​89.​​Westchester, The</w:t>
            </w:r>
          </w:p>
        </w:tc>
        <w:tc>
          <w:tcPr>
            <w:tcW w:w="560" w:type="dxa"/>
            <w:vAlign w:val="bottom"/>
          </w:tcPr>
          <w:p>
            <w:pPr>
              <w:ind w:left="200"/>
              <w:spacing w:after="0"/>
              <w:rPr>
                <w:sz w:val="20"/>
                <w:szCs w:val="20"/>
                <w:color w:val="auto"/>
              </w:rPr>
            </w:pPr>
            <w:r>
              <w:rPr>
                <w:rFonts w:ascii="Arial" w:cs="Arial" w:eastAsia="Arial" w:hAnsi="Arial"/>
                <w:sz w:val="12"/>
                <w:szCs w:val="12"/>
                <w:color w:val="auto"/>
              </w:rPr>
              <w:t>​​NY</w:t>
            </w:r>
          </w:p>
        </w:tc>
        <w:tc>
          <w:tcPr>
            <w:tcW w:w="1880" w:type="dxa"/>
            <w:vAlign w:val="bottom"/>
          </w:tcPr>
          <w:p>
            <w:pPr>
              <w:ind w:left="80"/>
              <w:spacing w:after="0"/>
              <w:rPr>
                <w:sz w:val="20"/>
                <w:szCs w:val="20"/>
                <w:color w:val="auto"/>
              </w:rPr>
            </w:pPr>
            <w:r>
              <w:rPr>
                <w:rFonts w:ascii="Arial" w:cs="Arial" w:eastAsia="Arial" w:hAnsi="Arial"/>
                <w:sz w:val="12"/>
                <w:szCs w:val="12"/>
                <w:color w:val="auto"/>
              </w:rPr>
              <w:t>​​White Plains (New York)</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40.0%​​​​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805,845​​</w:t>
            </w:r>
          </w:p>
        </w:tc>
        <w:tc>
          <w:tcPr>
            <w:tcW w:w="560" w:type="dxa"/>
            <w:vAlign w:val="bottom"/>
          </w:tcPr>
          <w:p>
            <w:pPr>
              <w:jc w:val="right"/>
              <w:ind w:right="13"/>
              <w:spacing w:after="0"/>
              <w:rPr>
                <w:sz w:val="20"/>
                <w:szCs w:val="20"/>
                <w:color w:val="auto"/>
              </w:rPr>
            </w:pPr>
            <w:r>
              <w:rPr>
                <w:rFonts w:ascii="Arial" w:cs="Arial" w:eastAsia="Arial" w:hAnsi="Arial"/>
                <w:sz w:val="12"/>
                <w:szCs w:val="12"/>
                <w:color w:val="auto"/>
              </w:rPr>
              <w:t>02/01/30</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3.25%​​Fixed</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400,000​​</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160,000​</w:t>
            </w:r>
          </w:p>
        </w:tc>
        <w:tc>
          <w:tcPr>
            <w:tcW w:w="0" w:type="dxa"/>
            <w:vAlign w:val="bottom"/>
          </w:tcPr>
          <w:p>
            <w:pPr>
              <w:spacing w:after="0"/>
              <w:rPr>
                <w:sz w:val="1"/>
                <w:szCs w:val="1"/>
                <w:color w:val="auto"/>
              </w:rPr>
            </w:pP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​90.​​White Oaks Mall</w:t>
            </w:r>
          </w:p>
        </w:tc>
        <w:tc>
          <w:tcPr>
            <w:tcW w:w="560" w:type="dxa"/>
            <w:vAlign w:val="bottom"/>
          </w:tcPr>
          <w:p>
            <w:pPr>
              <w:ind w:left="200"/>
              <w:spacing w:after="0"/>
              <w:rPr>
                <w:sz w:val="20"/>
                <w:szCs w:val="20"/>
                <w:color w:val="auto"/>
              </w:rPr>
            </w:pPr>
            <w:r>
              <w:rPr>
                <w:rFonts w:ascii="Arial" w:cs="Arial" w:eastAsia="Arial" w:hAnsi="Arial"/>
                <w:sz w:val="12"/>
                <w:szCs w:val="12"/>
                <w:color w:val="auto"/>
              </w:rPr>
              <w:t>​​IL</w:t>
            </w:r>
          </w:p>
        </w:tc>
        <w:tc>
          <w:tcPr>
            <w:tcW w:w="1880" w:type="dxa"/>
            <w:vAlign w:val="bottom"/>
          </w:tcPr>
          <w:p>
            <w:pPr>
              <w:ind w:left="80"/>
              <w:spacing w:after="0"/>
              <w:rPr>
                <w:sz w:val="20"/>
                <w:szCs w:val="20"/>
                <w:color w:val="auto"/>
              </w:rPr>
            </w:pPr>
            <w:r>
              <w:rPr>
                <w:rFonts w:ascii="Arial" w:cs="Arial" w:eastAsia="Arial" w:hAnsi="Arial"/>
                <w:sz w:val="12"/>
                <w:szCs w:val="12"/>
                <w:color w:val="auto"/>
              </w:rPr>
              <w:t>​​Springfield</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88.6%​​​​</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926,110​​</w:t>
            </w:r>
          </w:p>
        </w:tc>
        <w:tc>
          <w:tcPr>
            <w:tcW w:w="560" w:type="dxa"/>
            <w:vAlign w:val="bottom"/>
          </w:tcPr>
          <w:p>
            <w:pPr>
              <w:jc w:val="right"/>
              <w:ind w:right="13"/>
              <w:spacing w:after="0"/>
              <w:rPr>
                <w:sz w:val="20"/>
                <w:szCs w:val="20"/>
                <w:color w:val="auto"/>
              </w:rPr>
            </w:pPr>
            <w:r>
              <w:rPr>
                <w:rFonts w:ascii="Arial" w:cs="Arial" w:eastAsia="Arial" w:hAnsi="Arial"/>
                <w:sz w:val="12"/>
                <w:szCs w:val="12"/>
                <w:color w:val="auto"/>
              </w:rPr>
              <w:t>07/01/24</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200" w:type="dxa"/>
            <w:vAlign w:val="bottom"/>
            <w:gridSpan w:val="3"/>
          </w:tcPr>
          <w:p>
            <w:pPr>
              <w:jc w:val="right"/>
              <w:ind w:right="74"/>
              <w:spacing w:after="0"/>
              <w:rPr>
                <w:sz w:val="20"/>
                <w:szCs w:val="20"/>
                <w:color w:val="auto"/>
              </w:rPr>
            </w:pPr>
            <w:r>
              <w:rPr>
                <w:rFonts w:ascii="Arial" w:cs="Arial" w:eastAsia="Arial" w:hAnsi="Arial"/>
                <w:sz w:val="12"/>
                <w:szCs w:val="12"/>
                <w:color w:val="auto"/>
              </w:rPr>
              <w:t>8.33%​​Variable​​</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38,125​​</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33,795​</w:t>
            </w:r>
          </w:p>
        </w:tc>
        <w:tc>
          <w:tcPr>
            <w:tcW w:w="0" w:type="dxa"/>
            <w:vAlign w:val="bottom"/>
          </w:tcPr>
          <w:p>
            <w:pPr>
              <w:spacing w:after="0"/>
              <w:rPr>
                <w:sz w:val="1"/>
                <w:szCs w:val="1"/>
                <w:color w:val="auto"/>
              </w:rPr>
            </w:pPr>
          </w:p>
        </w:tc>
      </w:tr>
      <w:tr>
        <w:trPr>
          <w:trHeight w:val="143"/>
        </w:trPr>
        <w:tc>
          <w:tcPr>
            <w:tcW w:w="2180" w:type="dxa"/>
            <w:vAlign w:val="bottom"/>
            <w:gridSpan w:val="3"/>
          </w:tcPr>
          <w:p>
            <w:pPr>
              <w:spacing w:after="0"/>
              <w:rPr>
                <w:sz w:val="20"/>
                <w:szCs w:val="20"/>
                <w:color w:val="auto"/>
              </w:rPr>
            </w:pPr>
            <w:r>
              <w:rPr>
                <w:rFonts w:ascii="Arial" w:cs="Arial" w:eastAsia="Arial" w:hAnsi="Arial"/>
                <w:sz w:val="12"/>
                <w:szCs w:val="12"/>
                <w:color w:val="auto"/>
              </w:rPr>
              <w:t>​91.​​Wolfchase Galleria</w:t>
            </w:r>
          </w:p>
        </w:tc>
        <w:tc>
          <w:tcPr>
            <w:tcW w:w="560" w:type="dxa"/>
            <w:vAlign w:val="bottom"/>
          </w:tcPr>
          <w:p>
            <w:pPr>
              <w:ind w:left="200"/>
              <w:spacing w:after="0"/>
              <w:rPr>
                <w:sz w:val="20"/>
                <w:szCs w:val="20"/>
                <w:color w:val="auto"/>
              </w:rPr>
            </w:pPr>
            <w:r>
              <w:rPr>
                <w:rFonts w:ascii="Arial" w:cs="Arial" w:eastAsia="Arial" w:hAnsi="Arial"/>
                <w:sz w:val="12"/>
                <w:szCs w:val="12"/>
                <w:color w:val="auto"/>
              </w:rPr>
              <w:t>​​TN</w:t>
            </w:r>
          </w:p>
        </w:tc>
        <w:tc>
          <w:tcPr>
            <w:tcW w:w="1880" w:type="dxa"/>
            <w:vAlign w:val="bottom"/>
          </w:tcPr>
          <w:p>
            <w:pPr>
              <w:ind w:left="80"/>
              <w:spacing w:after="0"/>
              <w:rPr>
                <w:sz w:val="20"/>
                <w:szCs w:val="20"/>
                <w:color w:val="auto"/>
              </w:rPr>
            </w:pPr>
            <w:r>
              <w:rPr>
                <w:rFonts w:ascii="Arial" w:cs="Arial" w:eastAsia="Arial" w:hAnsi="Arial"/>
                <w:sz w:val="12"/>
                <w:szCs w:val="12"/>
                <w:color w:val="auto"/>
              </w:rPr>
              <w:t>​​Memphis</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94.5%​​​​</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1,151,393​​</w:t>
            </w:r>
          </w:p>
        </w:tc>
        <w:tc>
          <w:tcPr>
            <w:tcW w:w="560" w:type="dxa"/>
            <w:vAlign w:val="bottom"/>
          </w:tcPr>
          <w:p>
            <w:pPr>
              <w:jc w:val="right"/>
              <w:ind w:right="13"/>
              <w:spacing w:after="0"/>
              <w:rPr>
                <w:sz w:val="20"/>
                <w:szCs w:val="20"/>
                <w:color w:val="auto"/>
              </w:rPr>
            </w:pPr>
            <w:r>
              <w:rPr>
                <w:rFonts w:ascii="Arial" w:cs="Arial" w:eastAsia="Arial" w:hAnsi="Arial"/>
                <w:sz w:val="12"/>
                <w:szCs w:val="12"/>
                <w:color w:val="auto"/>
              </w:rPr>
              <w:t>11/01/26</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4.15%​​Fixed</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155,152​​</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146,612​</w:t>
            </w:r>
          </w:p>
        </w:tc>
        <w:tc>
          <w:tcPr>
            <w:tcW w:w="0" w:type="dxa"/>
            <w:vAlign w:val="bottom"/>
          </w:tcPr>
          <w:p>
            <w:pPr>
              <w:spacing w:after="0"/>
              <w:rPr>
                <w:sz w:val="1"/>
                <w:szCs w:val="1"/>
                <w:color w:val="auto"/>
              </w:rPr>
            </w:pPr>
          </w:p>
        </w:tc>
      </w:tr>
      <w:tr>
        <w:trPr>
          <w:trHeight w:val="132"/>
        </w:trPr>
        <w:tc>
          <w:tcPr>
            <w:tcW w:w="2180" w:type="dxa"/>
            <w:vAlign w:val="bottom"/>
            <w:gridSpan w:val="3"/>
          </w:tcPr>
          <w:p>
            <w:pPr>
              <w:spacing w:after="0" w:line="132" w:lineRule="exact"/>
              <w:rPr>
                <w:sz w:val="20"/>
                <w:szCs w:val="20"/>
                <w:color w:val="auto"/>
              </w:rPr>
            </w:pPr>
            <w:r>
              <w:rPr>
                <w:rFonts w:ascii="Arial" w:cs="Arial" w:eastAsia="Arial" w:hAnsi="Arial"/>
                <w:sz w:val="12"/>
                <w:szCs w:val="12"/>
                <w:color w:val="auto"/>
              </w:rPr>
              <w:t>​92.​​Woodfield Mall</w:t>
            </w:r>
          </w:p>
        </w:tc>
        <w:tc>
          <w:tcPr>
            <w:tcW w:w="560" w:type="dxa"/>
            <w:vAlign w:val="bottom"/>
          </w:tcPr>
          <w:p>
            <w:pPr>
              <w:ind w:left="200"/>
              <w:spacing w:after="0" w:line="132" w:lineRule="exact"/>
              <w:rPr>
                <w:sz w:val="20"/>
                <w:szCs w:val="20"/>
                <w:color w:val="auto"/>
              </w:rPr>
            </w:pPr>
            <w:r>
              <w:rPr>
                <w:rFonts w:ascii="Arial" w:cs="Arial" w:eastAsia="Arial" w:hAnsi="Arial"/>
                <w:sz w:val="12"/>
                <w:szCs w:val="12"/>
                <w:color w:val="auto"/>
              </w:rPr>
              <w:t>​​IL</w:t>
            </w:r>
          </w:p>
        </w:tc>
        <w:tc>
          <w:tcPr>
            <w:tcW w:w="1880" w:type="dxa"/>
            <w:vAlign w:val="bottom"/>
          </w:tcPr>
          <w:p>
            <w:pPr>
              <w:ind w:left="80"/>
              <w:spacing w:after="0" w:line="132" w:lineRule="exact"/>
              <w:rPr>
                <w:sz w:val="20"/>
                <w:szCs w:val="20"/>
                <w:color w:val="auto"/>
              </w:rPr>
            </w:pPr>
            <w:r>
              <w:rPr>
                <w:rFonts w:ascii="Arial" w:cs="Arial" w:eastAsia="Arial" w:hAnsi="Arial"/>
                <w:sz w:val="12"/>
                <w:szCs w:val="12"/>
                <w:color w:val="auto"/>
              </w:rPr>
              <w:t>​​Schaumburg (Chicago)</w:t>
            </w:r>
          </w:p>
        </w:tc>
        <w:tc>
          <w:tcPr>
            <w:tcW w:w="300" w:type="dxa"/>
            <w:vAlign w:val="bottom"/>
          </w:tcPr>
          <w:p>
            <w:pPr>
              <w:ind w:left="60"/>
              <w:spacing w:after="0" w:line="132" w:lineRule="exact"/>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line="132" w:lineRule="exact"/>
              <w:rPr>
                <w:sz w:val="20"/>
                <w:szCs w:val="20"/>
                <w:color w:val="auto"/>
              </w:rPr>
            </w:pPr>
            <w:r>
              <w:rPr>
                <w:rFonts w:ascii="Arial" w:cs="Arial" w:eastAsia="Arial" w:hAnsi="Arial"/>
                <w:sz w:val="12"/>
                <w:szCs w:val="12"/>
                <w:color w:val="auto"/>
              </w:rPr>
              <w:t>50.0%​​​​</w:t>
            </w:r>
          </w:p>
        </w:tc>
        <w:tc>
          <w:tcPr>
            <w:tcW w:w="86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2,151,825​​</w:t>
            </w:r>
          </w:p>
        </w:tc>
        <w:tc>
          <w:tcPr>
            <w:tcW w:w="560" w:type="dxa"/>
            <w:vAlign w:val="bottom"/>
          </w:tcPr>
          <w:p>
            <w:pPr>
              <w:jc w:val="right"/>
              <w:ind w:right="13"/>
              <w:spacing w:after="0" w:line="132" w:lineRule="exact"/>
              <w:rPr>
                <w:sz w:val="20"/>
                <w:szCs w:val="20"/>
                <w:color w:val="auto"/>
              </w:rPr>
            </w:pPr>
            <w:r>
              <w:rPr>
                <w:rFonts w:ascii="Arial" w:cs="Arial" w:eastAsia="Arial" w:hAnsi="Arial"/>
                <w:sz w:val="12"/>
                <w:szCs w:val="12"/>
                <w:color w:val="auto"/>
              </w:rPr>
              <w:t>12/01/33</w:t>
            </w:r>
          </w:p>
        </w:tc>
        <w:tc>
          <w:tcPr>
            <w:tcW w:w="20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960" w:type="dxa"/>
            <w:vAlign w:val="bottom"/>
          </w:tcPr>
          <w:p>
            <w:pPr>
              <w:jc w:val="right"/>
              <w:spacing w:after="0" w:line="132" w:lineRule="exact"/>
              <w:rPr>
                <w:sz w:val="20"/>
                <w:szCs w:val="20"/>
                <w:color w:val="auto"/>
              </w:rPr>
            </w:pPr>
            <w:r>
              <w:rPr>
                <w:rFonts w:ascii="Arial" w:cs="Arial" w:eastAsia="Arial" w:hAnsi="Arial"/>
                <w:sz w:val="12"/>
                <w:szCs w:val="12"/>
                <w:color w:val="auto"/>
              </w:rPr>
              <w:t>6.71%​​Fixed</w:t>
            </w:r>
          </w:p>
        </w:tc>
        <w:tc>
          <w:tcPr>
            <w:tcW w:w="240" w:type="dxa"/>
            <w:vAlign w:val="bottom"/>
            <w:gridSpan w:val="2"/>
          </w:tcPr>
          <w:p>
            <w:pPr>
              <w:jc w:val="right"/>
              <w:ind w:right="74"/>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line="132" w:lineRule="exact"/>
              <w:rPr>
                <w:sz w:val="20"/>
                <w:szCs w:val="20"/>
                <w:color w:val="auto"/>
              </w:rPr>
            </w:pPr>
            <w:r>
              <w:rPr>
                <w:rFonts w:ascii="Arial" w:cs="Arial" w:eastAsia="Arial" w:hAnsi="Arial"/>
                <w:sz w:val="12"/>
                <w:szCs w:val="12"/>
                <w:color w:val="auto"/>
              </w:rPr>
              <w:t>294,000​​</w:t>
            </w:r>
          </w:p>
        </w:tc>
        <w:tc>
          <w:tcPr>
            <w:tcW w:w="8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147,000​</w:t>
            </w:r>
          </w:p>
        </w:tc>
        <w:tc>
          <w:tcPr>
            <w:tcW w:w="0" w:type="dxa"/>
            <w:vAlign w:val="bottom"/>
          </w:tcPr>
          <w:p>
            <w:pPr>
              <w:spacing w:after="0"/>
              <w:rPr>
                <w:sz w:val="1"/>
                <w:szCs w:val="1"/>
                <w:color w:val="auto"/>
              </w:rPr>
            </w:pPr>
          </w:p>
        </w:tc>
      </w:tr>
      <w:tr>
        <w:trPr>
          <w:trHeight w:val="169"/>
        </w:trPr>
        <w:tc>
          <w:tcPr>
            <w:tcW w:w="2180" w:type="dxa"/>
            <w:vAlign w:val="bottom"/>
            <w:gridSpan w:val="3"/>
          </w:tcPr>
          <w:p>
            <w:pPr>
              <w:spacing w:after="0"/>
              <w:rPr>
                <w:sz w:val="20"/>
                <w:szCs w:val="20"/>
                <w:color w:val="auto"/>
              </w:rPr>
            </w:pPr>
            <w:r>
              <w:rPr>
                <w:rFonts w:ascii="Arial" w:cs="Arial" w:eastAsia="Arial" w:hAnsi="Arial"/>
                <w:sz w:val="12"/>
                <w:szCs w:val="12"/>
                <w:color w:val="auto"/>
              </w:rPr>
              <w:t>​93.​​Woodland Hills Mall</w:t>
            </w:r>
          </w:p>
        </w:tc>
        <w:tc>
          <w:tcPr>
            <w:tcW w:w="560" w:type="dxa"/>
            <w:vAlign w:val="bottom"/>
          </w:tcPr>
          <w:p>
            <w:pPr>
              <w:ind w:left="200"/>
              <w:spacing w:after="0"/>
              <w:rPr>
                <w:sz w:val="20"/>
                <w:szCs w:val="20"/>
                <w:color w:val="auto"/>
              </w:rPr>
            </w:pPr>
            <w:r>
              <w:rPr>
                <w:rFonts w:ascii="Arial" w:cs="Arial" w:eastAsia="Arial" w:hAnsi="Arial"/>
                <w:sz w:val="12"/>
                <w:szCs w:val="12"/>
                <w:color w:val="auto"/>
              </w:rPr>
              <w:t>​​OK</w:t>
            </w:r>
          </w:p>
        </w:tc>
        <w:tc>
          <w:tcPr>
            <w:tcW w:w="1880" w:type="dxa"/>
            <w:vAlign w:val="bottom"/>
          </w:tcPr>
          <w:p>
            <w:pPr>
              <w:ind w:left="80"/>
              <w:spacing w:after="0"/>
              <w:rPr>
                <w:sz w:val="20"/>
                <w:szCs w:val="20"/>
                <w:color w:val="auto"/>
              </w:rPr>
            </w:pPr>
            <w:r>
              <w:rPr>
                <w:rFonts w:ascii="Arial" w:cs="Arial" w:eastAsia="Arial" w:hAnsi="Arial"/>
                <w:sz w:val="12"/>
                <w:szCs w:val="12"/>
                <w:color w:val="auto"/>
              </w:rPr>
              <w:t>​​Tulsa</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94.5%​​​​</w:t>
            </w:r>
          </w:p>
        </w:tc>
        <w:tc>
          <w:tcPr>
            <w:tcW w:w="14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1,238,773​​</w:t>
            </w:r>
          </w:p>
        </w:tc>
        <w:tc>
          <w:tcPr>
            <w:tcW w:w="560" w:type="dxa"/>
            <w:vAlign w:val="bottom"/>
          </w:tcPr>
          <w:p>
            <w:pPr>
              <w:jc w:val="center"/>
              <w:spacing w:after="0" w:line="169"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40" w:type="dxa"/>
            <w:vAlign w:val="bottom"/>
            <w:gridSpan w:val="2"/>
            <w:shd w:val="clear" w:color="auto" w:fill="E5E5E5"/>
          </w:tcPr>
          <w:p>
            <w:pPr>
              <w:spacing w:after="0" w:line="20" w:lineRule="exact"/>
              <w:rPr>
                <w:sz w:val="1"/>
                <w:szCs w:val="1"/>
                <w:color w:val="auto"/>
              </w:rPr>
            </w:pPr>
          </w:p>
        </w:tc>
        <w:tc>
          <w:tcPr>
            <w:tcW w:w="194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188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700" w:type="dxa"/>
            <w:vAlign w:val="bottom"/>
            <w:gridSpan w:val="2"/>
            <w:shd w:val="clear" w:color="auto" w:fill="E5E5E5"/>
          </w:tcPr>
          <w:p>
            <w:pPr>
              <w:spacing w:after="0" w:line="20" w:lineRule="exact"/>
              <w:rPr>
                <w:sz w:val="1"/>
                <w:szCs w:val="1"/>
                <w:color w:val="auto"/>
              </w:rPr>
            </w:pPr>
          </w:p>
        </w:tc>
        <w:tc>
          <w:tcPr>
            <w:tcW w:w="140" w:type="dxa"/>
            <w:vAlign w:val="bottom"/>
            <w:tcBorders>
              <w:left w:val="single" w:sz="8" w:color="E5E5E5"/>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240" w:type="dxa"/>
            <w:vAlign w:val="bottom"/>
            <w:gridSpan w:val="2"/>
            <w:shd w:val="clear" w:color="auto" w:fill="E5E5E5"/>
          </w:tcPr>
          <w:p>
            <w:pPr>
              <w:spacing w:after="0" w:line="20" w:lineRule="exact"/>
              <w:rPr>
                <w:sz w:val="1"/>
                <w:szCs w:val="1"/>
                <w:color w:val="auto"/>
              </w:rPr>
            </w:pPr>
          </w:p>
        </w:tc>
        <w:tc>
          <w:tcPr>
            <w:tcW w:w="78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180" w:type="dxa"/>
            <w:vAlign w:val="bottom"/>
            <w:gridSpan w:val="3"/>
            <w:shd w:val="clear" w:color="auto" w:fill="E5E5E5"/>
          </w:tcPr>
          <w:p>
            <w:pPr>
              <w:ind w:left="20"/>
              <w:spacing w:after="0"/>
              <w:rPr>
                <w:sz w:val="20"/>
                <w:szCs w:val="20"/>
                <w:color w:val="auto"/>
              </w:rPr>
            </w:pPr>
            <w:r>
              <w:rPr>
                <w:rFonts w:ascii="Arial" w:cs="Arial" w:eastAsia="Arial" w:hAnsi="Arial"/>
                <w:sz w:val="12"/>
                <w:szCs w:val="12"/>
                <w:b w:val="1"/>
                <w:bCs w:val="1"/>
                <w:color w:val="auto"/>
              </w:rPr>
              <w:t>​   ​​Total Mall Square Footage</w:t>
            </w:r>
          </w:p>
        </w:tc>
        <w:tc>
          <w:tcPr>
            <w:tcW w:w="560" w:type="dxa"/>
            <w:vAlign w:val="bottom"/>
            <w:shd w:val="clear" w:color="auto" w:fill="E5E5E5"/>
          </w:tcPr>
          <w:p>
            <w:pPr>
              <w:jc w:val="right"/>
              <w:ind w:right="178"/>
              <w:spacing w:after="0"/>
              <w:rPr>
                <w:sz w:val="20"/>
                <w:szCs w:val="20"/>
                <w:color w:val="auto"/>
              </w:rPr>
            </w:pPr>
            <w:r>
              <w:rPr>
                <w:rFonts w:ascii="Arial" w:cs="Arial" w:eastAsia="Arial" w:hAnsi="Arial"/>
                <w:sz w:val="12"/>
                <w:szCs w:val="12"/>
                <w:b w:val="1"/>
                <w:bCs w:val="1"/>
                <w:color w:val="auto"/>
              </w:rPr>
              <w:t>​​</w:t>
            </w:r>
          </w:p>
        </w:tc>
        <w:tc>
          <w:tcPr>
            <w:tcW w:w="1880" w:type="dxa"/>
            <w:vAlign w:val="bottom"/>
            <w:shd w:val="clear" w:color="auto" w:fill="E5E5E5"/>
          </w:tcPr>
          <w:p>
            <w:pPr>
              <w:jc w:val="right"/>
              <w:ind w:right="1618"/>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E5E5E5"/>
          </w:tcPr>
          <w:p>
            <w:pPr>
              <w:ind w:left="100"/>
              <w:spacing w:after="0"/>
              <w:rPr>
                <w:sz w:val="20"/>
                <w:szCs w:val="20"/>
                <w:color w:val="auto"/>
              </w:rPr>
            </w:pPr>
            <w:r>
              <w:rPr>
                <w:rFonts w:ascii="Arial" w:cs="Arial" w:eastAsia="Arial" w:hAnsi="Arial"/>
                <w:sz w:val="12"/>
                <w:szCs w:val="12"/>
                <w:b w:val="1"/>
                <w:bCs w:val="1"/>
                <w:color w:val="auto"/>
              </w:rPr>
              <w:t>​​</w:t>
            </w:r>
          </w:p>
        </w:tc>
        <w:tc>
          <w:tcPr>
            <w:tcW w:w="840" w:type="dxa"/>
            <w:vAlign w:val="bottom"/>
            <w:gridSpan w:val="3"/>
            <w:shd w:val="clear" w:color="auto" w:fill="E5E5E5"/>
          </w:tcPr>
          <w:p>
            <w:pPr>
              <w:jc w:val="right"/>
              <w:ind w:right="1"/>
              <w:spacing w:after="0"/>
              <w:rPr>
                <w:sz w:val="20"/>
                <w:szCs w:val="20"/>
                <w:color w:val="auto"/>
              </w:rPr>
            </w:pPr>
            <w:r>
              <w:rPr>
                <w:rFonts w:ascii="Arial" w:cs="Arial" w:eastAsia="Arial" w:hAnsi="Arial"/>
                <w:sz w:val="12"/>
                <w:szCs w:val="12"/>
                <w:b w:val="1"/>
                <w:bCs w:val="1"/>
                <w:color w:val="auto"/>
              </w:rPr>
              <w:t>​​ ​​</w:t>
            </w:r>
          </w:p>
        </w:tc>
        <w:tc>
          <w:tcPr>
            <w:tcW w:w="860" w:type="dxa"/>
            <w:vAlign w:val="bottom"/>
            <w:gridSpan w:val="2"/>
            <w:shd w:val="clear" w:color="auto" w:fill="E5E5E5"/>
          </w:tcPr>
          <w:p>
            <w:pPr>
              <w:jc w:val="right"/>
              <w:spacing w:after="0" w:line="167" w:lineRule="exact"/>
              <w:rPr>
                <w:sz w:val="20"/>
                <w:szCs w:val="20"/>
                <w:color w:val="auto"/>
              </w:rPr>
            </w:pPr>
            <w:r>
              <w:rPr>
                <w:rFonts w:ascii="Arial" w:cs="Arial" w:eastAsia="Arial" w:hAnsi="Arial"/>
                <w:sz w:val="11"/>
                <w:szCs w:val="11"/>
                <w:b w:val="1"/>
                <w:bCs w:val="1"/>
                <w:color w:val="auto"/>
              </w:rPr>
              <w:t xml:space="preserve">106,109,993 </w:t>
            </w:r>
            <w:r>
              <w:rPr>
                <w:rFonts w:ascii="Arial" w:cs="Arial" w:eastAsia="Arial" w:hAnsi="Arial"/>
                <w:sz w:val="19"/>
                <w:szCs w:val="19"/>
                <w:b w:val="1"/>
                <w:bCs w:val="1"/>
                <w:color w:val="auto"/>
                <w:vertAlign w:val="subscript"/>
              </w:rPr>
              <w:t>​​</w:t>
            </w:r>
          </w:p>
        </w:tc>
        <w:tc>
          <w:tcPr>
            <w:tcW w:w="56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E5E5E5"/>
          </w:tcPr>
          <w:p>
            <w:pPr>
              <w:jc w:val="right"/>
              <w:ind w:right="278"/>
              <w:spacing w:after="0"/>
              <w:rPr>
                <w:sz w:val="20"/>
                <w:szCs w:val="20"/>
                <w:color w:val="auto"/>
              </w:rPr>
            </w:pPr>
            <w:r>
              <w:rPr>
                <w:rFonts w:ascii="Arial" w:cs="Arial" w:eastAsia="Arial" w:hAnsi="Arial"/>
                <w:sz w:val="12"/>
                <w:szCs w:val="12"/>
                <w:b w:val="1"/>
                <w:bCs w:val="1"/>
                <w:color w:val="auto"/>
              </w:rPr>
              <w:t>​​</w:t>
            </w:r>
          </w:p>
        </w:tc>
        <w:tc>
          <w:tcPr>
            <w:tcW w:w="240" w:type="dxa"/>
            <w:vAlign w:val="bottom"/>
            <w:gridSpan w:val="2"/>
            <w:shd w:val="clear" w:color="auto" w:fill="E5E5E5"/>
          </w:tcPr>
          <w:p>
            <w:pPr>
              <w:jc w:val="right"/>
              <w:ind w:right="34"/>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5E5E5"/>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20"/>
        </w:trPr>
        <w:tc>
          <w:tcPr>
            <w:tcW w:w="160" w:type="dxa"/>
            <w:vAlign w:val="bottom"/>
            <w:tcBorders>
              <w:top w:val="single" w:sz="8" w:color="E5E5E5"/>
              <w:bottom w:val="single" w:sz="8" w:color="E5E5E5"/>
            </w:tcBorders>
            <w:vMerge w:val="restart"/>
          </w:tcPr>
          <w:p>
            <w:pPr>
              <w:spacing w:after="0"/>
              <w:rPr>
                <w:sz w:val="20"/>
                <w:szCs w:val="20"/>
                <w:color w:val="auto"/>
              </w:rPr>
            </w:pPr>
            <w:r>
              <w:rPr>
                <w:rFonts w:ascii="Arial" w:cs="Arial" w:eastAsia="Arial" w:hAnsi="Arial"/>
                <w:sz w:val="12"/>
                <w:szCs w:val="12"/>
                <w:b w:val="1"/>
                <w:bCs w:val="1"/>
                <w:color w:val="FFFFFF"/>
              </w:rPr>
              <w:t>​​</w:t>
            </w:r>
          </w:p>
        </w:tc>
        <w:tc>
          <w:tcPr>
            <w:tcW w:w="80" w:type="dxa"/>
            <w:vAlign w:val="bottom"/>
            <w:tcBorders>
              <w:top w:val="single" w:sz="8" w:color="E5E5E5"/>
            </w:tcBorders>
          </w:tcPr>
          <w:p>
            <w:pPr>
              <w:spacing w:after="0" w:line="20" w:lineRule="exact"/>
              <w:rPr>
                <w:sz w:val="1"/>
                <w:szCs w:val="1"/>
                <w:color w:val="auto"/>
              </w:rPr>
            </w:pPr>
          </w:p>
        </w:tc>
        <w:tc>
          <w:tcPr>
            <w:tcW w:w="1940" w:type="dxa"/>
            <w:vAlign w:val="bottom"/>
            <w:tcBorders>
              <w:top w:val="single" w:sz="8" w:color="E5E5E5"/>
            </w:tcBorders>
          </w:tcPr>
          <w:p>
            <w:pPr>
              <w:spacing w:after="0" w:line="20" w:lineRule="exact"/>
              <w:rPr>
                <w:sz w:val="1"/>
                <w:szCs w:val="1"/>
                <w:color w:val="auto"/>
              </w:rPr>
            </w:pPr>
          </w:p>
        </w:tc>
        <w:tc>
          <w:tcPr>
            <w:tcW w:w="560" w:type="dxa"/>
            <w:vAlign w:val="bottom"/>
            <w:tcBorders>
              <w:top w:val="single" w:sz="8" w:color="E5E5E5"/>
            </w:tcBorders>
          </w:tcPr>
          <w:p>
            <w:pPr>
              <w:spacing w:after="0" w:line="20" w:lineRule="exact"/>
              <w:rPr>
                <w:sz w:val="1"/>
                <w:szCs w:val="1"/>
                <w:color w:val="auto"/>
              </w:rPr>
            </w:pPr>
          </w:p>
        </w:tc>
        <w:tc>
          <w:tcPr>
            <w:tcW w:w="188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E5E5"/>
            </w:tcBorders>
          </w:tcPr>
          <w:p>
            <w:pPr>
              <w:spacing w:after="0" w:line="20" w:lineRule="exact"/>
              <w:rPr>
                <w:sz w:val="1"/>
                <w:szCs w:val="1"/>
                <w:color w:val="auto"/>
              </w:rPr>
            </w:pPr>
          </w:p>
        </w:tc>
        <w:tc>
          <w:tcPr>
            <w:tcW w:w="56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tcBorders>
          </w:tcPr>
          <w:p>
            <w:pPr>
              <w:spacing w:after="0" w:line="20" w:lineRule="exact"/>
              <w:rPr>
                <w:sz w:val="1"/>
                <w:szCs w:val="1"/>
                <w:color w:val="auto"/>
              </w:rPr>
            </w:pPr>
          </w:p>
        </w:tc>
        <w:tc>
          <w:tcPr>
            <w:tcW w:w="96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780" w:type="dxa"/>
            <w:vAlign w:val="bottom"/>
            <w:tcBorders>
              <w:top w:val="single" w:sz="8" w:color="E5E5E5"/>
            </w:tcBorders>
          </w:tcPr>
          <w:p>
            <w:pPr>
              <w:spacing w:after="0" w:line="20" w:lineRule="exact"/>
              <w:rPr>
                <w:sz w:val="1"/>
                <w:szCs w:val="1"/>
                <w:color w:val="auto"/>
              </w:rPr>
            </w:pPr>
          </w:p>
        </w:tc>
        <w:tc>
          <w:tcPr>
            <w:tcW w:w="800" w:type="dxa"/>
            <w:vAlign w:val="bottom"/>
            <w:tcBorders>
              <w:top w:val="single" w:sz="8" w:color="E5E5E5"/>
              <w:bottom w:val="single" w:sz="8" w:color="E5E5E5"/>
            </w:tcBorders>
            <w:vMerge w:val="restart"/>
          </w:tcPr>
          <w:p>
            <w:pPr>
              <w:jc w:val="right"/>
              <w:spacing w:after="0"/>
              <w:rPr>
                <w:sz w:val="20"/>
                <w:szCs w:val="20"/>
                <w:color w:val="auto"/>
              </w:rPr>
            </w:pPr>
            <w:r>
              <w:rPr>
                <w:rFonts w:ascii="Arial" w:cs="Arial" w:eastAsia="Arial" w:hAnsi="Arial"/>
                <w:sz w:val="12"/>
                <w:szCs w:val="12"/>
                <w:b w:val="1"/>
                <w:bCs w:val="1"/>
                <w:color w:val="FFFFFF"/>
              </w:rPr>
              <w:t>​</w:t>
            </w: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1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60" w:type="dxa"/>
            <w:vAlign w:val="bottom"/>
            <w:shd w:val="clear" w:color="auto" w:fill="E5E5E5"/>
          </w:tcPr>
          <w:p>
            <w:pPr>
              <w:ind w:left="20"/>
              <w:spacing w:after="0"/>
              <w:rPr>
                <w:sz w:val="20"/>
                <w:szCs w:val="20"/>
                <w:color w:val="auto"/>
              </w:rPr>
            </w:pPr>
            <w:r>
              <w:rPr>
                <w:rFonts w:ascii="Arial" w:cs="Arial" w:eastAsia="Arial" w:hAnsi="Arial"/>
                <w:sz w:val="12"/>
                <w:szCs w:val="12"/>
                <w:b w:val="1"/>
                <w:bCs w:val="1"/>
                <w:color w:val="auto"/>
              </w:rPr>
              <w:t>​</w:t>
            </w:r>
          </w:p>
        </w:tc>
        <w:tc>
          <w:tcPr>
            <w:tcW w:w="2020" w:type="dxa"/>
            <w:vAlign w:val="bottom"/>
            <w:gridSpan w:val="2"/>
            <w:shd w:val="clear" w:color="auto" w:fill="E5E5E5"/>
          </w:tcPr>
          <w:p>
            <w:pPr>
              <w:ind w:left="80"/>
              <w:spacing w:after="0"/>
              <w:rPr>
                <w:sz w:val="20"/>
                <w:szCs w:val="20"/>
                <w:color w:val="auto"/>
              </w:rPr>
            </w:pPr>
            <w:r>
              <w:rPr>
                <w:rFonts w:ascii="Arial" w:cs="Arial" w:eastAsia="Arial" w:hAnsi="Arial"/>
                <w:sz w:val="12"/>
                <w:szCs w:val="12"/>
                <w:b w:val="1"/>
                <w:bCs w:val="1"/>
                <w:color w:val="auto"/>
              </w:rPr>
              <w:t>​​Lifestyle Centers</w:t>
            </w:r>
          </w:p>
        </w:tc>
        <w:tc>
          <w:tcPr>
            <w:tcW w:w="560" w:type="dxa"/>
            <w:vAlign w:val="bottom"/>
            <w:shd w:val="clear" w:color="auto" w:fill="E5E5E5"/>
          </w:tcPr>
          <w:p>
            <w:pPr>
              <w:jc w:val="right"/>
              <w:ind w:right="178"/>
              <w:spacing w:after="0"/>
              <w:rPr>
                <w:sz w:val="20"/>
                <w:szCs w:val="20"/>
                <w:color w:val="auto"/>
              </w:rPr>
            </w:pPr>
            <w:r>
              <w:rPr>
                <w:rFonts w:ascii="Arial" w:cs="Arial" w:eastAsia="Arial" w:hAnsi="Arial"/>
                <w:sz w:val="12"/>
                <w:szCs w:val="12"/>
                <w:b w:val="1"/>
                <w:bCs w:val="1"/>
                <w:color w:val="auto"/>
              </w:rPr>
              <w:t>​​</w:t>
            </w:r>
          </w:p>
        </w:tc>
        <w:tc>
          <w:tcPr>
            <w:tcW w:w="1880" w:type="dxa"/>
            <w:vAlign w:val="bottom"/>
            <w:shd w:val="clear" w:color="auto" w:fill="E5E5E5"/>
          </w:tcPr>
          <w:p>
            <w:pPr>
              <w:jc w:val="right"/>
              <w:ind w:right="1618"/>
              <w:spacing w:after="0"/>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E5E5E5"/>
          </w:tcPr>
          <w:p>
            <w:pPr>
              <w:ind w:left="100"/>
              <w:spacing w:after="0"/>
              <w:rPr>
                <w:sz w:val="20"/>
                <w:szCs w:val="20"/>
                <w:color w:val="auto"/>
              </w:rPr>
            </w:pPr>
            <w:r>
              <w:rPr>
                <w:rFonts w:ascii="Arial" w:cs="Arial" w:eastAsia="Arial" w:hAnsi="Arial"/>
                <w:sz w:val="12"/>
                <w:szCs w:val="12"/>
                <w:b w:val="1"/>
                <w:bCs w:val="1"/>
                <w:color w:val="auto"/>
              </w:rPr>
              <w:t>​​</w:t>
            </w:r>
          </w:p>
        </w:tc>
        <w:tc>
          <w:tcPr>
            <w:tcW w:w="840" w:type="dxa"/>
            <w:vAlign w:val="bottom"/>
            <w:gridSpan w:val="3"/>
            <w:shd w:val="clear" w:color="auto" w:fill="E5E5E5"/>
          </w:tcPr>
          <w:p>
            <w:pPr>
              <w:jc w:val="right"/>
              <w:ind w:right="1"/>
              <w:spacing w:after="0"/>
              <w:rPr>
                <w:sz w:val="20"/>
                <w:szCs w:val="20"/>
                <w:color w:val="auto"/>
              </w:rPr>
            </w:pPr>
            <w:r>
              <w:rPr>
                <w:rFonts w:ascii="Arial" w:cs="Arial" w:eastAsia="Arial" w:hAnsi="Arial"/>
                <w:sz w:val="12"/>
                <w:szCs w:val="12"/>
                <w:b w:val="1"/>
                <w:bCs w:val="1"/>
                <w:color w:val="auto"/>
              </w:rPr>
              <w:t>​​ ​​</w:t>
            </w:r>
          </w:p>
        </w:tc>
        <w:tc>
          <w:tcPr>
            <w:tcW w:w="720" w:type="dxa"/>
            <w:vAlign w:val="bottom"/>
            <w:shd w:val="clear" w:color="auto" w:fill="E5E5E5"/>
          </w:tcPr>
          <w:p>
            <w:pPr>
              <w:spacing w:after="0"/>
              <w:rPr>
                <w:sz w:val="16"/>
                <w:szCs w:val="16"/>
                <w:color w:val="auto"/>
              </w:rPr>
            </w:pPr>
          </w:p>
        </w:tc>
        <w:tc>
          <w:tcPr>
            <w:tcW w:w="14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56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20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26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E5E5E5"/>
          </w:tcPr>
          <w:p>
            <w:pPr>
              <w:jc w:val="right"/>
              <w:ind w:right="278"/>
              <w:spacing w:after="0"/>
              <w:rPr>
                <w:sz w:val="20"/>
                <w:szCs w:val="20"/>
                <w:color w:val="auto"/>
              </w:rPr>
            </w:pPr>
            <w:r>
              <w:rPr>
                <w:rFonts w:ascii="Arial" w:cs="Arial" w:eastAsia="Arial" w:hAnsi="Arial"/>
                <w:sz w:val="12"/>
                <w:szCs w:val="12"/>
                <w:b w:val="1"/>
                <w:bCs w:val="1"/>
                <w:color w:val="auto"/>
              </w:rPr>
              <w:t>​​</w:t>
            </w:r>
          </w:p>
        </w:tc>
        <w:tc>
          <w:tcPr>
            <w:tcW w:w="240" w:type="dxa"/>
            <w:vAlign w:val="bottom"/>
            <w:gridSpan w:val="2"/>
            <w:shd w:val="clear" w:color="auto" w:fill="E5E5E5"/>
          </w:tcPr>
          <w:p>
            <w:pPr>
              <w:jc w:val="right"/>
              <w:ind w:right="34"/>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5E5E5"/>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9"/>
        </w:trPr>
        <w:tc>
          <w:tcPr>
            <w:tcW w:w="160" w:type="dxa"/>
            <w:vAlign w:val="bottom"/>
          </w:tcPr>
          <w:p>
            <w:pPr>
              <w:spacing w:after="0"/>
              <w:rPr>
                <w:sz w:val="20"/>
                <w:szCs w:val="20"/>
                <w:color w:val="auto"/>
              </w:rPr>
            </w:pPr>
            <w:r>
              <w:rPr>
                <w:rFonts w:ascii="Arial" w:cs="Arial" w:eastAsia="Arial" w:hAnsi="Arial"/>
                <w:sz w:val="12"/>
                <w:szCs w:val="12"/>
                <w:color w:val="auto"/>
              </w:rPr>
              <w:t>​1.</w:t>
            </w:r>
          </w:p>
        </w:tc>
        <w:tc>
          <w:tcPr>
            <w:tcW w:w="2020" w:type="dxa"/>
            <w:vAlign w:val="bottom"/>
            <w:gridSpan w:val="2"/>
          </w:tcPr>
          <w:p>
            <w:pPr>
              <w:ind w:left="40"/>
              <w:spacing w:after="0"/>
              <w:rPr>
                <w:sz w:val="20"/>
                <w:szCs w:val="20"/>
                <w:color w:val="auto"/>
              </w:rPr>
            </w:pPr>
            <w:r>
              <w:rPr>
                <w:rFonts w:ascii="Arial" w:cs="Arial" w:eastAsia="Arial" w:hAnsi="Arial"/>
                <w:sz w:val="12"/>
                <w:szCs w:val="12"/>
                <w:color w:val="auto"/>
              </w:rPr>
              <w:t>​​ABQ Uptown</w:t>
            </w:r>
          </w:p>
        </w:tc>
        <w:tc>
          <w:tcPr>
            <w:tcW w:w="560" w:type="dxa"/>
            <w:vAlign w:val="bottom"/>
          </w:tcPr>
          <w:p>
            <w:pPr>
              <w:ind w:left="200"/>
              <w:spacing w:after="0"/>
              <w:rPr>
                <w:sz w:val="20"/>
                <w:szCs w:val="20"/>
                <w:color w:val="auto"/>
              </w:rPr>
            </w:pPr>
            <w:r>
              <w:rPr>
                <w:rFonts w:ascii="Arial" w:cs="Arial" w:eastAsia="Arial" w:hAnsi="Arial"/>
                <w:sz w:val="12"/>
                <w:szCs w:val="12"/>
                <w:color w:val="auto"/>
              </w:rPr>
              <w:t>​​NM</w:t>
            </w:r>
          </w:p>
        </w:tc>
        <w:tc>
          <w:tcPr>
            <w:tcW w:w="1880" w:type="dxa"/>
            <w:vAlign w:val="bottom"/>
          </w:tcPr>
          <w:p>
            <w:pPr>
              <w:ind w:left="80"/>
              <w:spacing w:after="0"/>
              <w:rPr>
                <w:sz w:val="20"/>
                <w:szCs w:val="20"/>
                <w:color w:val="auto"/>
              </w:rPr>
            </w:pPr>
            <w:r>
              <w:rPr>
                <w:rFonts w:ascii="Arial" w:cs="Arial" w:eastAsia="Arial" w:hAnsi="Arial"/>
                <w:sz w:val="12"/>
                <w:szCs w:val="12"/>
                <w:color w:val="auto"/>
              </w:rPr>
              <w:t>​​Albuquerque</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228,752​​</w:t>
            </w:r>
          </w:p>
        </w:tc>
        <w:tc>
          <w:tcPr>
            <w:tcW w:w="560" w:type="dxa"/>
            <w:vAlign w:val="bottom"/>
          </w:tcPr>
          <w:p>
            <w:pPr>
              <w:jc w:val="center"/>
              <w:spacing w:after="0" w:line="139"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4"/>
        </w:trPr>
        <w:tc>
          <w:tcPr>
            <w:tcW w:w="160" w:type="dxa"/>
            <w:vAlign w:val="bottom"/>
          </w:tcPr>
          <w:p>
            <w:pPr>
              <w:spacing w:after="0"/>
              <w:rPr>
                <w:sz w:val="20"/>
                <w:szCs w:val="20"/>
                <w:color w:val="auto"/>
              </w:rPr>
            </w:pPr>
            <w:r>
              <w:rPr>
                <w:rFonts w:ascii="Arial" w:cs="Arial" w:eastAsia="Arial" w:hAnsi="Arial"/>
                <w:sz w:val="12"/>
                <w:szCs w:val="12"/>
                <w:color w:val="auto"/>
              </w:rPr>
              <w:t>​2.</w:t>
            </w:r>
          </w:p>
        </w:tc>
        <w:tc>
          <w:tcPr>
            <w:tcW w:w="2020" w:type="dxa"/>
            <w:vAlign w:val="bottom"/>
            <w:gridSpan w:val="2"/>
          </w:tcPr>
          <w:p>
            <w:pPr>
              <w:ind w:left="40"/>
              <w:spacing w:after="0"/>
              <w:rPr>
                <w:sz w:val="20"/>
                <w:szCs w:val="20"/>
                <w:color w:val="auto"/>
              </w:rPr>
            </w:pPr>
            <w:r>
              <w:rPr>
                <w:rFonts w:ascii="Arial" w:cs="Arial" w:eastAsia="Arial" w:hAnsi="Arial"/>
                <w:sz w:val="12"/>
                <w:szCs w:val="12"/>
                <w:color w:val="auto"/>
              </w:rPr>
              <w:t>​​Hamilton Town Center</w:t>
            </w:r>
          </w:p>
        </w:tc>
        <w:tc>
          <w:tcPr>
            <w:tcW w:w="560" w:type="dxa"/>
            <w:vAlign w:val="bottom"/>
          </w:tcPr>
          <w:p>
            <w:pPr>
              <w:ind w:left="200"/>
              <w:spacing w:after="0"/>
              <w:rPr>
                <w:sz w:val="20"/>
                <w:szCs w:val="20"/>
                <w:color w:val="auto"/>
              </w:rPr>
            </w:pPr>
            <w:r>
              <w:rPr>
                <w:rFonts w:ascii="Arial" w:cs="Arial" w:eastAsia="Arial" w:hAnsi="Arial"/>
                <w:sz w:val="12"/>
                <w:szCs w:val="12"/>
                <w:color w:val="auto"/>
              </w:rPr>
              <w:t>​​IN</w:t>
            </w:r>
          </w:p>
        </w:tc>
        <w:tc>
          <w:tcPr>
            <w:tcW w:w="1880" w:type="dxa"/>
            <w:vAlign w:val="bottom"/>
          </w:tcPr>
          <w:p>
            <w:pPr>
              <w:ind w:left="80"/>
              <w:spacing w:after="0"/>
              <w:rPr>
                <w:sz w:val="20"/>
                <w:szCs w:val="20"/>
                <w:color w:val="auto"/>
              </w:rPr>
            </w:pPr>
            <w:r>
              <w:rPr>
                <w:rFonts w:ascii="Arial" w:cs="Arial" w:eastAsia="Arial" w:hAnsi="Arial"/>
                <w:sz w:val="12"/>
                <w:szCs w:val="12"/>
                <w:color w:val="auto"/>
              </w:rPr>
              <w:t>​​Noblesville (Indianapolis)</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50.0%​​​​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675,606​​</w:t>
            </w:r>
          </w:p>
        </w:tc>
        <w:tc>
          <w:tcPr>
            <w:tcW w:w="560" w:type="dxa"/>
            <w:vAlign w:val="bottom"/>
          </w:tcPr>
          <w:p>
            <w:pPr>
              <w:jc w:val="right"/>
              <w:ind w:right="13"/>
              <w:spacing w:after="0"/>
              <w:rPr>
                <w:sz w:val="20"/>
                <w:szCs w:val="20"/>
                <w:color w:val="auto"/>
              </w:rPr>
            </w:pPr>
            <w:r>
              <w:rPr>
                <w:rFonts w:ascii="Arial" w:cs="Arial" w:eastAsia="Arial" w:hAnsi="Arial"/>
                <w:sz w:val="12"/>
                <w:szCs w:val="12"/>
                <w:color w:val="auto"/>
              </w:rPr>
              <w:t>02/24/27</w:t>
            </w:r>
          </w:p>
        </w:tc>
        <w:tc>
          <w:tcPr>
            <w:tcW w:w="460" w:type="dxa"/>
            <w:vAlign w:val="bottom"/>
            <w:gridSpan w:val="2"/>
          </w:tcPr>
          <w:p>
            <w:pPr>
              <w:jc w:val="right"/>
              <w:ind w:right="38"/>
              <w:spacing w:after="0" w:line="154"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(5)</w:t>
            </w:r>
            <w:r>
              <w:rPr>
                <w:rFonts w:ascii="Arial" w:cs="Arial" w:eastAsia="Arial" w:hAnsi="Arial"/>
                <w:sz w:val="12"/>
                <w:szCs w:val="12"/>
                <w:color w:val="auto"/>
              </w:rPr>
              <w:t>​ ​​</w:t>
            </w:r>
          </w:p>
        </w:tc>
        <w:tc>
          <w:tcPr>
            <w:tcW w:w="1200" w:type="dxa"/>
            <w:vAlign w:val="bottom"/>
            <w:gridSpan w:val="3"/>
          </w:tcPr>
          <w:p>
            <w:pPr>
              <w:jc w:val="right"/>
              <w:ind w:right="74"/>
              <w:spacing w:after="0"/>
              <w:rPr>
                <w:sz w:val="20"/>
                <w:szCs w:val="20"/>
                <w:color w:val="auto"/>
              </w:rPr>
            </w:pPr>
            <w:r>
              <w:rPr>
                <w:rFonts w:ascii="Arial" w:cs="Arial" w:eastAsia="Arial" w:hAnsi="Arial"/>
                <w:sz w:val="12"/>
                <w:szCs w:val="12"/>
                <w:color w:val="auto"/>
              </w:rPr>
              <w:t>7.69%​​Variable​​</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78,523​​</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39,262​</w:t>
            </w:r>
          </w:p>
        </w:tc>
        <w:tc>
          <w:tcPr>
            <w:tcW w:w="0" w:type="dxa"/>
            <w:vAlign w:val="bottom"/>
          </w:tcPr>
          <w:p>
            <w:pPr>
              <w:spacing w:after="0"/>
              <w:rPr>
                <w:sz w:val="1"/>
                <w:szCs w:val="1"/>
                <w:color w:val="auto"/>
              </w:rPr>
            </w:pPr>
          </w:p>
        </w:tc>
      </w:tr>
      <w:tr>
        <w:trPr>
          <w:trHeight w:val="154"/>
        </w:trPr>
        <w:tc>
          <w:tcPr>
            <w:tcW w:w="160" w:type="dxa"/>
            <w:vAlign w:val="bottom"/>
          </w:tcPr>
          <w:p>
            <w:pPr>
              <w:spacing w:after="0"/>
              <w:rPr>
                <w:sz w:val="20"/>
                <w:szCs w:val="20"/>
                <w:color w:val="auto"/>
              </w:rPr>
            </w:pPr>
            <w:r>
              <w:rPr>
                <w:rFonts w:ascii="Arial" w:cs="Arial" w:eastAsia="Arial" w:hAnsi="Arial"/>
                <w:sz w:val="12"/>
                <w:szCs w:val="12"/>
                <w:color w:val="auto"/>
              </w:rPr>
              <w:t>​3.</w:t>
            </w:r>
          </w:p>
        </w:tc>
        <w:tc>
          <w:tcPr>
            <w:tcW w:w="2020" w:type="dxa"/>
            <w:vAlign w:val="bottom"/>
            <w:gridSpan w:val="2"/>
          </w:tcPr>
          <w:p>
            <w:pPr>
              <w:ind w:left="40"/>
              <w:spacing w:after="0"/>
              <w:rPr>
                <w:sz w:val="20"/>
                <w:szCs w:val="20"/>
                <w:color w:val="auto"/>
              </w:rPr>
            </w:pPr>
            <w:r>
              <w:rPr>
                <w:rFonts w:ascii="Arial" w:cs="Arial" w:eastAsia="Arial" w:hAnsi="Arial"/>
                <w:sz w:val="12"/>
                <w:szCs w:val="12"/>
                <w:color w:val="auto"/>
              </w:rPr>
              <w:t>​​Liberty Tree Mall</w:t>
            </w:r>
          </w:p>
        </w:tc>
        <w:tc>
          <w:tcPr>
            <w:tcW w:w="560" w:type="dxa"/>
            <w:vAlign w:val="bottom"/>
          </w:tcPr>
          <w:p>
            <w:pPr>
              <w:ind w:left="200"/>
              <w:spacing w:after="0"/>
              <w:rPr>
                <w:sz w:val="20"/>
                <w:szCs w:val="20"/>
                <w:color w:val="auto"/>
              </w:rPr>
            </w:pPr>
            <w:r>
              <w:rPr>
                <w:rFonts w:ascii="Arial" w:cs="Arial" w:eastAsia="Arial" w:hAnsi="Arial"/>
                <w:sz w:val="12"/>
                <w:szCs w:val="12"/>
                <w:color w:val="auto"/>
              </w:rPr>
              <w:t>​​MA</w:t>
            </w:r>
          </w:p>
        </w:tc>
        <w:tc>
          <w:tcPr>
            <w:tcW w:w="1880" w:type="dxa"/>
            <w:vAlign w:val="bottom"/>
          </w:tcPr>
          <w:p>
            <w:pPr>
              <w:ind w:left="80"/>
              <w:spacing w:after="0"/>
              <w:rPr>
                <w:sz w:val="20"/>
                <w:szCs w:val="20"/>
                <w:color w:val="auto"/>
              </w:rPr>
            </w:pPr>
            <w:r>
              <w:rPr>
                <w:rFonts w:ascii="Arial" w:cs="Arial" w:eastAsia="Arial" w:hAnsi="Arial"/>
                <w:sz w:val="12"/>
                <w:szCs w:val="12"/>
                <w:color w:val="auto"/>
              </w:rPr>
              <w:t>​​Danvers</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49.1%​​​​</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861,399​​</w:t>
            </w:r>
          </w:p>
        </w:tc>
        <w:tc>
          <w:tcPr>
            <w:tcW w:w="560" w:type="dxa"/>
            <w:vAlign w:val="bottom"/>
          </w:tcPr>
          <w:p>
            <w:pPr>
              <w:jc w:val="right"/>
              <w:ind w:right="13"/>
              <w:spacing w:after="0"/>
              <w:rPr>
                <w:sz w:val="20"/>
                <w:szCs w:val="20"/>
                <w:color w:val="auto"/>
              </w:rPr>
            </w:pPr>
            <w:r>
              <w:rPr>
                <w:rFonts w:ascii="Arial" w:cs="Arial" w:eastAsia="Arial" w:hAnsi="Arial"/>
                <w:sz w:val="12"/>
                <w:szCs w:val="12"/>
                <w:color w:val="auto"/>
              </w:rPr>
              <w:t>05/03/28</w:t>
            </w:r>
          </w:p>
        </w:tc>
        <w:tc>
          <w:tcPr>
            <w:tcW w:w="460" w:type="dxa"/>
            <w:vAlign w:val="bottom"/>
            <w:gridSpan w:val="2"/>
          </w:tcPr>
          <w:p>
            <w:pPr>
              <w:jc w:val="right"/>
              <w:ind w:right="38"/>
              <w:spacing w:after="0" w:line="154"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(25)</w:t>
            </w: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6.18%​​Fixed</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28,153​​</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13,834​</w:t>
            </w:r>
          </w:p>
        </w:tc>
        <w:tc>
          <w:tcPr>
            <w:tcW w:w="0" w:type="dxa"/>
            <w:vAlign w:val="bottom"/>
          </w:tcPr>
          <w:p>
            <w:pPr>
              <w:spacing w:after="0"/>
              <w:rPr>
                <w:sz w:val="1"/>
                <w:szCs w:val="1"/>
                <w:color w:val="auto"/>
              </w:rPr>
            </w:pPr>
          </w:p>
        </w:tc>
      </w:tr>
      <w:tr>
        <w:trPr>
          <w:trHeight w:val="154"/>
        </w:trPr>
        <w:tc>
          <w:tcPr>
            <w:tcW w:w="160" w:type="dxa"/>
            <w:vAlign w:val="bottom"/>
          </w:tcPr>
          <w:p>
            <w:pPr>
              <w:spacing w:after="0"/>
              <w:rPr>
                <w:sz w:val="20"/>
                <w:szCs w:val="20"/>
                <w:color w:val="auto"/>
              </w:rPr>
            </w:pPr>
            <w:r>
              <w:rPr>
                <w:rFonts w:ascii="Arial" w:cs="Arial" w:eastAsia="Arial" w:hAnsi="Arial"/>
                <w:sz w:val="12"/>
                <w:szCs w:val="12"/>
                <w:color w:val="auto"/>
              </w:rPr>
              <w:t>​4.</w:t>
            </w:r>
          </w:p>
        </w:tc>
        <w:tc>
          <w:tcPr>
            <w:tcW w:w="2020" w:type="dxa"/>
            <w:vAlign w:val="bottom"/>
            <w:gridSpan w:val="2"/>
          </w:tcPr>
          <w:p>
            <w:pPr>
              <w:ind w:left="40"/>
              <w:spacing w:after="0"/>
              <w:rPr>
                <w:sz w:val="20"/>
                <w:szCs w:val="20"/>
                <w:color w:val="auto"/>
              </w:rPr>
            </w:pPr>
            <w:r>
              <w:rPr>
                <w:rFonts w:ascii="Arial" w:cs="Arial" w:eastAsia="Arial" w:hAnsi="Arial"/>
                <w:sz w:val="12"/>
                <w:szCs w:val="12"/>
                <w:color w:val="auto"/>
              </w:rPr>
              <w:t>​​Northgate Station</w:t>
            </w:r>
          </w:p>
        </w:tc>
        <w:tc>
          <w:tcPr>
            <w:tcW w:w="560" w:type="dxa"/>
            <w:vAlign w:val="bottom"/>
          </w:tcPr>
          <w:p>
            <w:pPr>
              <w:ind w:left="200"/>
              <w:spacing w:after="0"/>
              <w:rPr>
                <w:sz w:val="20"/>
                <w:szCs w:val="20"/>
                <w:color w:val="auto"/>
              </w:rPr>
            </w:pPr>
            <w:r>
              <w:rPr>
                <w:rFonts w:ascii="Arial" w:cs="Arial" w:eastAsia="Arial" w:hAnsi="Arial"/>
                <w:sz w:val="12"/>
                <w:szCs w:val="12"/>
                <w:color w:val="auto"/>
              </w:rPr>
              <w:t>​​WA</w:t>
            </w:r>
          </w:p>
        </w:tc>
        <w:tc>
          <w:tcPr>
            <w:tcW w:w="1880" w:type="dxa"/>
            <w:vAlign w:val="bottom"/>
          </w:tcPr>
          <w:p>
            <w:pPr>
              <w:ind w:left="80"/>
              <w:spacing w:after="0"/>
              <w:rPr>
                <w:sz w:val="20"/>
                <w:szCs w:val="20"/>
                <w:color w:val="auto"/>
              </w:rPr>
            </w:pPr>
            <w:r>
              <w:rPr>
                <w:rFonts w:ascii="Arial" w:cs="Arial" w:eastAsia="Arial" w:hAnsi="Arial"/>
                <w:sz w:val="12"/>
                <w:szCs w:val="12"/>
                <w:color w:val="auto"/>
              </w:rPr>
              <w:t>​​Seattle</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100.0%​​​​</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416,953​​</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20"/>
                <w:szCs w:val="20"/>
                <w:color w:val="auto"/>
              </w:rPr>
            </w:pPr>
            <w:r>
              <w:rPr>
                <w:rFonts w:ascii="Arial" w:cs="Arial" w:eastAsia="Arial" w:hAnsi="Arial"/>
                <w:sz w:val="12"/>
                <w:szCs w:val="12"/>
                <w:color w:val="auto"/>
              </w:rPr>
              <w:t>​5.</w:t>
            </w:r>
          </w:p>
        </w:tc>
        <w:tc>
          <w:tcPr>
            <w:tcW w:w="2020" w:type="dxa"/>
            <w:vAlign w:val="bottom"/>
            <w:gridSpan w:val="2"/>
          </w:tcPr>
          <w:p>
            <w:pPr>
              <w:ind w:left="40"/>
              <w:spacing w:after="0"/>
              <w:rPr>
                <w:sz w:val="20"/>
                <w:szCs w:val="20"/>
                <w:color w:val="auto"/>
              </w:rPr>
            </w:pPr>
            <w:r>
              <w:rPr>
                <w:rFonts w:ascii="Arial" w:cs="Arial" w:eastAsia="Arial" w:hAnsi="Arial"/>
                <w:sz w:val="12"/>
                <w:szCs w:val="12"/>
                <w:color w:val="auto"/>
              </w:rPr>
              <w:t>​​Pier Park</w:t>
            </w:r>
          </w:p>
        </w:tc>
        <w:tc>
          <w:tcPr>
            <w:tcW w:w="560" w:type="dxa"/>
            <w:vAlign w:val="bottom"/>
          </w:tcPr>
          <w:p>
            <w:pPr>
              <w:ind w:left="200"/>
              <w:spacing w:after="0"/>
              <w:rPr>
                <w:sz w:val="20"/>
                <w:szCs w:val="20"/>
                <w:color w:val="auto"/>
              </w:rPr>
            </w:pPr>
            <w:r>
              <w:rPr>
                <w:rFonts w:ascii="Arial" w:cs="Arial" w:eastAsia="Arial" w:hAnsi="Arial"/>
                <w:sz w:val="12"/>
                <w:szCs w:val="12"/>
                <w:color w:val="auto"/>
              </w:rPr>
              <w:t>​​FL</w:t>
            </w:r>
          </w:p>
        </w:tc>
        <w:tc>
          <w:tcPr>
            <w:tcW w:w="1880" w:type="dxa"/>
            <w:vAlign w:val="bottom"/>
          </w:tcPr>
          <w:p>
            <w:pPr>
              <w:ind w:left="80"/>
              <w:spacing w:after="0"/>
              <w:rPr>
                <w:sz w:val="20"/>
                <w:szCs w:val="20"/>
                <w:color w:val="auto"/>
              </w:rPr>
            </w:pPr>
            <w:r>
              <w:rPr>
                <w:rFonts w:ascii="Arial" w:cs="Arial" w:eastAsia="Arial" w:hAnsi="Arial"/>
                <w:sz w:val="12"/>
                <w:szCs w:val="12"/>
                <w:color w:val="auto"/>
              </w:rPr>
              <w:t>​​Panama City Beach</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840" w:type="dxa"/>
            <w:vAlign w:val="bottom"/>
            <w:gridSpan w:val="3"/>
          </w:tcPr>
          <w:p>
            <w:pPr>
              <w:jc w:val="right"/>
              <w:ind w:right="41"/>
              <w:spacing w:after="0"/>
              <w:rPr>
                <w:sz w:val="20"/>
                <w:szCs w:val="20"/>
                <w:color w:val="auto"/>
              </w:rPr>
            </w:pPr>
            <w:r>
              <w:rPr>
                <w:rFonts w:ascii="Arial" w:cs="Arial" w:eastAsia="Arial" w:hAnsi="Arial"/>
                <w:sz w:val="12"/>
                <w:szCs w:val="12"/>
                <w:color w:val="auto"/>
              </w:rPr>
              <w:t>65.6%​​​​</w:t>
            </w: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947,375​​</w:t>
            </w:r>
          </w:p>
        </w:tc>
        <w:tc>
          <w:tcPr>
            <w:tcW w:w="560" w:type="dxa"/>
            <w:vAlign w:val="bottom"/>
          </w:tcPr>
          <w:p>
            <w:pPr>
              <w:jc w:val="center"/>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ind w:right="278"/>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160" w:type="dxa"/>
            <w:vAlign w:val="bottom"/>
          </w:tcPr>
          <w:p>
            <w:pPr>
              <w:spacing w:after="0"/>
              <w:rPr>
                <w:sz w:val="20"/>
                <w:szCs w:val="20"/>
                <w:color w:val="auto"/>
              </w:rPr>
            </w:pPr>
            <w:r>
              <w:rPr>
                <w:rFonts w:ascii="Arial" w:cs="Arial" w:eastAsia="Arial" w:hAnsi="Arial"/>
                <w:sz w:val="12"/>
                <w:szCs w:val="12"/>
                <w:color w:val="auto"/>
              </w:rPr>
              <w:t>​6.</w:t>
            </w:r>
          </w:p>
        </w:tc>
        <w:tc>
          <w:tcPr>
            <w:tcW w:w="2020" w:type="dxa"/>
            <w:vAlign w:val="bottom"/>
            <w:gridSpan w:val="2"/>
          </w:tcPr>
          <w:p>
            <w:pPr>
              <w:ind w:left="40"/>
              <w:spacing w:after="0"/>
              <w:rPr>
                <w:sz w:val="20"/>
                <w:szCs w:val="20"/>
                <w:color w:val="auto"/>
              </w:rPr>
            </w:pPr>
            <w:r>
              <w:rPr>
                <w:rFonts w:ascii="Arial" w:cs="Arial" w:eastAsia="Arial" w:hAnsi="Arial"/>
                <w:sz w:val="12"/>
                <w:szCs w:val="12"/>
                <w:color w:val="auto"/>
              </w:rPr>
              <w:t>​​University Park Village</w:t>
            </w:r>
          </w:p>
        </w:tc>
        <w:tc>
          <w:tcPr>
            <w:tcW w:w="560" w:type="dxa"/>
            <w:vAlign w:val="bottom"/>
          </w:tcPr>
          <w:p>
            <w:pPr>
              <w:ind w:left="200"/>
              <w:spacing w:after="0"/>
              <w:rPr>
                <w:sz w:val="20"/>
                <w:szCs w:val="20"/>
                <w:color w:val="auto"/>
              </w:rPr>
            </w:pPr>
            <w:r>
              <w:rPr>
                <w:rFonts w:ascii="Arial" w:cs="Arial" w:eastAsia="Arial" w:hAnsi="Arial"/>
                <w:sz w:val="12"/>
                <w:szCs w:val="12"/>
                <w:color w:val="auto"/>
              </w:rPr>
              <w:t>​​TX</w:t>
            </w:r>
          </w:p>
        </w:tc>
        <w:tc>
          <w:tcPr>
            <w:tcW w:w="1880" w:type="dxa"/>
            <w:vAlign w:val="bottom"/>
          </w:tcPr>
          <w:p>
            <w:pPr>
              <w:ind w:left="80"/>
              <w:spacing w:after="0"/>
              <w:rPr>
                <w:sz w:val="20"/>
                <w:szCs w:val="20"/>
                <w:color w:val="auto"/>
              </w:rPr>
            </w:pPr>
            <w:r>
              <w:rPr>
                <w:rFonts w:ascii="Arial" w:cs="Arial" w:eastAsia="Arial" w:hAnsi="Arial"/>
                <w:sz w:val="12"/>
                <w:szCs w:val="12"/>
                <w:color w:val="auto"/>
              </w:rPr>
              <w:t>​​Fort Worth</w:t>
            </w:r>
          </w:p>
        </w:tc>
        <w:tc>
          <w:tcPr>
            <w:tcW w:w="300" w:type="dxa"/>
            <w:vAlign w:val="bottom"/>
          </w:tcPr>
          <w:p>
            <w:pPr>
              <w:ind w:lef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140" w:type="dxa"/>
            <w:vAlign w:val="bottom"/>
          </w:tcPr>
          <w:p>
            <w:pPr>
              <w:spacing w:after="0"/>
              <w:rPr>
                <w:sz w:val="13"/>
                <w:szCs w:val="13"/>
                <w:color w:val="auto"/>
              </w:rPr>
            </w:pPr>
          </w:p>
        </w:tc>
        <w:tc>
          <w:tcPr>
            <w:tcW w:w="860" w:type="dxa"/>
            <w:vAlign w:val="bottom"/>
            <w:gridSpan w:val="2"/>
          </w:tcPr>
          <w:p>
            <w:pPr>
              <w:jc w:val="right"/>
              <w:spacing w:after="0"/>
              <w:rPr>
                <w:sz w:val="20"/>
                <w:szCs w:val="20"/>
                <w:color w:val="auto"/>
              </w:rPr>
            </w:pPr>
            <w:r>
              <w:rPr>
                <w:rFonts w:ascii="Arial" w:cs="Arial" w:eastAsia="Arial" w:hAnsi="Arial"/>
                <w:sz w:val="12"/>
                <w:szCs w:val="12"/>
                <w:color w:val="auto"/>
              </w:rPr>
              <w:t>170,297​​</w:t>
            </w:r>
          </w:p>
        </w:tc>
        <w:tc>
          <w:tcPr>
            <w:tcW w:w="560" w:type="dxa"/>
            <w:vAlign w:val="bottom"/>
          </w:tcPr>
          <w:p>
            <w:pPr>
              <w:jc w:val="right"/>
              <w:ind w:right="13"/>
              <w:spacing w:after="0"/>
              <w:rPr>
                <w:sz w:val="20"/>
                <w:szCs w:val="20"/>
                <w:color w:val="auto"/>
              </w:rPr>
            </w:pPr>
            <w:r>
              <w:rPr>
                <w:rFonts w:ascii="Arial" w:cs="Arial" w:eastAsia="Arial" w:hAnsi="Arial"/>
                <w:sz w:val="12"/>
                <w:szCs w:val="12"/>
                <w:color w:val="auto"/>
              </w:rPr>
              <w:t>05/01/28</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3.85%​​Fixed</w:t>
            </w:r>
          </w:p>
        </w:tc>
        <w:tc>
          <w:tcPr>
            <w:tcW w:w="240" w:type="dxa"/>
            <w:vAlign w:val="bottom"/>
            <w:gridSpan w:val="2"/>
          </w:tcPr>
          <w:p>
            <w:pPr>
              <w:jc w:val="right"/>
              <w:ind w:right="74"/>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58"/>
              <w:spacing w:after="0"/>
              <w:rPr>
                <w:sz w:val="20"/>
                <w:szCs w:val="20"/>
                <w:color w:val="auto"/>
              </w:rPr>
            </w:pPr>
            <w:r>
              <w:rPr>
                <w:rFonts w:ascii="Arial" w:cs="Arial" w:eastAsia="Arial" w:hAnsi="Arial"/>
                <w:sz w:val="12"/>
                <w:szCs w:val="12"/>
                <w:color w:val="auto"/>
              </w:rPr>
              <w:t>50,689​​</w:t>
            </w:r>
          </w:p>
        </w:tc>
        <w:tc>
          <w:tcPr>
            <w:tcW w:w="840" w:type="dxa"/>
            <w:vAlign w:val="bottom"/>
            <w:gridSpan w:val="2"/>
          </w:tcPr>
          <w:p>
            <w:pPr>
              <w:jc w:val="right"/>
              <w:spacing w:after="0"/>
              <w:rPr>
                <w:sz w:val="20"/>
                <w:szCs w:val="20"/>
                <w:color w:val="auto"/>
              </w:rPr>
            </w:pPr>
            <w:r>
              <w:rPr>
                <w:rFonts w:ascii="Arial" w:cs="Arial" w:eastAsia="Arial" w:hAnsi="Arial"/>
                <w:sz w:val="12"/>
                <w:szCs w:val="12"/>
                <w:color w:val="auto"/>
              </w:rPr>
              <w:t>50,689​</w:t>
            </w:r>
          </w:p>
        </w:tc>
        <w:tc>
          <w:tcPr>
            <w:tcW w:w="0" w:type="dxa"/>
            <w:vAlign w:val="bottom"/>
          </w:tcPr>
          <w:p>
            <w:pPr>
              <w:spacing w:after="0"/>
              <w:rPr>
                <w:sz w:val="1"/>
                <w:szCs w:val="1"/>
                <w:color w:val="auto"/>
              </w:rPr>
            </w:pPr>
          </w:p>
        </w:tc>
      </w:tr>
      <w:tr>
        <w:trPr>
          <w:trHeight w:val="20"/>
        </w:trPr>
        <w:tc>
          <w:tcPr>
            <w:tcW w:w="16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1940" w:type="dxa"/>
            <w:vAlign w:val="bottom"/>
            <w:vMerge w:val="restart"/>
            <w:shd w:val="clear" w:color="auto" w:fill="E5E5E5"/>
          </w:tcPr>
          <w:p>
            <w:pPr>
              <w:ind w:left="40"/>
              <w:spacing w:after="0" w:line="121" w:lineRule="exact"/>
              <w:rPr>
                <w:sz w:val="20"/>
                <w:szCs w:val="20"/>
                <w:color w:val="auto"/>
              </w:rPr>
            </w:pPr>
            <w:r>
              <w:rPr>
                <w:rFonts w:ascii="Arial" w:cs="Arial" w:eastAsia="Arial" w:hAnsi="Arial"/>
                <w:sz w:val="12"/>
                <w:szCs w:val="12"/>
                <w:b w:val="1"/>
                <w:bCs w:val="1"/>
                <w:color w:val="auto"/>
              </w:rPr>
              <w:t>Total Lifestyle Centers Square</w:t>
            </w:r>
          </w:p>
        </w:tc>
        <w:tc>
          <w:tcPr>
            <w:tcW w:w="560" w:type="dxa"/>
            <w:vAlign w:val="bottom"/>
            <w:shd w:val="clear" w:color="auto" w:fill="E5E5E5"/>
          </w:tcPr>
          <w:p>
            <w:pPr>
              <w:spacing w:after="0" w:line="20" w:lineRule="exact"/>
              <w:rPr>
                <w:sz w:val="1"/>
                <w:szCs w:val="1"/>
                <w:color w:val="auto"/>
              </w:rPr>
            </w:pPr>
          </w:p>
        </w:tc>
        <w:tc>
          <w:tcPr>
            <w:tcW w:w="1880" w:type="dxa"/>
            <w:vAlign w:val="bottom"/>
            <w:shd w:val="clear" w:color="auto" w:fill="E5E5E5"/>
          </w:tcPr>
          <w:p>
            <w:pPr>
              <w:spacing w:after="0" w:line="20" w:lineRule="exact"/>
              <w:rPr>
                <w:sz w:val="1"/>
                <w:szCs w:val="1"/>
                <w:color w:val="auto"/>
              </w:rPr>
            </w:pPr>
          </w:p>
        </w:tc>
        <w:tc>
          <w:tcPr>
            <w:tcW w:w="300" w:type="dxa"/>
            <w:vAlign w:val="bottom"/>
            <w:shd w:val="clear" w:color="auto" w:fill="E5E5E5"/>
          </w:tcPr>
          <w:p>
            <w:pPr>
              <w:spacing w:after="0" w:line="20" w:lineRule="exact"/>
              <w:rPr>
                <w:sz w:val="1"/>
                <w:szCs w:val="1"/>
                <w:color w:val="auto"/>
              </w:rPr>
            </w:pPr>
          </w:p>
        </w:tc>
        <w:tc>
          <w:tcPr>
            <w:tcW w:w="64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140" w:type="dxa"/>
            <w:vAlign w:val="bottom"/>
            <w:tcBorders>
              <w:left w:val="single" w:sz="8" w:color="E5E5E5"/>
            </w:tcBorders>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560" w:type="dxa"/>
            <w:vAlign w:val="bottom"/>
            <w:shd w:val="clear" w:color="auto" w:fill="E5E5E5"/>
          </w:tcPr>
          <w:p>
            <w:pPr>
              <w:spacing w:after="0" w:line="20" w:lineRule="exact"/>
              <w:rPr>
                <w:sz w:val="1"/>
                <w:szCs w:val="1"/>
                <w:color w:val="auto"/>
              </w:rPr>
            </w:pPr>
          </w:p>
        </w:tc>
        <w:tc>
          <w:tcPr>
            <w:tcW w:w="200" w:type="dxa"/>
            <w:vAlign w:val="bottom"/>
            <w:shd w:val="clear" w:color="auto" w:fill="E5E5E5"/>
          </w:tcPr>
          <w:p>
            <w:pPr>
              <w:spacing w:after="0" w:line="20" w:lineRule="exact"/>
              <w:rPr>
                <w:sz w:val="1"/>
                <w:szCs w:val="1"/>
                <w:color w:val="auto"/>
              </w:rPr>
            </w:pPr>
          </w:p>
        </w:tc>
        <w:tc>
          <w:tcPr>
            <w:tcW w:w="260" w:type="dxa"/>
            <w:vAlign w:val="bottom"/>
            <w:shd w:val="clear" w:color="auto" w:fill="E5E5E5"/>
          </w:tcPr>
          <w:p>
            <w:pPr>
              <w:spacing w:after="0" w:line="20" w:lineRule="exact"/>
              <w:rPr>
                <w:sz w:val="1"/>
                <w:szCs w:val="1"/>
                <w:color w:val="auto"/>
              </w:rPr>
            </w:pPr>
          </w:p>
        </w:tc>
        <w:tc>
          <w:tcPr>
            <w:tcW w:w="960" w:type="dxa"/>
            <w:vAlign w:val="bottom"/>
            <w:shd w:val="clear" w:color="auto" w:fill="E5E5E5"/>
          </w:tcPr>
          <w:p>
            <w:pPr>
              <w:spacing w:after="0" w:line="20" w:lineRule="exact"/>
              <w:rPr>
                <w:sz w:val="1"/>
                <w:szCs w:val="1"/>
                <w:color w:val="auto"/>
              </w:rPr>
            </w:pPr>
          </w:p>
        </w:tc>
        <w:tc>
          <w:tcPr>
            <w:tcW w:w="18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780" w:type="dxa"/>
            <w:vAlign w:val="bottom"/>
            <w:shd w:val="clear" w:color="auto" w:fill="E5E5E5"/>
          </w:tcPr>
          <w:p>
            <w:pPr>
              <w:spacing w:after="0" w:line="20" w:lineRule="exact"/>
              <w:rPr>
                <w:sz w:val="1"/>
                <w:szCs w:val="1"/>
                <w:color w:val="auto"/>
              </w:rPr>
            </w:pPr>
          </w:p>
        </w:tc>
        <w:tc>
          <w:tcPr>
            <w:tcW w:w="800" w:type="dxa"/>
            <w:vAlign w:val="bottom"/>
            <w:shd w:val="clear" w:color="auto" w:fill="E5E5E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160" w:type="dxa"/>
            <w:vAlign w:val="bottom"/>
            <w:shd w:val="clear" w:color="auto" w:fill="E5E5E5"/>
          </w:tcPr>
          <w:p>
            <w:pPr>
              <w:spacing w:after="0"/>
              <w:rPr>
                <w:sz w:val="8"/>
                <w:szCs w:val="8"/>
                <w:color w:val="auto"/>
              </w:rPr>
            </w:pPr>
          </w:p>
        </w:tc>
        <w:tc>
          <w:tcPr>
            <w:tcW w:w="80" w:type="dxa"/>
            <w:vAlign w:val="bottom"/>
            <w:shd w:val="clear" w:color="auto" w:fill="E5E5E5"/>
          </w:tcPr>
          <w:p>
            <w:pPr>
              <w:spacing w:after="0"/>
              <w:rPr>
                <w:sz w:val="8"/>
                <w:szCs w:val="8"/>
                <w:color w:val="auto"/>
              </w:rPr>
            </w:pPr>
          </w:p>
        </w:tc>
        <w:tc>
          <w:tcPr>
            <w:tcW w:w="1940" w:type="dxa"/>
            <w:vAlign w:val="bottom"/>
            <w:vMerge w:val="continue"/>
            <w:shd w:val="clear" w:color="auto" w:fill="E5E5E5"/>
          </w:tcPr>
          <w:p>
            <w:pPr>
              <w:spacing w:after="0"/>
              <w:rPr>
                <w:sz w:val="8"/>
                <w:szCs w:val="8"/>
                <w:color w:val="auto"/>
              </w:rPr>
            </w:pPr>
          </w:p>
        </w:tc>
        <w:tc>
          <w:tcPr>
            <w:tcW w:w="560" w:type="dxa"/>
            <w:vAlign w:val="bottom"/>
            <w:shd w:val="clear" w:color="auto" w:fill="E5E5E5"/>
          </w:tcPr>
          <w:p>
            <w:pPr>
              <w:spacing w:after="0"/>
              <w:rPr>
                <w:sz w:val="8"/>
                <w:szCs w:val="8"/>
                <w:color w:val="auto"/>
              </w:rPr>
            </w:pPr>
          </w:p>
        </w:tc>
        <w:tc>
          <w:tcPr>
            <w:tcW w:w="1880" w:type="dxa"/>
            <w:vAlign w:val="bottom"/>
            <w:shd w:val="clear" w:color="auto" w:fill="E5E5E5"/>
          </w:tcPr>
          <w:p>
            <w:pPr>
              <w:spacing w:after="0"/>
              <w:rPr>
                <w:sz w:val="8"/>
                <w:szCs w:val="8"/>
                <w:color w:val="auto"/>
              </w:rPr>
            </w:pPr>
          </w:p>
        </w:tc>
        <w:tc>
          <w:tcPr>
            <w:tcW w:w="300" w:type="dxa"/>
            <w:vAlign w:val="bottom"/>
            <w:shd w:val="clear" w:color="auto" w:fill="E5E5E5"/>
          </w:tcPr>
          <w:p>
            <w:pPr>
              <w:spacing w:after="0"/>
              <w:rPr>
                <w:sz w:val="8"/>
                <w:szCs w:val="8"/>
                <w:color w:val="auto"/>
              </w:rPr>
            </w:pPr>
          </w:p>
        </w:tc>
        <w:tc>
          <w:tcPr>
            <w:tcW w:w="64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140" w:type="dxa"/>
            <w:vAlign w:val="bottom"/>
            <w:tcBorders>
              <w:left w:val="single" w:sz="8" w:color="E5E5E5"/>
            </w:tcBorders>
            <w:shd w:val="clear" w:color="auto" w:fill="E5E5E5"/>
          </w:tcPr>
          <w:p>
            <w:pPr>
              <w:spacing w:after="0"/>
              <w:rPr>
                <w:sz w:val="8"/>
                <w:szCs w:val="8"/>
                <w:color w:val="auto"/>
              </w:rPr>
            </w:pPr>
          </w:p>
        </w:tc>
        <w:tc>
          <w:tcPr>
            <w:tcW w:w="860" w:type="dxa"/>
            <w:vAlign w:val="bottom"/>
            <w:gridSpan w:val="2"/>
            <w:vMerge w:val="restart"/>
            <w:shd w:val="clear" w:color="auto" w:fill="E5E5E5"/>
          </w:tcPr>
          <w:p>
            <w:pPr>
              <w:jc w:val="right"/>
              <w:spacing w:after="0" w:line="243" w:lineRule="exact"/>
              <w:rPr>
                <w:sz w:val="20"/>
                <w:szCs w:val="20"/>
                <w:color w:val="auto"/>
              </w:rPr>
            </w:pPr>
            <w:r>
              <w:rPr>
                <w:rFonts w:ascii="Arial" w:cs="Arial" w:eastAsia="Arial" w:hAnsi="Arial"/>
                <w:sz w:val="12"/>
                <w:szCs w:val="12"/>
                <w:b w:val="1"/>
                <w:bCs w:val="1"/>
                <w:color w:val="auto"/>
              </w:rPr>
              <w:t>3,300,382</w:t>
            </w:r>
            <w:r>
              <w:rPr>
                <w:rFonts w:ascii="Arial" w:cs="Arial" w:eastAsia="Arial" w:hAnsi="Arial"/>
                <w:sz w:val="24"/>
                <w:szCs w:val="24"/>
                <w:b w:val="1"/>
                <w:bCs w:val="1"/>
                <w:color w:val="auto"/>
                <w:vertAlign w:val="subscript"/>
              </w:rPr>
              <w:t>​​</w:t>
            </w:r>
          </w:p>
        </w:tc>
        <w:tc>
          <w:tcPr>
            <w:tcW w:w="560" w:type="dxa"/>
            <w:vAlign w:val="bottom"/>
            <w:shd w:val="clear" w:color="auto" w:fill="E5E5E5"/>
          </w:tcPr>
          <w:p>
            <w:pPr>
              <w:spacing w:after="0"/>
              <w:rPr>
                <w:sz w:val="8"/>
                <w:szCs w:val="8"/>
                <w:color w:val="auto"/>
              </w:rPr>
            </w:pPr>
          </w:p>
        </w:tc>
        <w:tc>
          <w:tcPr>
            <w:tcW w:w="200" w:type="dxa"/>
            <w:vAlign w:val="bottom"/>
            <w:shd w:val="clear" w:color="auto" w:fill="E5E5E5"/>
          </w:tcPr>
          <w:p>
            <w:pPr>
              <w:spacing w:after="0"/>
              <w:rPr>
                <w:sz w:val="8"/>
                <w:szCs w:val="8"/>
                <w:color w:val="auto"/>
              </w:rPr>
            </w:pPr>
          </w:p>
        </w:tc>
        <w:tc>
          <w:tcPr>
            <w:tcW w:w="260" w:type="dxa"/>
            <w:vAlign w:val="bottom"/>
            <w:shd w:val="clear" w:color="auto" w:fill="E5E5E5"/>
          </w:tcPr>
          <w:p>
            <w:pPr>
              <w:spacing w:after="0"/>
              <w:rPr>
                <w:sz w:val="8"/>
                <w:szCs w:val="8"/>
                <w:color w:val="auto"/>
              </w:rPr>
            </w:pPr>
          </w:p>
        </w:tc>
        <w:tc>
          <w:tcPr>
            <w:tcW w:w="960" w:type="dxa"/>
            <w:vAlign w:val="bottom"/>
            <w:shd w:val="clear" w:color="auto" w:fill="E5E5E5"/>
          </w:tcPr>
          <w:p>
            <w:pPr>
              <w:spacing w:after="0"/>
              <w:rPr>
                <w:sz w:val="8"/>
                <w:szCs w:val="8"/>
                <w:color w:val="auto"/>
              </w:rPr>
            </w:pPr>
          </w:p>
        </w:tc>
        <w:tc>
          <w:tcPr>
            <w:tcW w:w="180" w:type="dxa"/>
            <w:vAlign w:val="bottom"/>
            <w:shd w:val="clear" w:color="auto" w:fill="E5E5E5"/>
          </w:tcPr>
          <w:p>
            <w:pPr>
              <w:spacing w:after="0"/>
              <w:rPr>
                <w:sz w:val="8"/>
                <w:szCs w:val="8"/>
                <w:color w:val="auto"/>
              </w:rPr>
            </w:pPr>
          </w:p>
        </w:tc>
        <w:tc>
          <w:tcPr>
            <w:tcW w:w="60" w:type="dxa"/>
            <w:vAlign w:val="bottom"/>
            <w:shd w:val="clear" w:color="auto" w:fill="E5E5E5"/>
          </w:tcPr>
          <w:p>
            <w:pPr>
              <w:spacing w:after="0"/>
              <w:rPr>
                <w:sz w:val="8"/>
                <w:szCs w:val="8"/>
                <w:color w:val="auto"/>
              </w:rPr>
            </w:pPr>
          </w:p>
        </w:tc>
        <w:tc>
          <w:tcPr>
            <w:tcW w:w="780" w:type="dxa"/>
            <w:vAlign w:val="bottom"/>
            <w:shd w:val="clear" w:color="auto" w:fill="E5E5E5"/>
          </w:tcPr>
          <w:p>
            <w:pPr>
              <w:spacing w:after="0"/>
              <w:rPr>
                <w:sz w:val="8"/>
                <w:szCs w:val="8"/>
                <w:color w:val="auto"/>
              </w:rPr>
            </w:pPr>
          </w:p>
        </w:tc>
        <w:tc>
          <w:tcPr>
            <w:tcW w:w="800" w:type="dxa"/>
            <w:vAlign w:val="bottom"/>
            <w:shd w:val="clear" w:color="auto" w:fill="E5E5E5"/>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160" w:type="dxa"/>
            <w:vAlign w:val="bottom"/>
            <w:shd w:val="clear" w:color="auto" w:fill="E5E5E5"/>
          </w:tcPr>
          <w:p>
            <w:pPr>
              <w:spacing w:after="0" w:line="134" w:lineRule="exact"/>
              <w:rPr>
                <w:sz w:val="20"/>
                <w:szCs w:val="20"/>
                <w:color w:val="auto"/>
              </w:rPr>
            </w:pPr>
            <w:r>
              <w:rPr>
                <w:rFonts w:ascii="Arial" w:cs="Arial" w:eastAsia="Arial" w:hAnsi="Arial"/>
                <w:sz w:val="12"/>
                <w:szCs w:val="12"/>
                <w:b w:val="1"/>
                <w:bCs w:val="1"/>
                <w:color w:val="auto"/>
              </w:rPr>
              <w:t>​​</w:t>
            </w:r>
          </w:p>
        </w:tc>
        <w:tc>
          <w:tcPr>
            <w:tcW w:w="2020" w:type="dxa"/>
            <w:vAlign w:val="bottom"/>
            <w:gridSpan w:val="2"/>
            <w:shd w:val="clear" w:color="auto" w:fill="E5E5E5"/>
          </w:tcPr>
          <w:p>
            <w:pPr>
              <w:ind w:left="40"/>
              <w:spacing w:after="0" w:line="134" w:lineRule="exact"/>
              <w:rPr>
                <w:sz w:val="20"/>
                <w:szCs w:val="20"/>
                <w:color w:val="auto"/>
              </w:rPr>
            </w:pPr>
            <w:r>
              <w:rPr>
                <w:rFonts w:ascii="Arial" w:cs="Arial" w:eastAsia="Arial" w:hAnsi="Arial"/>
                <w:sz w:val="15"/>
                <w:szCs w:val="15"/>
                <w:b w:val="1"/>
                <w:bCs w:val="1"/>
                <w:color w:val="auto"/>
                <w:vertAlign w:val="subscript"/>
              </w:rPr>
              <w:t>​​</w:t>
            </w:r>
            <w:r>
              <w:rPr>
                <w:rFonts w:ascii="Arial" w:cs="Arial" w:eastAsia="Arial" w:hAnsi="Arial"/>
                <w:sz w:val="9"/>
                <w:szCs w:val="9"/>
                <w:b w:val="1"/>
                <w:bCs w:val="1"/>
                <w:color w:val="auto"/>
              </w:rPr>
              <w:t xml:space="preserve">  Footage</w:t>
            </w:r>
          </w:p>
        </w:tc>
        <w:tc>
          <w:tcPr>
            <w:tcW w:w="560" w:type="dxa"/>
            <w:vAlign w:val="bottom"/>
            <w:shd w:val="clear" w:color="auto" w:fill="E5E5E5"/>
          </w:tcPr>
          <w:p>
            <w:pPr>
              <w:jc w:val="right"/>
              <w:ind w:right="178"/>
              <w:spacing w:after="0" w:line="134" w:lineRule="exact"/>
              <w:rPr>
                <w:sz w:val="20"/>
                <w:szCs w:val="20"/>
                <w:color w:val="auto"/>
              </w:rPr>
            </w:pPr>
            <w:r>
              <w:rPr>
                <w:rFonts w:ascii="Arial" w:cs="Arial" w:eastAsia="Arial" w:hAnsi="Arial"/>
                <w:sz w:val="12"/>
                <w:szCs w:val="12"/>
                <w:b w:val="1"/>
                <w:bCs w:val="1"/>
                <w:color w:val="auto"/>
              </w:rPr>
              <w:t>​​​</w:t>
            </w:r>
          </w:p>
        </w:tc>
        <w:tc>
          <w:tcPr>
            <w:tcW w:w="1880" w:type="dxa"/>
            <w:vAlign w:val="bottom"/>
            <w:shd w:val="clear" w:color="auto" w:fill="E5E5E5"/>
          </w:tcPr>
          <w:p>
            <w:pPr>
              <w:jc w:val="right"/>
              <w:ind w:right="1618"/>
              <w:spacing w:after="0" w:line="134" w:lineRule="exact"/>
              <w:rPr>
                <w:sz w:val="20"/>
                <w:szCs w:val="20"/>
                <w:color w:val="auto"/>
              </w:rPr>
            </w:pPr>
            <w:r>
              <w:rPr>
                <w:rFonts w:ascii="Arial" w:cs="Arial" w:eastAsia="Arial" w:hAnsi="Arial"/>
                <w:sz w:val="12"/>
                <w:szCs w:val="12"/>
                <w:b w:val="1"/>
                <w:bCs w:val="1"/>
                <w:color w:val="auto"/>
              </w:rPr>
              <w:t>​​​</w:t>
            </w:r>
          </w:p>
        </w:tc>
        <w:tc>
          <w:tcPr>
            <w:tcW w:w="300" w:type="dxa"/>
            <w:vAlign w:val="bottom"/>
            <w:shd w:val="clear" w:color="auto" w:fill="E5E5E5"/>
          </w:tcPr>
          <w:p>
            <w:pPr>
              <w:ind w:left="60"/>
              <w:spacing w:after="0" w:line="134" w:lineRule="exact"/>
              <w:rPr>
                <w:sz w:val="20"/>
                <w:szCs w:val="20"/>
                <w:color w:val="auto"/>
              </w:rPr>
            </w:pPr>
            <w:r>
              <w:rPr>
                <w:rFonts w:ascii="Arial" w:cs="Arial" w:eastAsia="Arial" w:hAnsi="Arial"/>
                <w:sz w:val="12"/>
                <w:szCs w:val="12"/>
                <w:b w:val="1"/>
                <w:bCs w:val="1"/>
                <w:color w:val="auto"/>
              </w:rPr>
              <w:t>​​</w:t>
            </w:r>
          </w:p>
        </w:tc>
        <w:tc>
          <w:tcPr>
            <w:tcW w:w="840" w:type="dxa"/>
            <w:vAlign w:val="bottom"/>
            <w:gridSpan w:val="3"/>
            <w:shd w:val="clear" w:color="auto" w:fill="E5E5E5"/>
          </w:tcPr>
          <w:p>
            <w:pPr>
              <w:jc w:val="right"/>
              <w:ind w:right="41"/>
              <w:spacing w:after="0" w:line="134" w:lineRule="exact"/>
              <w:rPr>
                <w:sz w:val="20"/>
                <w:szCs w:val="20"/>
                <w:color w:val="auto"/>
              </w:rPr>
            </w:pPr>
            <w:r>
              <w:rPr>
                <w:rFonts w:ascii="Arial" w:cs="Arial" w:eastAsia="Arial" w:hAnsi="Arial"/>
                <w:sz w:val="12"/>
                <w:szCs w:val="12"/>
                <w:b w:val="1"/>
                <w:bCs w:val="1"/>
                <w:color w:val="auto"/>
              </w:rPr>
              <w:t>​​​​​</w:t>
            </w:r>
          </w:p>
        </w:tc>
        <w:tc>
          <w:tcPr>
            <w:tcW w:w="860" w:type="dxa"/>
            <w:vAlign w:val="bottom"/>
            <w:gridSpan w:val="2"/>
            <w:vMerge w:val="continue"/>
            <w:shd w:val="clear" w:color="auto" w:fill="E5E5E5"/>
          </w:tcPr>
          <w:p>
            <w:pPr>
              <w:spacing w:after="0"/>
              <w:rPr>
                <w:sz w:val="15"/>
                <w:szCs w:val="15"/>
                <w:color w:val="auto"/>
              </w:rPr>
            </w:pPr>
          </w:p>
        </w:tc>
        <w:tc>
          <w:tcPr>
            <w:tcW w:w="560" w:type="dxa"/>
            <w:vAlign w:val="bottom"/>
            <w:shd w:val="clear" w:color="auto" w:fill="E5E5E5"/>
          </w:tcPr>
          <w:p>
            <w:pPr>
              <w:jc w:val="center"/>
              <w:spacing w:after="0" w:line="134" w:lineRule="exact"/>
              <w:rPr>
                <w:sz w:val="20"/>
                <w:szCs w:val="20"/>
                <w:color w:val="auto"/>
              </w:rPr>
            </w:pPr>
            <w:r>
              <w:rPr>
                <w:rFonts w:ascii="Arial" w:cs="Arial" w:eastAsia="Arial" w:hAnsi="Arial"/>
                <w:sz w:val="12"/>
                <w:szCs w:val="12"/>
                <w:b w:val="1"/>
                <w:bCs w:val="1"/>
                <w:color w:val="auto"/>
              </w:rPr>
              <w:t>​</w:t>
            </w:r>
          </w:p>
        </w:tc>
        <w:tc>
          <w:tcPr>
            <w:tcW w:w="200" w:type="dxa"/>
            <w:vAlign w:val="bottom"/>
            <w:shd w:val="clear" w:color="auto" w:fill="E5E5E5"/>
          </w:tcPr>
          <w:p>
            <w:pPr>
              <w:jc w:val="right"/>
              <w:spacing w:after="0" w:line="134" w:lineRule="exact"/>
              <w:rPr>
                <w:sz w:val="20"/>
                <w:szCs w:val="20"/>
                <w:color w:val="auto"/>
              </w:rPr>
            </w:pPr>
            <w:r>
              <w:rPr>
                <w:rFonts w:ascii="Arial" w:cs="Arial" w:eastAsia="Arial" w:hAnsi="Arial"/>
                <w:sz w:val="12"/>
                <w:szCs w:val="12"/>
                <w:b w:val="1"/>
                <w:bCs w:val="1"/>
                <w:color w:val="auto"/>
              </w:rPr>
              <w:t>​​​</w:t>
            </w:r>
          </w:p>
        </w:tc>
        <w:tc>
          <w:tcPr>
            <w:tcW w:w="260" w:type="dxa"/>
            <w:vAlign w:val="bottom"/>
            <w:shd w:val="clear" w:color="auto" w:fill="E5E5E5"/>
          </w:tcPr>
          <w:p>
            <w:pPr>
              <w:jc w:val="right"/>
              <w:ind w:right="38"/>
              <w:spacing w:after="0" w:line="134" w:lineRule="exact"/>
              <w:rPr>
                <w:sz w:val="20"/>
                <w:szCs w:val="20"/>
                <w:color w:val="auto"/>
              </w:rPr>
            </w:pPr>
            <w:r>
              <w:rPr>
                <w:rFonts w:ascii="Arial" w:cs="Arial" w:eastAsia="Arial" w:hAnsi="Arial"/>
                <w:sz w:val="12"/>
                <w:szCs w:val="12"/>
                <w:b w:val="1"/>
                <w:bCs w:val="1"/>
                <w:color w:val="auto"/>
              </w:rPr>
              <w:t>​​</w:t>
            </w:r>
          </w:p>
        </w:tc>
        <w:tc>
          <w:tcPr>
            <w:tcW w:w="960" w:type="dxa"/>
            <w:vAlign w:val="bottom"/>
            <w:shd w:val="clear" w:color="auto" w:fill="E5E5E5"/>
          </w:tcPr>
          <w:p>
            <w:pPr>
              <w:jc w:val="right"/>
              <w:ind w:right="278"/>
              <w:spacing w:after="0" w:line="134" w:lineRule="exact"/>
              <w:rPr>
                <w:sz w:val="20"/>
                <w:szCs w:val="20"/>
                <w:color w:val="auto"/>
              </w:rPr>
            </w:pPr>
            <w:r>
              <w:rPr>
                <w:rFonts w:ascii="Arial" w:cs="Arial" w:eastAsia="Arial" w:hAnsi="Arial"/>
                <w:sz w:val="12"/>
                <w:szCs w:val="12"/>
                <w:b w:val="1"/>
                <w:bCs w:val="1"/>
                <w:color w:val="auto"/>
              </w:rPr>
              <w:t>​​​</w:t>
            </w:r>
          </w:p>
        </w:tc>
        <w:tc>
          <w:tcPr>
            <w:tcW w:w="240" w:type="dxa"/>
            <w:vAlign w:val="bottom"/>
            <w:gridSpan w:val="2"/>
            <w:shd w:val="clear" w:color="auto" w:fill="E5E5E5"/>
          </w:tcPr>
          <w:p>
            <w:pPr>
              <w:jc w:val="right"/>
              <w:ind w:right="74"/>
              <w:spacing w:after="0" w:line="134" w:lineRule="exact"/>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E5E5E5"/>
          </w:tcPr>
          <w:p>
            <w:pPr>
              <w:jc w:val="right"/>
              <w:ind w:right="58"/>
              <w:spacing w:after="0" w:line="134" w:lineRule="exact"/>
              <w:rPr>
                <w:sz w:val="20"/>
                <w:szCs w:val="20"/>
                <w:color w:val="auto"/>
              </w:rPr>
            </w:pPr>
            <w:r>
              <w:rPr>
                <w:rFonts w:ascii="Arial" w:cs="Arial" w:eastAsia="Arial" w:hAnsi="Arial"/>
                <w:sz w:val="12"/>
                <w:szCs w:val="12"/>
                <w:b w:val="1"/>
                <w:bCs w:val="1"/>
                <w:color w:val="auto"/>
              </w:rPr>
              <w:t>​​</w:t>
            </w:r>
          </w:p>
        </w:tc>
        <w:tc>
          <w:tcPr>
            <w:tcW w:w="800" w:type="dxa"/>
            <w:vAlign w:val="bottom"/>
            <w:shd w:val="clear" w:color="auto" w:fill="E5E5E5"/>
          </w:tcPr>
          <w:p>
            <w:pPr>
              <w:jc w:val="right"/>
              <w:spacing w:after="0" w:line="134"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E5E5E5"/>
            </w:tcBorders>
          </w:tcPr>
          <w:p>
            <w:pPr>
              <w:spacing w:after="0" w:line="20" w:lineRule="exact"/>
              <w:rPr>
                <w:sz w:val="1"/>
                <w:szCs w:val="1"/>
                <w:color w:val="auto"/>
              </w:rPr>
            </w:pPr>
          </w:p>
        </w:tc>
        <w:tc>
          <w:tcPr>
            <w:tcW w:w="80" w:type="dxa"/>
            <w:vAlign w:val="bottom"/>
            <w:tcBorders>
              <w:top w:val="single" w:sz="8" w:color="E5E5E5"/>
            </w:tcBorders>
          </w:tcPr>
          <w:p>
            <w:pPr>
              <w:spacing w:after="0" w:line="20" w:lineRule="exact"/>
              <w:rPr>
                <w:sz w:val="1"/>
                <w:szCs w:val="1"/>
                <w:color w:val="auto"/>
              </w:rPr>
            </w:pPr>
          </w:p>
        </w:tc>
        <w:tc>
          <w:tcPr>
            <w:tcW w:w="1940" w:type="dxa"/>
            <w:vAlign w:val="bottom"/>
            <w:tcBorders>
              <w:top w:val="single" w:sz="8" w:color="E5E5E5"/>
            </w:tcBorders>
          </w:tcPr>
          <w:p>
            <w:pPr>
              <w:spacing w:after="0" w:line="20" w:lineRule="exact"/>
              <w:rPr>
                <w:sz w:val="1"/>
                <w:szCs w:val="1"/>
                <w:color w:val="auto"/>
              </w:rPr>
            </w:pPr>
          </w:p>
        </w:tc>
        <w:tc>
          <w:tcPr>
            <w:tcW w:w="560" w:type="dxa"/>
            <w:vAlign w:val="bottom"/>
            <w:tcBorders>
              <w:top w:val="single" w:sz="8" w:color="E5E5E5"/>
            </w:tcBorders>
          </w:tcPr>
          <w:p>
            <w:pPr>
              <w:spacing w:after="0" w:line="20" w:lineRule="exact"/>
              <w:rPr>
                <w:sz w:val="1"/>
                <w:szCs w:val="1"/>
                <w:color w:val="auto"/>
              </w:rPr>
            </w:pPr>
          </w:p>
        </w:tc>
        <w:tc>
          <w:tcPr>
            <w:tcW w:w="1880" w:type="dxa"/>
            <w:vAlign w:val="bottom"/>
            <w:tcBorders>
              <w:top w:val="single" w:sz="8" w:color="E5E5E5"/>
            </w:tcBorders>
          </w:tcPr>
          <w:p>
            <w:pPr>
              <w:spacing w:after="0" w:line="20" w:lineRule="exact"/>
              <w:rPr>
                <w:sz w:val="1"/>
                <w:szCs w:val="1"/>
                <w:color w:val="auto"/>
              </w:rPr>
            </w:pPr>
          </w:p>
        </w:tc>
        <w:tc>
          <w:tcPr>
            <w:tcW w:w="300" w:type="dxa"/>
            <w:vAlign w:val="bottom"/>
            <w:tcBorders>
              <w:top w:val="single" w:sz="8" w:color="E5E5E5"/>
            </w:tcBorders>
          </w:tcPr>
          <w:p>
            <w:pPr>
              <w:spacing w:after="0" w:line="20" w:lineRule="exact"/>
              <w:rPr>
                <w:sz w:val="1"/>
                <w:szCs w:val="1"/>
                <w:color w:val="auto"/>
              </w:rPr>
            </w:pPr>
          </w:p>
        </w:tc>
        <w:tc>
          <w:tcPr>
            <w:tcW w:w="640" w:type="dxa"/>
            <w:vAlign w:val="bottom"/>
            <w:tcBorders>
              <w:top w:val="single" w:sz="8" w:color="E5E5E5"/>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5E5E5"/>
            </w:tcBorders>
          </w:tcPr>
          <w:p>
            <w:pPr>
              <w:spacing w:after="0" w:line="20" w:lineRule="exact"/>
              <w:rPr>
                <w:sz w:val="1"/>
                <w:szCs w:val="1"/>
                <w:color w:val="auto"/>
              </w:rPr>
            </w:pPr>
          </w:p>
        </w:tc>
        <w:tc>
          <w:tcPr>
            <w:tcW w:w="560" w:type="dxa"/>
            <w:vAlign w:val="bottom"/>
            <w:tcBorders>
              <w:top w:val="single" w:sz="8" w:color="E5E5E5"/>
            </w:tcBorders>
          </w:tcPr>
          <w:p>
            <w:pPr>
              <w:spacing w:after="0" w:line="20" w:lineRule="exact"/>
              <w:rPr>
                <w:sz w:val="1"/>
                <w:szCs w:val="1"/>
                <w:color w:val="auto"/>
              </w:rPr>
            </w:pPr>
          </w:p>
        </w:tc>
        <w:tc>
          <w:tcPr>
            <w:tcW w:w="200" w:type="dxa"/>
            <w:vAlign w:val="bottom"/>
            <w:tcBorders>
              <w:top w:val="single" w:sz="8" w:color="E5E5E5"/>
            </w:tcBorders>
          </w:tcPr>
          <w:p>
            <w:pPr>
              <w:spacing w:after="0" w:line="20" w:lineRule="exact"/>
              <w:rPr>
                <w:sz w:val="1"/>
                <w:szCs w:val="1"/>
                <w:color w:val="auto"/>
              </w:rPr>
            </w:pPr>
          </w:p>
        </w:tc>
        <w:tc>
          <w:tcPr>
            <w:tcW w:w="260" w:type="dxa"/>
            <w:vAlign w:val="bottom"/>
            <w:tcBorders>
              <w:top w:val="single" w:sz="8" w:color="E5E5E5"/>
            </w:tcBorders>
          </w:tcPr>
          <w:p>
            <w:pPr>
              <w:spacing w:after="0" w:line="20" w:lineRule="exact"/>
              <w:rPr>
                <w:sz w:val="1"/>
                <w:szCs w:val="1"/>
                <w:color w:val="auto"/>
              </w:rPr>
            </w:pPr>
          </w:p>
        </w:tc>
        <w:tc>
          <w:tcPr>
            <w:tcW w:w="960" w:type="dxa"/>
            <w:vAlign w:val="bottom"/>
            <w:tcBorders>
              <w:top w:val="single" w:sz="8" w:color="E5E5E5"/>
            </w:tcBorders>
          </w:tcPr>
          <w:p>
            <w:pPr>
              <w:spacing w:after="0" w:line="20" w:lineRule="exact"/>
              <w:rPr>
                <w:sz w:val="1"/>
                <w:szCs w:val="1"/>
                <w:color w:val="auto"/>
              </w:rPr>
            </w:pPr>
          </w:p>
        </w:tc>
        <w:tc>
          <w:tcPr>
            <w:tcW w:w="180" w:type="dxa"/>
            <w:vAlign w:val="bottom"/>
            <w:tcBorders>
              <w:top w:val="single" w:sz="8" w:color="E5E5E5"/>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780" w:type="dxa"/>
            <w:vAlign w:val="bottom"/>
            <w:tcBorders>
              <w:top w:val="single" w:sz="8" w:color="E5E5E5"/>
            </w:tcBorders>
          </w:tcPr>
          <w:p>
            <w:pPr>
              <w:spacing w:after="0" w:line="20" w:lineRule="exact"/>
              <w:rPr>
                <w:sz w:val="1"/>
                <w:szCs w:val="1"/>
                <w:color w:val="auto"/>
              </w:rPr>
            </w:pPr>
          </w:p>
        </w:tc>
        <w:tc>
          <w:tcPr>
            <w:tcW w:w="800" w:type="dxa"/>
            <w:vAlign w:val="bottom"/>
            <w:tcBorders>
              <w:top w:val="single" w:sz="8" w:color="E5E5E5"/>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-201930</wp:posOffset>
            </wp:positionV>
            <wp:extent cx="66205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620510"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-1157605</wp:posOffset>
            </wp:positionV>
            <wp:extent cx="662051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620510"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-2692400</wp:posOffset>
            </wp:positionV>
            <wp:extent cx="34925"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409575</wp:posOffset>
            </wp:positionH>
            <wp:positionV relativeFrom="paragraph">
              <wp:posOffset>-2692400</wp:posOffset>
            </wp:positionV>
            <wp:extent cx="2794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1207135</wp:posOffset>
            </wp:positionV>
            <wp:extent cx="6620510" cy="292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32</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36" w:name="page37"/>
    <w:bookmarkEnd w:id="36"/>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220" w:type="dxa"/>
            <w:vAlign w:val="bottom"/>
            <w:tcBorders>
              <w:right w:val="single" w:sz="8" w:color="0F7179"/>
            </w:tcBorders>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1540" w:type="dxa"/>
            <w:vAlign w:val="bottom"/>
            <w:gridSpan w:val="2"/>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780" w:type="dxa"/>
            <w:vAlign w:val="bottom"/>
            <w:shd w:val="clear" w:color="auto" w:fill="0F7179"/>
          </w:tcPr>
          <w:p>
            <w:pPr>
              <w:ind w:left="560"/>
              <w:spacing w:after="0"/>
              <w:rPr>
                <w:sz w:val="20"/>
                <w:szCs w:val="20"/>
                <w:color w:val="auto"/>
              </w:rPr>
            </w:pPr>
            <w:r>
              <w:rPr>
                <w:rFonts w:ascii="Arial" w:cs="Arial" w:eastAsia="Arial" w:hAnsi="Arial"/>
                <w:sz w:val="12"/>
                <w:szCs w:val="12"/>
                <w:b w:val="1"/>
                <w:bCs w:val="1"/>
                <w:color w:val="FFFFFF"/>
              </w:rPr>
              <w:t>​​</w:t>
            </w:r>
          </w:p>
        </w:tc>
        <w:tc>
          <w:tcPr>
            <w:tcW w:w="1700" w:type="dxa"/>
            <w:vAlign w:val="bottom"/>
            <w:shd w:val="clear" w:color="auto" w:fill="0F7179"/>
          </w:tcPr>
          <w:p>
            <w:pPr>
              <w:ind w:left="180"/>
              <w:spacing w:after="0"/>
              <w:rPr>
                <w:sz w:val="20"/>
                <w:szCs w:val="20"/>
                <w:color w:val="auto"/>
              </w:rPr>
            </w:pPr>
            <w:r>
              <w:rPr>
                <w:rFonts w:ascii="Arial" w:cs="Arial" w:eastAsia="Arial" w:hAnsi="Arial"/>
                <w:sz w:val="12"/>
                <w:szCs w:val="12"/>
                <w:b w:val="1"/>
                <w:bCs w:val="1"/>
                <w:color w:val="FFFFFF"/>
              </w:rPr>
              <w:t>​​</w:t>
            </w:r>
          </w:p>
        </w:tc>
        <w:tc>
          <w:tcPr>
            <w:tcW w:w="1560" w:type="dxa"/>
            <w:vAlign w:val="bottom"/>
            <w:tcBorders>
              <w:right w:val="single" w:sz="8" w:color="0F7179"/>
            </w:tcBorders>
            <w:shd w:val="clear" w:color="auto" w:fill="0F7179"/>
          </w:tcPr>
          <w:p>
            <w:pPr>
              <w:ind w:left="800"/>
              <w:spacing w:after="0"/>
              <w:rPr>
                <w:sz w:val="20"/>
                <w:szCs w:val="20"/>
                <w:color w:val="auto"/>
              </w:rPr>
            </w:pPr>
            <w:r>
              <w:rPr>
                <w:rFonts w:ascii="Arial" w:cs="Arial" w:eastAsia="Arial" w:hAnsi="Arial"/>
                <w:sz w:val="12"/>
                <w:szCs w:val="12"/>
                <w:b w:val="1"/>
                <w:bCs w:val="1"/>
                <w:color w:val="FFFFFF"/>
              </w:rPr>
              <w:t>​​</w:t>
            </w:r>
          </w:p>
        </w:tc>
        <w:tc>
          <w:tcPr>
            <w:tcW w:w="340" w:type="dxa"/>
            <w:vAlign w:val="bottom"/>
            <w:gridSpan w:val="3"/>
            <w:shd w:val="clear" w:color="auto" w:fill="0F7179"/>
          </w:tcPr>
          <w:p>
            <w:pPr>
              <w:jc w:val="center"/>
              <w:ind w:right="200"/>
              <w:spacing w:after="0"/>
              <w:rPr>
                <w:sz w:val="20"/>
                <w:szCs w:val="20"/>
                <w:color w:val="auto"/>
              </w:rPr>
            </w:pPr>
            <w:r>
              <w:rPr>
                <w:rFonts w:ascii="Arial" w:cs="Arial" w:eastAsia="Arial" w:hAnsi="Arial"/>
                <w:sz w:val="12"/>
                <w:szCs w:val="12"/>
                <w:b w:val="1"/>
                <w:bCs w:val="1"/>
                <w:color w:val="FFFFFF"/>
              </w:rPr>
              <w:t>​​​​</w:t>
            </w:r>
          </w:p>
        </w:tc>
        <w:tc>
          <w:tcPr>
            <w:tcW w:w="840" w:type="dxa"/>
            <w:vAlign w:val="bottom"/>
            <w:gridSpan w:val="2"/>
            <w:shd w:val="clear" w:color="auto" w:fill="0F7179"/>
          </w:tcPr>
          <w:p>
            <w:pPr>
              <w:jc w:val="right"/>
              <w:ind w:right="140"/>
              <w:spacing w:after="0"/>
              <w:rPr>
                <w:sz w:val="20"/>
                <w:szCs w:val="20"/>
                <w:color w:val="auto"/>
              </w:rPr>
            </w:pPr>
            <w:r>
              <w:rPr>
                <w:rFonts w:ascii="Arial" w:cs="Arial" w:eastAsia="Arial" w:hAnsi="Arial"/>
                <w:sz w:val="12"/>
                <w:szCs w:val="12"/>
                <w:b w:val="1"/>
                <w:bCs w:val="1"/>
                <w:color w:val="FFFFFF"/>
              </w:rPr>
              <w:t>​​</w:t>
            </w:r>
          </w:p>
        </w:tc>
        <w:tc>
          <w:tcPr>
            <w:tcW w:w="600" w:type="dxa"/>
            <w:vAlign w:val="bottom"/>
            <w:shd w:val="clear" w:color="auto" w:fill="0F7179"/>
          </w:tcPr>
          <w:p>
            <w:pPr>
              <w:spacing w:after="0"/>
              <w:rPr>
                <w:sz w:val="15"/>
                <w:szCs w:val="15"/>
                <w:color w:val="auto"/>
              </w:rPr>
            </w:pPr>
          </w:p>
        </w:tc>
        <w:tc>
          <w:tcPr>
            <w:tcW w:w="1960" w:type="dxa"/>
            <w:vAlign w:val="bottom"/>
            <w:gridSpan w:val="4"/>
            <w:shd w:val="clear" w:color="auto" w:fill="0F7179"/>
          </w:tcPr>
          <w:p>
            <w:pPr>
              <w:ind w:left="400"/>
              <w:spacing w:after="0"/>
              <w:rPr>
                <w:sz w:val="20"/>
                <w:szCs w:val="20"/>
                <w:color w:val="auto"/>
              </w:rPr>
            </w:pPr>
            <w:r>
              <w:rPr>
                <w:rFonts w:ascii="Arial" w:cs="Arial" w:eastAsia="Arial" w:hAnsi="Arial"/>
                <w:sz w:val="12"/>
                <w:szCs w:val="12"/>
                <w:b w:val="1"/>
                <w:bCs w:val="1"/>
                <w:color w:val="FFFFFF"/>
              </w:rPr>
              <w:t>DEBT INFORMATION</w:t>
            </w:r>
          </w:p>
        </w:tc>
        <w:tc>
          <w:tcPr>
            <w:tcW w:w="800" w:type="dxa"/>
            <w:vAlign w:val="bottom"/>
            <w:shd w:val="clear" w:color="auto" w:fill="0F7179"/>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rPr>
                <w:sz w:val="1"/>
                <w:szCs w:val="1"/>
                <w:color w:val="auto"/>
              </w:rPr>
            </w:pPr>
          </w:p>
        </w:tc>
      </w:tr>
      <w:tr>
        <w:trPr>
          <w:trHeight w:val="20"/>
        </w:trPr>
        <w:tc>
          <w:tcPr>
            <w:tcW w:w="220" w:type="dxa"/>
            <w:vAlign w:val="bottom"/>
            <w:tcBorders>
              <w:right w:val="single" w:sz="8" w:color="0F7179"/>
            </w:tcBorders>
            <w:vMerge w:val="restart"/>
            <w:shd w:val="clear" w:color="auto" w:fill="0F7179"/>
          </w:tcPr>
          <w:p>
            <w:pPr>
              <w:ind w:left="20"/>
              <w:spacing w:after="0" w:line="135" w:lineRule="exact"/>
              <w:rPr>
                <w:sz w:val="20"/>
                <w:szCs w:val="20"/>
                <w:color w:val="auto"/>
              </w:rPr>
            </w:pPr>
            <w:r>
              <w:rPr>
                <w:rFonts w:ascii="Arial" w:cs="Arial" w:eastAsia="Arial" w:hAnsi="Arial"/>
                <w:sz w:val="12"/>
                <w:szCs w:val="12"/>
                <w:b w:val="1"/>
                <w:bCs w:val="1"/>
                <w:color w:val="FFFFFF"/>
              </w:rPr>
              <w:t>​</w:t>
            </w:r>
          </w:p>
        </w:tc>
        <w:tc>
          <w:tcPr>
            <w:tcW w:w="20" w:type="dxa"/>
            <w:vAlign w:val="bottom"/>
            <w:vMerge w:val="restart"/>
          </w:tcPr>
          <w:p>
            <w:pPr>
              <w:spacing w:after="0"/>
              <w:rPr>
                <w:sz w:val="20"/>
                <w:szCs w:val="20"/>
                <w:color w:val="auto"/>
              </w:rPr>
            </w:pPr>
            <w:r>
              <w:rPr>
                <w:rFonts w:ascii="Arial" w:cs="Arial" w:eastAsia="Arial" w:hAnsi="Arial"/>
                <w:sz w:val="1"/>
                <w:szCs w:val="1"/>
                <w:b w:val="1"/>
                <w:bCs w:val="1"/>
                <w:color w:val="FFFFFF"/>
                <w:w w:val="4294942296"/>
              </w:rPr>
              <w:t>​</w:t>
            </w:r>
          </w:p>
        </w:tc>
        <w:tc>
          <w:tcPr>
            <w:tcW w:w="1520" w:type="dxa"/>
            <w:vAlign w:val="bottom"/>
            <w:shd w:val="clear" w:color="auto" w:fill="0F7179"/>
          </w:tcPr>
          <w:p>
            <w:pPr>
              <w:spacing w:after="0" w:line="20" w:lineRule="exact"/>
              <w:rPr>
                <w:sz w:val="1"/>
                <w:szCs w:val="1"/>
                <w:color w:val="auto"/>
              </w:rPr>
            </w:pPr>
          </w:p>
        </w:tc>
        <w:tc>
          <w:tcPr>
            <w:tcW w:w="780" w:type="dxa"/>
            <w:vAlign w:val="bottom"/>
            <w:shd w:val="clear" w:color="auto" w:fill="0F7179"/>
          </w:tcPr>
          <w:p>
            <w:pPr>
              <w:spacing w:after="0" w:line="20" w:lineRule="exact"/>
              <w:rPr>
                <w:sz w:val="1"/>
                <w:szCs w:val="1"/>
                <w:color w:val="auto"/>
              </w:rPr>
            </w:pPr>
          </w:p>
        </w:tc>
        <w:tc>
          <w:tcPr>
            <w:tcW w:w="1700" w:type="dxa"/>
            <w:vAlign w:val="bottom"/>
            <w:shd w:val="clear" w:color="auto" w:fill="0F7179"/>
          </w:tcPr>
          <w:p>
            <w:pPr>
              <w:spacing w:after="0" w:line="20" w:lineRule="exact"/>
              <w:rPr>
                <w:sz w:val="1"/>
                <w:szCs w:val="1"/>
                <w:color w:val="auto"/>
              </w:rPr>
            </w:pPr>
          </w:p>
        </w:tc>
        <w:tc>
          <w:tcPr>
            <w:tcW w:w="1560" w:type="dxa"/>
            <w:vAlign w:val="bottom"/>
            <w:tcBorders>
              <w:right w:val="single" w:sz="8" w:color="0F7179"/>
            </w:tcBorders>
            <w:shd w:val="clear" w:color="auto" w:fill="0F7179"/>
          </w:tcPr>
          <w:p>
            <w:pPr>
              <w:spacing w:after="0" w:line="20" w:lineRule="exact"/>
              <w:rPr>
                <w:sz w:val="1"/>
                <w:szCs w:val="1"/>
                <w:color w:val="auto"/>
              </w:rPr>
            </w:pPr>
          </w:p>
        </w:tc>
        <w:tc>
          <w:tcPr>
            <w:tcW w:w="120" w:type="dxa"/>
            <w:vAlign w:val="bottom"/>
            <w:gridSpan w:val="2"/>
            <w:vMerge w:val="restart"/>
          </w:tcPr>
          <w:p>
            <w:pPr>
              <w:jc w:val="center"/>
              <w:spacing w:after="0" w:line="135" w:lineRule="exact"/>
              <w:rPr>
                <w:sz w:val="20"/>
                <w:szCs w:val="20"/>
                <w:color w:val="auto"/>
              </w:rPr>
            </w:pPr>
            <w:r>
              <w:rPr>
                <w:rFonts w:ascii="Arial" w:cs="Arial" w:eastAsia="Arial" w:hAnsi="Arial"/>
                <w:sz w:val="12"/>
                <w:szCs w:val="12"/>
                <w:b w:val="1"/>
                <w:bCs w:val="1"/>
                <w:color w:val="FFFFFF"/>
              </w:rPr>
              <w:t>​​</w:t>
            </w:r>
          </w:p>
        </w:tc>
        <w:tc>
          <w:tcPr>
            <w:tcW w:w="220" w:type="dxa"/>
            <w:vAlign w:val="bottom"/>
            <w:shd w:val="clear" w:color="auto" w:fill="0F7179"/>
          </w:tcPr>
          <w:p>
            <w:pPr>
              <w:spacing w:after="0" w:line="20" w:lineRule="exact"/>
              <w:rPr>
                <w:sz w:val="1"/>
                <w:szCs w:val="1"/>
                <w:color w:val="auto"/>
              </w:rPr>
            </w:pPr>
          </w:p>
        </w:tc>
        <w:tc>
          <w:tcPr>
            <w:tcW w:w="640" w:type="dxa"/>
            <w:vAlign w:val="bottom"/>
            <w:shd w:val="clear" w:color="auto" w:fill="0F7179"/>
          </w:tcPr>
          <w:p>
            <w:pPr>
              <w:spacing w:after="0" w:line="20" w:lineRule="exact"/>
              <w:rPr>
                <w:sz w:val="1"/>
                <w:szCs w:val="1"/>
                <w:color w:val="auto"/>
              </w:rPr>
            </w:pPr>
          </w:p>
        </w:tc>
        <w:tc>
          <w:tcPr>
            <w:tcW w:w="800" w:type="dxa"/>
            <w:vAlign w:val="bottom"/>
            <w:gridSpan w:val="2"/>
            <w:shd w:val="clear" w:color="auto" w:fill="FEFEFE"/>
          </w:tcPr>
          <w:p>
            <w:pPr>
              <w:spacing w:after="0" w:line="20" w:lineRule="exact"/>
              <w:rPr>
                <w:sz w:val="1"/>
                <w:szCs w:val="1"/>
                <w:color w:val="auto"/>
              </w:rPr>
            </w:pPr>
          </w:p>
        </w:tc>
        <w:tc>
          <w:tcPr>
            <w:tcW w:w="720" w:type="dxa"/>
            <w:vAlign w:val="bottom"/>
            <w:shd w:val="clear" w:color="auto" w:fill="FEFEFE"/>
          </w:tcPr>
          <w:p>
            <w:pPr>
              <w:spacing w:after="0" w:line="20" w:lineRule="exact"/>
              <w:rPr>
                <w:sz w:val="1"/>
                <w:szCs w:val="1"/>
                <w:color w:val="auto"/>
              </w:rPr>
            </w:pPr>
          </w:p>
        </w:tc>
        <w:tc>
          <w:tcPr>
            <w:tcW w:w="380" w:type="dxa"/>
            <w:vAlign w:val="bottom"/>
            <w:shd w:val="clear" w:color="auto" w:fill="FEFEFE"/>
          </w:tcPr>
          <w:p>
            <w:pPr>
              <w:spacing w:after="0" w:line="20" w:lineRule="exact"/>
              <w:rPr>
                <w:sz w:val="1"/>
                <w:szCs w:val="1"/>
                <w:color w:val="auto"/>
              </w:rPr>
            </w:pPr>
          </w:p>
        </w:tc>
        <w:tc>
          <w:tcPr>
            <w:tcW w:w="1660" w:type="dxa"/>
            <w:vAlign w:val="bottom"/>
            <w:gridSpan w:val="3"/>
            <w:shd w:val="clear" w:color="auto" w:fill="FEFEFE"/>
          </w:tcPr>
          <w:p>
            <w:pPr>
              <w:spacing w:after="0" w:line="20" w:lineRule="exact"/>
              <w:rPr>
                <w:sz w:val="1"/>
                <w:szCs w:val="1"/>
                <w:color w:val="auto"/>
              </w:rPr>
            </w:pPr>
          </w:p>
        </w:tc>
        <w:tc>
          <w:tcPr>
            <w:tcW w:w="100" w:type="dxa"/>
            <w:vAlign w:val="bottom"/>
            <w:vMerge w:val="restart"/>
          </w:tcPr>
          <w:p>
            <w:pPr>
              <w:spacing w:after="0" w:line="135" w:lineRule="exact"/>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line="20" w:lineRule="exact"/>
              <w:rPr>
                <w:sz w:val="1"/>
                <w:szCs w:val="1"/>
                <w:color w:val="auto"/>
              </w:rPr>
            </w:pPr>
          </w:p>
        </w:tc>
      </w:tr>
      <w:tr>
        <w:trPr>
          <w:trHeight w:val="123"/>
        </w:trPr>
        <w:tc>
          <w:tcPr>
            <w:tcW w:w="220" w:type="dxa"/>
            <w:vAlign w:val="bottom"/>
            <w:tcBorders>
              <w:right w:val="single" w:sz="8" w:color="0F7179"/>
            </w:tcBorders>
            <w:vMerge w:val="continue"/>
            <w:shd w:val="clear" w:color="auto" w:fill="0F7179"/>
          </w:tcPr>
          <w:p>
            <w:pPr>
              <w:spacing w:after="0"/>
              <w:rPr>
                <w:sz w:val="10"/>
                <w:szCs w:val="10"/>
                <w:color w:val="auto"/>
              </w:rPr>
            </w:pPr>
          </w:p>
        </w:tc>
        <w:tc>
          <w:tcPr>
            <w:tcW w:w="20" w:type="dxa"/>
            <w:vAlign w:val="bottom"/>
            <w:vMerge w:val="continue"/>
          </w:tcPr>
          <w:p>
            <w:pPr>
              <w:spacing w:after="0"/>
              <w:rPr>
                <w:sz w:val="10"/>
                <w:szCs w:val="10"/>
                <w:color w:val="auto"/>
              </w:rPr>
            </w:pPr>
          </w:p>
        </w:tc>
        <w:tc>
          <w:tcPr>
            <w:tcW w:w="1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560" w:type="dxa"/>
            <w:vAlign w:val="bottom"/>
          </w:tcPr>
          <w:p>
            <w:pPr>
              <w:ind w:left="1100"/>
              <w:spacing w:after="0" w:line="123" w:lineRule="exact"/>
              <w:rPr>
                <w:sz w:val="20"/>
                <w:szCs w:val="20"/>
                <w:color w:val="auto"/>
              </w:rPr>
            </w:pPr>
            <w:r>
              <w:rPr>
                <w:rFonts w:ascii="Arial" w:cs="Arial" w:eastAsia="Arial" w:hAnsi="Arial"/>
                <w:sz w:val="12"/>
                <w:szCs w:val="12"/>
                <w:b w:val="1"/>
                <w:bCs w:val="1"/>
                <w:color w:val="FFFFFF"/>
              </w:rPr>
              <w:t>LEGAL</w:t>
            </w:r>
          </w:p>
        </w:tc>
        <w:tc>
          <w:tcPr>
            <w:tcW w:w="12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440" w:type="dxa"/>
            <w:vAlign w:val="bottom"/>
            <w:gridSpan w:val="3"/>
          </w:tcPr>
          <w:p>
            <w:pPr>
              <w:ind w:left="200"/>
              <w:spacing w:after="0" w:line="123" w:lineRule="exact"/>
              <w:rPr>
                <w:sz w:val="20"/>
                <w:szCs w:val="20"/>
                <w:color w:val="auto"/>
              </w:rPr>
            </w:pPr>
            <w:r>
              <w:rPr>
                <w:rFonts w:ascii="Arial" w:cs="Arial" w:eastAsia="Arial" w:hAnsi="Arial"/>
                <w:sz w:val="12"/>
                <w:szCs w:val="12"/>
                <w:b w:val="1"/>
                <w:bCs w:val="1"/>
                <w:color w:val="FFFFFF"/>
              </w:rPr>
              <w:t>TOTAL  MATURITY</w:t>
            </w:r>
          </w:p>
        </w:tc>
        <w:tc>
          <w:tcPr>
            <w:tcW w:w="720" w:type="dxa"/>
            <w:vAlign w:val="bottom"/>
          </w:tcPr>
          <w:p>
            <w:pPr>
              <w:jc w:val="center"/>
              <w:spacing w:after="0" w:line="123" w:lineRule="exact"/>
              <w:rPr>
                <w:sz w:val="20"/>
                <w:szCs w:val="20"/>
                <w:color w:val="auto"/>
              </w:rPr>
            </w:pPr>
            <w:r>
              <w:rPr>
                <w:rFonts w:ascii="Arial" w:cs="Arial" w:eastAsia="Arial" w:hAnsi="Arial"/>
                <w:sz w:val="12"/>
                <w:szCs w:val="12"/>
                <w:b w:val="1"/>
                <w:bCs w:val="1"/>
                <w:color w:val="FFFFFF"/>
                <w:w w:val="94"/>
              </w:rPr>
              <w:t>INTEREST</w:t>
            </w:r>
          </w:p>
        </w:tc>
        <w:tc>
          <w:tcPr>
            <w:tcW w:w="380" w:type="dxa"/>
            <w:vAlign w:val="bottom"/>
          </w:tcPr>
          <w:p>
            <w:pPr>
              <w:spacing w:after="0"/>
              <w:rPr>
                <w:sz w:val="10"/>
                <w:szCs w:val="10"/>
                <w:color w:val="auto"/>
              </w:rPr>
            </w:pPr>
          </w:p>
        </w:tc>
        <w:tc>
          <w:tcPr>
            <w:tcW w:w="1660" w:type="dxa"/>
            <w:vAlign w:val="bottom"/>
            <w:gridSpan w:val="3"/>
            <w:shd w:val="clear" w:color="auto" w:fill="0F7179"/>
          </w:tcPr>
          <w:p>
            <w:pPr>
              <w:jc w:val="right"/>
              <w:spacing w:after="0" w:line="123" w:lineRule="exact"/>
              <w:rPr>
                <w:sz w:val="20"/>
                <w:szCs w:val="20"/>
                <w:color w:val="auto"/>
              </w:rPr>
            </w:pPr>
            <w:r>
              <w:rPr>
                <w:rFonts w:ascii="Arial" w:cs="Arial" w:eastAsia="Arial" w:hAnsi="Arial"/>
                <w:sz w:val="12"/>
                <w:szCs w:val="12"/>
                <w:b w:val="1"/>
                <w:bCs w:val="1"/>
                <w:color w:val="FFFFFF"/>
                <w:w w:val="98"/>
              </w:rPr>
              <w:t xml:space="preserve">​ </w:t>
            </w:r>
            <w:r>
              <w:rPr>
                <w:rFonts w:ascii="Arial" w:cs="Arial" w:eastAsia="Arial" w:hAnsi="Arial"/>
                <w:sz w:val="12"/>
                <w:szCs w:val="12"/>
                <w:b w:val="1"/>
                <w:bCs w:val="1"/>
                <w:color w:val="FFFFFF"/>
                <w:w w:val="98"/>
                <w:shd w:val="clear" w:color="auto" w:fill="0F7179"/>
              </w:rPr>
              <w:t>INDEBTEDNESS ($ in 000’s)</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20" w:type="dxa"/>
            <w:vAlign w:val="bottom"/>
            <w:tcBorders>
              <w:right w:val="single" w:sz="8" w:color="0F7179"/>
            </w:tcBorders>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FFFFFF"/>
              </w:rPr>
              <w:t>​PROPERTY​ NAME</w:t>
            </w:r>
          </w:p>
        </w:tc>
        <w:tc>
          <w:tcPr>
            <w:tcW w:w="2480" w:type="dxa"/>
            <w:vAlign w:val="bottom"/>
            <w:gridSpan w:val="2"/>
          </w:tcPr>
          <w:p>
            <w:pPr>
              <w:ind w:left="560"/>
              <w:spacing w:after="0"/>
              <w:rPr>
                <w:sz w:val="20"/>
                <w:szCs w:val="20"/>
                <w:color w:val="auto"/>
              </w:rPr>
            </w:pPr>
            <w:r>
              <w:rPr>
                <w:rFonts w:ascii="Arial" w:cs="Arial" w:eastAsia="Arial" w:hAnsi="Arial"/>
                <w:sz w:val="12"/>
                <w:szCs w:val="12"/>
                <w:b w:val="1"/>
                <w:bCs w:val="1"/>
                <w:color w:val="FFFFFF"/>
              </w:rPr>
              <w:t>​​STATE ​​CITY (CBSA)</w:t>
            </w:r>
          </w:p>
        </w:tc>
        <w:tc>
          <w:tcPr>
            <w:tcW w:w="1640" w:type="dxa"/>
            <w:vAlign w:val="bottom"/>
            <w:gridSpan w:val="2"/>
          </w:tcPr>
          <w:p>
            <w:pPr>
              <w:ind w:left="800"/>
              <w:spacing w:after="0"/>
              <w:rPr>
                <w:sz w:val="20"/>
                <w:szCs w:val="20"/>
                <w:color w:val="auto"/>
              </w:rPr>
            </w:pPr>
            <w:r>
              <w:rPr>
                <w:rFonts w:ascii="Arial" w:cs="Arial" w:eastAsia="Arial" w:hAnsi="Arial"/>
                <w:sz w:val="12"/>
                <w:szCs w:val="12"/>
                <w:b w:val="1"/>
                <w:bCs w:val="1"/>
                <w:color w:val="FFFFFF"/>
              </w:rPr>
              <w:t>​​OWNERSHIP ​​</w:t>
            </w:r>
          </w:p>
        </w:tc>
        <w:tc>
          <w:tcPr>
            <w:tcW w:w="110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FFFFFF"/>
              </w:rPr>
              <w:t>​​SQUARE FEET ​​</w:t>
            </w:r>
          </w:p>
        </w:tc>
        <w:tc>
          <w:tcPr>
            <w:tcW w:w="600" w:type="dxa"/>
            <w:vAlign w:val="bottom"/>
          </w:tcPr>
          <w:p>
            <w:pPr>
              <w:ind w:left="140"/>
              <w:spacing w:after="0"/>
              <w:rPr>
                <w:sz w:val="20"/>
                <w:szCs w:val="20"/>
                <w:color w:val="auto"/>
              </w:rPr>
            </w:pPr>
            <w:r>
              <w:rPr>
                <w:rFonts w:ascii="Arial" w:cs="Arial" w:eastAsia="Arial" w:hAnsi="Arial"/>
                <w:sz w:val="12"/>
                <w:szCs w:val="12"/>
                <w:b w:val="1"/>
                <w:bCs w:val="1"/>
                <w:color w:val="FFFFFF"/>
              </w:rPr>
              <w:t>DATE ​​</w:t>
            </w:r>
          </w:p>
        </w:tc>
        <w:tc>
          <w:tcPr>
            <w:tcW w:w="720" w:type="dxa"/>
            <w:vAlign w:val="bottom"/>
          </w:tcPr>
          <w:p>
            <w:pPr>
              <w:jc w:val="center"/>
              <w:spacing w:after="0" w:line="143" w:lineRule="exact"/>
              <w:rPr>
                <w:sz w:val="20"/>
                <w:szCs w:val="20"/>
                <w:color w:val="auto"/>
              </w:rPr>
            </w:pPr>
            <w:r>
              <w:rPr>
                <w:rFonts w:ascii="Arial" w:cs="Arial" w:eastAsia="Arial" w:hAnsi="Arial"/>
                <w:sz w:val="12"/>
                <w:szCs w:val="12"/>
                <w:b w:val="1"/>
                <w:bCs w:val="1"/>
                <w:color w:val="FFFFFF"/>
              </w:rPr>
              <w:t xml:space="preserve">​​  RATE </w:t>
            </w:r>
            <w:r>
              <w:rPr>
                <w:rFonts w:ascii="Arial" w:cs="Arial" w:eastAsia="Arial" w:hAnsi="Arial"/>
                <w:sz w:val="14"/>
                <w:szCs w:val="14"/>
                <w:b w:val="1"/>
                <w:bCs w:val="1"/>
                <w:color w:val="FFFFFF"/>
                <w:vertAlign w:val="superscript"/>
              </w:rPr>
              <w:t>(1)</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FFFFFF"/>
              </w:rPr>
              <w:t>​​TYPE ​​</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FFFFFF"/>
              </w:rPr>
              <w:t>TOTAL ​​</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FFFFFF"/>
              </w:rPr>
              <w:t>OUR SHARE</w:t>
            </w:r>
          </w:p>
        </w:tc>
        <w:tc>
          <w:tcPr>
            <w:tcW w:w="100" w:type="dxa"/>
            <w:vAlign w:val="bottom"/>
          </w:tcPr>
          <w:p>
            <w:pPr>
              <w:spacing w:after="0"/>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-180975</wp:posOffset>
            </wp:positionV>
            <wp:extent cx="6564630" cy="292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64630" cy="292735"/>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p>
      <w:pPr>
        <w:spacing w:after="0" w:line="29" w:lineRule="exact"/>
        <w:rPr>
          <w:sz w:val="20"/>
          <w:szCs w:val="20"/>
          <w:color w:val="auto"/>
        </w:rPr>
      </w:pPr>
    </w:p>
    <w:tbl>
      <w:tblPr>
        <w:tblLayout w:type="fixed"/>
        <w:tblInd w:w="440" w:type="dxa"/>
        <w:tblCellMar>
          <w:top w:w="0" w:type="dxa"/>
          <w:left w:w="0" w:type="dxa"/>
          <w:bottom w:w="0" w:type="dxa"/>
          <w:right w:w="0" w:type="dxa"/>
        </w:tblCellMar>
      </w:tblPr>
      <w:tr>
        <w:trPr>
          <w:trHeight w:val="143"/>
        </w:trPr>
        <w:tc>
          <w:tcPr>
            <w:tcW w:w="2220" w:type="dxa"/>
            <w:vAlign w:val="bottom"/>
          </w:tcPr>
          <w:p>
            <w:pPr>
              <w:ind w:left="20"/>
              <w:spacing w:after="0"/>
              <w:rPr>
                <w:sz w:val="20"/>
                <w:szCs w:val="20"/>
                <w:color w:val="auto"/>
              </w:rPr>
            </w:pPr>
            <w:r>
              <w:rPr>
                <w:rFonts w:ascii="Arial" w:cs="Arial" w:eastAsia="Arial" w:hAnsi="Arial"/>
                <w:sz w:val="12"/>
                <w:szCs w:val="12"/>
                <w:b w:val="1"/>
                <w:bCs w:val="1"/>
                <w:color w:val="auto"/>
              </w:rPr>
              <w:t>​   ​​Premium Outlets</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2060" w:type="dxa"/>
            <w:vAlign w:val="bottom"/>
          </w:tcPr>
          <w:p>
            <w:pPr>
              <w:ind w:left="100"/>
              <w:spacing w:after="0"/>
              <w:rPr>
                <w:sz w:val="20"/>
                <w:szCs w:val="20"/>
                <w:color w:val="auto"/>
              </w:rPr>
            </w:pPr>
            <w:r>
              <w:rPr>
                <w:rFonts w:ascii="Arial" w:cs="Arial" w:eastAsia="Arial" w:hAnsi="Arial"/>
                <w:sz w:val="12"/>
                <w:szCs w:val="12"/>
                <w:b w:val="1"/>
                <w:bCs w:val="1"/>
                <w:color w:val="auto"/>
              </w:rPr>
              <w:t>​​</w:t>
            </w:r>
          </w:p>
        </w:tc>
        <w:tc>
          <w:tcPr>
            <w:tcW w:w="540" w:type="dxa"/>
            <w:vAlign w:val="bottom"/>
          </w:tcPr>
          <w:p>
            <w:pPr>
              <w:ind w:left="360"/>
              <w:spacing w:after="0"/>
              <w:rPr>
                <w:sz w:val="20"/>
                <w:szCs w:val="20"/>
                <w:color w:val="auto"/>
              </w:rPr>
            </w:pPr>
            <w:r>
              <w:rPr>
                <w:rFonts w:ascii="Arial" w:cs="Arial" w:eastAsia="Arial" w:hAnsi="Arial"/>
                <w:sz w:val="12"/>
                <w:szCs w:val="12"/>
                <w:b w:val="1"/>
                <w:bCs w:val="1"/>
                <w:color w:val="auto"/>
              </w:rPr>
              <w:t>​​</w:t>
            </w:r>
          </w:p>
        </w:tc>
        <w:tc>
          <w:tcPr>
            <w:tcW w:w="900" w:type="dxa"/>
            <w:vAlign w:val="bottom"/>
          </w:tcPr>
          <w:p>
            <w:pPr>
              <w:jc w:val="right"/>
              <w:ind w:right="118"/>
              <w:spacing w:after="0"/>
              <w:rPr>
                <w:sz w:val="20"/>
                <w:szCs w:val="20"/>
                <w:color w:val="auto"/>
              </w:rPr>
            </w:pPr>
            <w:r>
              <w:rPr>
                <w:rFonts w:ascii="Arial" w:cs="Arial" w:eastAsia="Arial" w:hAnsi="Arial"/>
                <w:sz w:val="12"/>
                <w:szCs w:val="12"/>
                <w:b w:val="1"/>
                <w:bCs w:val="1"/>
                <w:color w:val="auto"/>
              </w:rPr>
              <w:t>​​​​</w:t>
            </w:r>
          </w:p>
        </w:tc>
        <w:tc>
          <w:tcPr>
            <w:tcW w:w="720" w:type="dxa"/>
            <w:vAlign w:val="bottom"/>
          </w:tcPr>
          <w:p>
            <w:pPr>
              <w:ind w:left="660"/>
              <w:spacing w:after="0"/>
              <w:rPr>
                <w:sz w:val="20"/>
                <w:szCs w:val="20"/>
                <w:color w:val="auto"/>
              </w:rPr>
            </w:pPr>
            <w:r>
              <w:rPr>
                <w:rFonts w:ascii="Arial" w:cs="Arial" w:eastAsia="Arial" w:hAnsi="Arial"/>
                <w:sz w:val="12"/>
                <w:szCs w:val="12"/>
                <w:b w:val="1"/>
                <w:bCs w:val="1"/>
                <w:color w:val="auto"/>
              </w:rPr>
              <w:t>​​</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 ​​Albertville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​​MN</w:t>
            </w:r>
          </w:p>
        </w:tc>
        <w:tc>
          <w:tcPr>
            <w:tcW w:w="2060" w:type="dxa"/>
            <w:vAlign w:val="bottom"/>
          </w:tcPr>
          <w:p>
            <w:pPr>
              <w:ind w:left="80"/>
              <w:spacing w:after="0"/>
              <w:rPr>
                <w:sz w:val="20"/>
                <w:szCs w:val="20"/>
                <w:color w:val="auto"/>
              </w:rPr>
            </w:pPr>
            <w:r>
              <w:rPr>
                <w:rFonts w:ascii="Arial" w:cs="Arial" w:eastAsia="Arial" w:hAnsi="Arial"/>
                <w:sz w:val="12"/>
                <w:szCs w:val="12"/>
                <w:color w:val="auto"/>
              </w:rPr>
              <w:t>​​Albertville (Minneapolis)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305,148​​</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 ​​Allen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​​TX</w:t>
            </w:r>
          </w:p>
        </w:tc>
        <w:tc>
          <w:tcPr>
            <w:tcW w:w="2060" w:type="dxa"/>
            <w:vAlign w:val="bottom"/>
          </w:tcPr>
          <w:p>
            <w:pPr>
              <w:ind w:left="80"/>
              <w:spacing w:after="0"/>
              <w:rPr>
                <w:sz w:val="20"/>
                <w:szCs w:val="20"/>
                <w:color w:val="auto"/>
              </w:rPr>
            </w:pPr>
            <w:r>
              <w:rPr>
                <w:rFonts w:ascii="Arial" w:cs="Arial" w:eastAsia="Arial" w:hAnsi="Arial"/>
                <w:sz w:val="12"/>
                <w:szCs w:val="12"/>
                <w:color w:val="auto"/>
              </w:rPr>
              <w:t>​​Allen (Dallas)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548,455​​</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​3. ​​Aurora Farms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​​OH</w:t>
            </w:r>
          </w:p>
        </w:tc>
        <w:tc>
          <w:tcPr>
            <w:tcW w:w="2060" w:type="dxa"/>
            <w:vAlign w:val="bottom"/>
          </w:tcPr>
          <w:p>
            <w:pPr>
              <w:ind w:left="80"/>
              <w:spacing w:after="0"/>
              <w:rPr>
                <w:sz w:val="20"/>
                <w:szCs w:val="20"/>
                <w:color w:val="auto"/>
              </w:rPr>
            </w:pPr>
            <w:r>
              <w:rPr>
                <w:rFonts w:ascii="Arial" w:cs="Arial" w:eastAsia="Arial" w:hAnsi="Arial"/>
                <w:sz w:val="12"/>
                <w:szCs w:val="12"/>
                <w:color w:val="auto"/>
              </w:rPr>
              <w:t>​​Aurora (Cleveland)</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265,872​​</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​4. ​​Birch Run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​​MI</w:t>
            </w:r>
          </w:p>
        </w:tc>
        <w:tc>
          <w:tcPr>
            <w:tcW w:w="2060" w:type="dxa"/>
            <w:vAlign w:val="bottom"/>
          </w:tcPr>
          <w:p>
            <w:pPr>
              <w:ind w:left="80"/>
              <w:spacing w:after="0"/>
              <w:rPr>
                <w:sz w:val="20"/>
                <w:szCs w:val="20"/>
                <w:color w:val="auto"/>
              </w:rPr>
            </w:pPr>
            <w:r>
              <w:rPr>
                <w:rFonts w:ascii="Arial" w:cs="Arial" w:eastAsia="Arial" w:hAnsi="Arial"/>
                <w:sz w:val="12"/>
                <w:szCs w:val="12"/>
                <w:color w:val="auto"/>
              </w:rPr>
              <w:t>​​Birch Run (Detroit)</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593,316​​</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​5. ​​Camarillo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​​CA</w:t>
            </w:r>
          </w:p>
        </w:tc>
        <w:tc>
          <w:tcPr>
            <w:tcW w:w="2060" w:type="dxa"/>
            <w:vAlign w:val="bottom"/>
          </w:tcPr>
          <w:p>
            <w:pPr>
              <w:ind w:left="80"/>
              <w:spacing w:after="0"/>
              <w:rPr>
                <w:sz w:val="20"/>
                <w:szCs w:val="20"/>
                <w:color w:val="auto"/>
              </w:rPr>
            </w:pPr>
            <w:r>
              <w:rPr>
                <w:rFonts w:ascii="Arial" w:cs="Arial" w:eastAsia="Arial" w:hAnsi="Arial"/>
                <w:sz w:val="12"/>
                <w:szCs w:val="12"/>
                <w:color w:val="auto"/>
              </w:rPr>
              <w:t>​​Camarillo (Los Angeles)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691,539​​</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​6. ​​Carlsbad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​​CA</w:t>
            </w:r>
          </w:p>
        </w:tc>
        <w:tc>
          <w:tcPr>
            <w:tcW w:w="2060" w:type="dxa"/>
            <w:vAlign w:val="bottom"/>
          </w:tcPr>
          <w:p>
            <w:pPr>
              <w:ind w:left="80"/>
              <w:spacing w:after="0"/>
              <w:rPr>
                <w:sz w:val="20"/>
                <w:szCs w:val="20"/>
                <w:color w:val="auto"/>
              </w:rPr>
            </w:pPr>
            <w:r>
              <w:rPr>
                <w:rFonts w:ascii="Arial" w:cs="Arial" w:eastAsia="Arial" w:hAnsi="Arial"/>
                <w:sz w:val="12"/>
                <w:szCs w:val="12"/>
                <w:color w:val="auto"/>
              </w:rPr>
              <w:t>​​Carlsbad (San Diego)</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288,552​​</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​7. ​​Carolina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​​NC</w:t>
            </w:r>
          </w:p>
        </w:tc>
        <w:tc>
          <w:tcPr>
            <w:tcW w:w="2060" w:type="dxa"/>
            <w:vAlign w:val="bottom"/>
          </w:tcPr>
          <w:p>
            <w:pPr>
              <w:ind w:left="80"/>
              <w:spacing w:after="0"/>
              <w:rPr>
                <w:sz w:val="20"/>
                <w:szCs w:val="20"/>
                <w:color w:val="auto"/>
              </w:rPr>
            </w:pPr>
            <w:r>
              <w:rPr>
                <w:rFonts w:ascii="Arial" w:cs="Arial" w:eastAsia="Arial" w:hAnsi="Arial"/>
                <w:sz w:val="12"/>
                <w:szCs w:val="12"/>
                <w:color w:val="auto"/>
              </w:rPr>
              <w:t>​​Smithfield (Raleigh)</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438,788​​</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​8. ​​Charlotte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​​NC</w:t>
            </w:r>
          </w:p>
        </w:tc>
        <w:tc>
          <w:tcPr>
            <w:tcW w:w="2060" w:type="dxa"/>
            <w:vAlign w:val="bottom"/>
          </w:tcPr>
          <w:p>
            <w:pPr>
              <w:ind w:left="80"/>
              <w:spacing w:after="0"/>
              <w:rPr>
                <w:sz w:val="20"/>
                <w:szCs w:val="20"/>
                <w:color w:val="auto"/>
              </w:rPr>
            </w:pPr>
            <w:r>
              <w:rPr>
                <w:rFonts w:ascii="Arial" w:cs="Arial" w:eastAsia="Arial" w:hAnsi="Arial"/>
                <w:sz w:val="12"/>
                <w:szCs w:val="12"/>
                <w:color w:val="auto"/>
              </w:rPr>
              <w:t>​​Charlotte</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50.0%​​​​</w:t>
            </w:r>
          </w:p>
        </w:tc>
        <w:tc>
          <w:tcPr>
            <w:tcW w:w="720" w:type="dxa"/>
            <w:vAlign w:val="bottom"/>
          </w:tcPr>
          <w:p>
            <w:pPr>
              <w:ind w:left="160"/>
              <w:spacing w:after="0"/>
              <w:rPr>
                <w:sz w:val="20"/>
                <w:szCs w:val="20"/>
                <w:color w:val="auto"/>
              </w:rPr>
            </w:pPr>
            <w:r>
              <w:rPr>
                <w:rFonts w:ascii="Arial" w:cs="Arial" w:eastAsia="Arial" w:hAnsi="Arial"/>
                <w:sz w:val="12"/>
                <w:szCs w:val="12"/>
                <w:color w:val="auto"/>
              </w:rPr>
              <w:t>398,366​​</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​9. ​​Chicago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​​IL</w:t>
            </w:r>
          </w:p>
        </w:tc>
        <w:tc>
          <w:tcPr>
            <w:tcW w:w="2060" w:type="dxa"/>
            <w:vAlign w:val="bottom"/>
          </w:tcPr>
          <w:p>
            <w:pPr>
              <w:ind w:left="80"/>
              <w:spacing w:after="0"/>
              <w:rPr>
                <w:sz w:val="20"/>
                <w:szCs w:val="20"/>
                <w:color w:val="auto"/>
              </w:rPr>
            </w:pPr>
            <w:r>
              <w:rPr>
                <w:rFonts w:ascii="Arial" w:cs="Arial" w:eastAsia="Arial" w:hAnsi="Arial"/>
                <w:sz w:val="12"/>
                <w:szCs w:val="12"/>
                <w:color w:val="auto"/>
              </w:rPr>
              <w:t>​​Aurora (Chicago)</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687,006​​</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​10.​​Cincinnati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​​OH</w:t>
            </w:r>
          </w:p>
        </w:tc>
        <w:tc>
          <w:tcPr>
            <w:tcW w:w="2060" w:type="dxa"/>
            <w:vAlign w:val="bottom"/>
          </w:tcPr>
          <w:p>
            <w:pPr>
              <w:ind w:left="80"/>
              <w:spacing w:after="0"/>
              <w:rPr>
                <w:sz w:val="20"/>
                <w:szCs w:val="20"/>
                <w:color w:val="auto"/>
              </w:rPr>
            </w:pPr>
            <w:r>
              <w:rPr>
                <w:rFonts w:ascii="Arial" w:cs="Arial" w:eastAsia="Arial" w:hAnsi="Arial"/>
                <w:sz w:val="12"/>
                <w:szCs w:val="12"/>
                <w:color w:val="auto"/>
              </w:rPr>
              <w:t>​​Monroe (Cincinnati)</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398,971​​</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​11.​​Clarksburg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​​MD</w:t>
            </w:r>
          </w:p>
        </w:tc>
        <w:tc>
          <w:tcPr>
            <w:tcW w:w="2060" w:type="dxa"/>
            <w:vAlign w:val="bottom"/>
          </w:tcPr>
          <w:p>
            <w:pPr>
              <w:ind w:left="80"/>
              <w:spacing w:after="0"/>
              <w:rPr>
                <w:sz w:val="20"/>
                <w:szCs w:val="20"/>
                <w:color w:val="auto"/>
              </w:rPr>
            </w:pPr>
            <w:r>
              <w:rPr>
                <w:rFonts w:ascii="Arial" w:cs="Arial" w:eastAsia="Arial" w:hAnsi="Arial"/>
                <w:sz w:val="12"/>
                <w:szCs w:val="12"/>
                <w:color w:val="auto"/>
              </w:rPr>
              <w:t>​​Clarksburg (Washington, DC)</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66.0%​​​​</w:t>
            </w:r>
          </w:p>
        </w:tc>
        <w:tc>
          <w:tcPr>
            <w:tcW w:w="720" w:type="dxa"/>
            <w:vAlign w:val="bottom"/>
          </w:tcPr>
          <w:p>
            <w:pPr>
              <w:ind w:left="160"/>
              <w:spacing w:after="0"/>
              <w:rPr>
                <w:sz w:val="20"/>
                <w:szCs w:val="20"/>
                <w:color w:val="auto"/>
              </w:rPr>
            </w:pPr>
            <w:r>
              <w:rPr>
                <w:rFonts w:ascii="Arial" w:cs="Arial" w:eastAsia="Arial" w:hAnsi="Arial"/>
                <w:sz w:val="12"/>
                <w:szCs w:val="12"/>
                <w:color w:val="auto"/>
              </w:rPr>
              <w:t>389,983​​</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​12.​​Clinton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​​CT</w:t>
            </w:r>
          </w:p>
        </w:tc>
        <w:tc>
          <w:tcPr>
            <w:tcW w:w="2060" w:type="dxa"/>
            <w:vAlign w:val="bottom"/>
          </w:tcPr>
          <w:p>
            <w:pPr>
              <w:ind w:left="80"/>
              <w:spacing w:after="0"/>
              <w:rPr>
                <w:sz w:val="20"/>
                <w:szCs w:val="20"/>
                <w:color w:val="auto"/>
              </w:rPr>
            </w:pPr>
            <w:r>
              <w:rPr>
                <w:rFonts w:ascii="Arial" w:cs="Arial" w:eastAsia="Arial" w:hAnsi="Arial"/>
                <w:sz w:val="12"/>
                <w:szCs w:val="12"/>
                <w:color w:val="auto"/>
              </w:rPr>
              <w:t>​​Clinton</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276,157​​</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​13.​​Denver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​​CO</w:t>
            </w:r>
          </w:p>
        </w:tc>
        <w:tc>
          <w:tcPr>
            <w:tcW w:w="2060" w:type="dxa"/>
            <w:vAlign w:val="bottom"/>
          </w:tcPr>
          <w:p>
            <w:pPr>
              <w:ind w:left="80"/>
              <w:spacing w:after="0"/>
              <w:rPr>
                <w:sz w:val="20"/>
                <w:szCs w:val="20"/>
                <w:color w:val="auto"/>
              </w:rPr>
            </w:pPr>
            <w:r>
              <w:rPr>
                <w:rFonts w:ascii="Arial" w:cs="Arial" w:eastAsia="Arial" w:hAnsi="Arial"/>
                <w:sz w:val="12"/>
                <w:szCs w:val="12"/>
                <w:color w:val="auto"/>
              </w:rPr>
              <w:t>​​Thornton (Denver)</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328,109​​</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​14.​​Desert Hills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​​CA</w:t>
            </w:r>
          </w:p>
        </w:tc>
        <w:tc>
          <w:tcPr>
            <w:tcW w:w="2060" w:type="dxa"/>
            <w:vAlign w:val="bottom"/>
          </w:tcPr>
          <w:p>
            <w:pPr>
              <w:ind w:left="80"/>
              <w:spacing w:after="0"/>
              <w:rPr>
                <w:sz w:val="20"/>
                <w:szCs w:val="20"/>
                <w:color w:val="auto"/>
              </w:rPr>
            </w:pPr>
            <w:r>
              <w:rPr>
                <w:rFonts w:ascii="Arial" w:cs="Arial" w:eastAsia="Arial" w:hAnsi="Arial"/>
                <w:sz w:val="12"/>
                <w:szCs w:val="12"/>
                <w:color w:val="auto"/>
              </w:rPr>
              <w:t>​​Cabazon (Palm Springs)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656,168​​</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​15.​​Ellenton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​​FL</w:t>
            </w:r>
          </w:p>
        </w:tc>
        <w:tc>
          <w:tcPr>
            <w:tcW w:w="2060" w:type="dxa"/>
            <w:vAlign w:val="bottom"/>
          </w:tcPr>
          <w:p>
            <w:pPr>
              <w:ind w:left="80"/>
              <w:spacing w:after="0"/>
              <w:rPr>
                <w:sz w:val="20"/>
                <w:szCs w:val="20"/>
                <w:color w:val="auto"/>
              </w:rPr>
            </w:pPr>
            <w:r>
              <w:rPr>
                <w:rFonts w:ascii="Arial" w:cs="Arial" w:eastAsia="Arial" w:hAnsi="Arial"/>
                <w:sz w:val="12"/>
                <w:szCs w:val="12"/>
                <w:color w:val="auto"/>
              </w:rPr>
              <w:t>​​Ellenton (Tampa)</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477,157​​</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​16.​​Finger Lakes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​​NY</w:t>
            </w:r>
          </w:p>
        </w:tc>
        <w:tc>
          <w:tcPr>
            <w:tcW w:w="2060" w:type="dxa"/>
            <w:vAlign w:val="bottom"/>
          </w:tcPr>
          <w:p>
            <w:pPr>
              <w:ind w:left="80"/>
              <w:spacing w:after="0"/>
              <w:rPr>
                <w:sz w:val="20"/>
                <w:szCs w:val="20"/>
                <w:color w:val="auto"/>
              </w:rPr>
            </w:pPr>
            <w:r>
              <w:rPr>
                <w:rFonts w:ascii="Arial" w:cs="Arial" w:eastAsia="Arial" w:hAnsi="Arial"/>
                <w:sz w:val="12"/>
                <w:szCs w:val="12"/>
                <w:color w:val="auto"/>
              </w:rPr>
              <w:t>​​Waterloo</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422,403​​</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​17.​​Folsom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​​CA</w:t>
            </w:r>
          </w:p>
        </w:tc>
        <w:tc>
          <w:tcPr>
            <w:tcW w:w="2060" w:type="dxa"/>
            <w:vAlign w:val="bottom"/>
          </w:tcPr>
          <w:p>
            <w:pPr>
              <w:ind w:left="80"/>
              <w:spacing w:after="0"/>
              <w:rPr>
                <w:sz w:val="20"/>
                <w:szCs w:val="20"/>
                <w:color w:val="auto"/>
              </w:rPr>
            </w:pPr>
            <w:r>
              <w:rPr>
                <w:rFonts w:ascii="Arial" w:cs="Arial" w:eastAsia="Arial" w:hAnsi="Arial"/>
                <w:sz w:val="12"/>
                <w:szCs w:val="12"/>
                <w:color w:val="auto"/>
              </w:rPr>
              <w:t>​​Folsom (Sacramento)</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298,738​​</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​18.​​Gilroy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​​CA</w:t>
            </w:r>
          </w:p>
        </w:tc>
        <w:tc>
          <w:tcPr>
            <w:tcW w:w="2060" w:type="dxa"/>
            <w:vAlign w:val="bottom"/>
          </w:tcPr>
          <w:p>
            <w:pPr>
              <w:ind w:left="80"/>
              <w:spacing w:after="0"/>
              <w:rPr>
                <w:sz w:val="20"/>
                <w:szCs w:val="20"/>
                <w:color w:val="auto"/>
              </w:rPr>
            </w:pPr>
            <w:r>
              <w:rPr>
                <w:rFonts w:ascii="Arial" w:cs="Arial" w:eastAsia="Arial" w:hAnsi="Arial"/>
                <w:sz w:val="12"/>
                <w:szCs w:val="12"/>
                <w:color w:val="auto"/>
              </w:rPr>
              <w:t>​​Gilroy (San Jose)</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578,334​​</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​19.​​Gloucester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​​NJ</w:t>
            </w:r>
          </w:p>
        </w:tc>
        <w:tc>
          <w:tcPr>
            <w:tcW w:w="2060" w:type="dxa"/>
            <w:vAlign w:val="bottom"/>
          </w:tcPr>
          <w:p>
            <w:pPr>
              <w:ind w:left="80"/>
              <w:spacing w:after="0"/>
              <w:rPr>
                <w:sz w:val="20"/>
                <w:szCs w:val="20"/>
                <w:color w:val="auto"/>
              </w:rPr>
            </w:pPr>
            <w:r>
              <w:rPr>
                <w:rFonts w:ascii="Arial" w:cs="Arial" w:eastAsia="Arial" w:hAnsi="Arial"/>
                <w:sz w:val="12"/>
                <w:szCs w:val="12"/>
                <w:color w:val="auto"/>
              </w:rPr>
              <w:t>​​Blackwood (Philadelphia)</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66.0%​​​​</w:t>
            </w:r>
          </w:p>
        </w:tc>
        <w:tc>
          <w:tcPr>
            <w:tcW w:w="720" w:type="dxa"/>
            <w:vAlign w:val="bottom"/>
          </w:tcPr>
          <w:p>
            <w:pPr>
              <w:ind w:left="160"/>
              <w:spacing w:after="0"/>
              <w:rPr>
                <w:sz w:val="20"/>
                <w:szCs w:val="20"/>
                <w:color w:val="auto"/>
              </w:rPr>
            </w:pPr>
            <w:r>
              <w:rPr>
                <w:rFonts w:ascii="Arial" w:cs="Arial" w:eastAsia="Arial" w:hAnsi="Arial"/>
                <w:sz w:val="12"/>
                <w:szCs w:val="12"/>
                <w:color w:val="auto"/>
              </w:rPr>
              <w:t>378,514​​</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​20.​​Grand Prairie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​​TX</w:t>
            </w:r>
          </w:p>
        </w:tc>
        <w:tc>
          <w:tcPr>
            <w:tcW w:w="2060" w:type="dxa"/>
            <w:vAlign w:val="bottom"/>
          </w:tcPr>
          <w:p>
            <w:pPr>
              <w:ind w:left="80"/>
              <w:spacing w:after="0"/>
              <w:rPr>
                <w:sz w:val="20"/>
                <w:szCs w:val="20"/>
                <w:color w:val="auto"/>
              </w:rPr>
            </w:pPr>
            <w:r>
              <w:rPr>
                <w:rFonts w:ascii="Arial" w:cs="Arial" w:eastAsia="Arial" w:hAnsi="Arial"/>
                <w:sz w:val="12"/>
                <w:szCs w:val="12"/>
                <w:color w:val="auto"/>
              </w:rPr>
              <w:t>​​Grand Prairie (Dallas)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423,465​​</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​21.​​Grove City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​​PA</w:t>
            </w:r>
          </w:p>
        </w:tc>
        <w:tc>
          <w:tcPr>
            <w:tcW w:w="2060" w:type="dxa"/>
            <w:vAlign w:val="bottom"/>
          </w:tcPr>
          <w:p>
            <w:pPr>
              <w:ind w:left="80"/>
              <w:spacing w:after="0"/>
              <w:rPr>
                <w:sz w:val="20"/>
                <w:szCs w:val="20"/>
                <w:color w:val="auto"/>
              </w:rPr>
            </w:pPr>
            <w:r>
              <w:rPr>
                <w:rFonts w:ascii="Arial" w:cs="Arial" w:eastAsia="Arial" w:hAnsi="Arial"/>
                <w:sz w:val="12"/>
                <w:szCs w:val="12"/>
                <w:color w:val="auto"/>
              </w:rPr>
              <w:t>​​Grove City (Pittsburgh)</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531,323​​</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​22.​​Gulfport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​​MS</w:t>
            </w:r>
          </w:p>
        </w:tc>
        <w:tc>
          <w:tcPr>
            <w:tcW w:w="2060" w:type="dxa"/>
            <w:vAlign w:val="bottom"/>
          </w:tcPr>
          <w:p>
            <w:pPr>
              <w:ind w:left="80"/>
              <w:spacing w:after="0"/>
              <w:rPr>
                <w:sz w:val="20"/>
                <w:szCs w:val="20"/>
                <w:color w:val="auto"/>
              </w:rPr>
            </w:pPr>
            <w:r>
              <w:rPr>
                <w:rFonts w:ascii="Arial" w:cs="Arial" w:eastAsia="Arial" w:hAnsi="Arial"/>
                <w:sz w:val="12"/>
                <w:szCs w:val="12"/>
                <w:color w:val="auto"/>
              </w:rPr>
              <w:t>​​Gulfport</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300,215​​</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​23.​​Hagerstown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​​MD</w:t>
            </w:r>
          </w:p>
        </w:tc>
        <w:tc>
          <w:tcPr>
            <w:tcW w:w="2600" w:type="dxa"/>
            <w:vAlign w:val="bottom"/>
            <w:gridSpan w:val="2"/>
          </w:tcPr>
          <w:p>
            <w:pPr>
              <w:ind w:left="80"/>
              <w:spacing w:after="0"/>
              <w:rPr>
                <w:sz w:val="20"/>
                <w:szCs w:val="20"/>
                <w:color w:val="auto"/>
              </w:rPr>
            </w:pPr>
            <w:r>
              <w:rPr>
                <w:rFonts w:ascii="Arial" w:cs="Arial" w:eastAsia="Arial" w:hAnsi="Arial"/>
                <w:sz w:val="12"/>
                <w:szCs w:val="12"/>
                <w:color w:val="auto"/>
              </w:rPr>
              <w:t>​​Hagerstown (Baltimore/Washington, DC) ​​</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485,630​​</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​24.​​Houston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​​TX</w:t>
            </w:r>
          </w:p>
        </w:tc>
        <w:tc>
          <w:tcPr>
            <w:tcW w:w="2060" w:type="dxa"/>
            <w:vAlign w:val="bottom"/>
          </w:tcPr>
          <w:p>
            <w:pPr>
              <w:ind w:left="80"/>
              <w:spacing w:after="0"/>
              <w:rPr>
                <w:sz w:val="20"/>
                <w:szCs w:val="20"/>
                <w:color w:val="auto"/>
              </w:rPr>
            </w:pPr>
            <w:r>
              <w:rPr>
                <w:rFonts w:ascii="Arial" w:cs="Arial" w:eastAsia="Arial" w:hAnsi="Arial"/>
                <w:sz w:val="12"/>
                <w:szCs w:val="12"/>
                <w:color w:val="auto"/>
              </w:rPr>
              <w:t>​​Cypress (Houston)</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548,334​​</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​25.​​Indiana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​​IN</w:t>
            </w:r>
          </w:p>
        </w:tc>
        <w:tc>
          <w:tcPr>
            <w:tcW w:w="2060" w:type="dxa"/>
            <w:vAlign w:val="bottom"/>
          </w:tcPr>
          <w:p>
            <w:pPr>
              <w:ind w:left="80"/>
              <w:spacing w:after="0"/>
              <w:rPr>
                <w:sz w:val="20"/>
                <w:szCs w:val="20"/>
                <w:color w:val="auto"/>
              </w:rPr>
            </w:pPr>
            <w:r>
              <w:rPr>
                <w:rFonts w:ascii="Arial" w:cs="Arial" w:eastAsia="Arial" w:hAnsi="Arial"/>
                <w:sz w:val="12"/>
                <w:szCs w:val="12"/>
                <w:color w:val="auto"/>
              </w:rPr>
              <w:t>​​Edinburgh (Indianapolis)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378,255​​</w:t>
            </w:r>
          </w:p>
        </w:tc>
      </w:tr>
      <w:tr>
        <w:trPr>
          <w:trHeight w:val="132"/>
        </w:trPr>
        <w:tc>
          <w:tcPr>
            <w:tcW w:w="2220" w:type="dxa"/>
            <w:vAlign w:val="bottom"/>
          </w:tcPr>
          <w:p>
            <w:pPr>
              <w:spacing w:after="0" w:line="132" w:lineRule="exact"/>
              <w:rPr>
                <w:sz w:val="20"/>
                <w:szCs w:val="20"/>
                <w:color w:val="auto"/>
              </w:rPr>
            </w:pPr>
            <w:r>
              <w:rPr>
                <w:rFonts w:ascii="Arial" w:cs="Arial" w:eastAsia="Arial" w:hAnsi="Arial"/>
                <w:sz w:val="12"/>
                <w:szCs w:val="12"/>
                <w:color w:val="auto"/>
              </w:rPr>
              <w:t>​26.​​Jackson Premium Outlets</w:t>
            </w:r>
          </w:p>
        </w:tc>
        <w:tc>
          <w:tcPr>
            <w:tcW w:w="400" w:type="dxa"/>
            <w:vAlign w:val="bottom"/>
          </w:tcPr>
          <w:p>
            <w:pPr>
              <w:ind w:left="60"/>
              <w:spacing w:after="0" w:line="132" w:lineRule="exact"/>
              <w:rPr>
                <w:sz w:val="20"/>
                <w:szCs w:val="20"/>
                <w:color w:val="auto"/>
              </w:rPr>
            </w:pPr>
            <w:r>
              <w:rPr>
                <w:rFonts w:ascii="Arial" w:cs="Arial" w:eastAsia="Arial" w:hAnsi="Arial"/>
                <w:sz w:val="12"/>
                <w:szCs w:val="12"/>
                <w:color w:val="auto"/>
              </w:rPr>
              <w:t>​​NJ</w:t>
            </w:r>
          </w:p>
        </w:tc>
        <w:tc>
          <w:tcPr>
            <w:tcW w:w="2060" w:type="dxa"/>
            <w:vAlign w:val="bottom"/>
          </w:tcPr>
          <w:p>
            <w:pPr>
              <w:ind w:left="80"/>
              <w:spacing w:after="0" w:line="132" w:lineRule="exact"/>
              <w:rPr>
                <w:sz w:val="20"/>
                <w:szCs w:val="20"/>
                <w:color w:val="auto"/>
              </w:rPr>
            </w:pPr>
            <w:r>
              <w:rPr>
                <w:rFonts w:ascii="Arial" w:cs="Arial" w:eastAsia="Arial" w:hAnsi="Arial"/>
                <w:sz w:val="12"/>
                <w:szCs w:val="12"/>
                <w:color w:val="auto"/>
              </w:rPr>
              <w:t>​​Jackson (New York)</w:t>
            </w:r>
          </w:p>
        </w:tc>
        <w:tc>
          <w:tcPr>
            <w:tcW w:w="540" w:type="dxa"/>
            <w:vAlign w:val="bottom"/>
          </w:tcPr>
          <w:p>
            <w:pPr>
              <w:ind w:left="340"/>
              <w:spacing w:after="0" w:line="132" w:lineRule="exact"/>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line="132" w:lineRule="exact"/>
              <w:rPr>
                <w:sz w:val="20"/>
                <w:szCs w:val="20"/>
                <w:color w:val="auto"/>
              </w:rPr>
            </w:pPr>
            <w:r>
              <w:rPr>
                <w:rFonts w:ascii="Arial" w:cs="Arial" w:eastAsia="Arial" w:hAnsi="Arial"/>
                <w:sz w:val="12"/>
                <w:szCs w:val="12"/>
                <w:color w:val="auto"/>
              </w:rPr>
              <w:t>100.0%​​​​</w:t>
            </w:r>
          </w:p>
        </w:tc>
        <w:tc>
          <w:tcPr>
            <w:tcW w:w="720" w:type="dxa"/>
            <w:vAlign w:val="bottom"/>
          </w:tcPr>
          <w:p>
            <w:pPr>
              <w:ind w:left="160"/>
              <w:spacing w:after="0" w:line="132" w:lineRule="exact"/>
              <w:rPr>
                <w:sz w:val="20"/>
                <w:szCs w:val="20"/>
                <w:color w:val="auto"/>
              </w:rPr>
            </w:pPr>
            <w:r>
              <w:rPr>
                <w:rFonts w:ascii="Arial" w:cs="Arial" w:eastAsia="Arial" w:hAnsi="Arial"/>
                <w:sz w:val="12"/>
                <w:szCs w:val="12"/>
                <w:color w:val="auto"/>
              </w:rPr>
              <w:t>285,610​​</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​27.​​Jersey Shore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​​NJ</w:t>
            </w:r>
          </w:p>
        </w:tc>
        <w:tc>
          <w:tcPr>
            <w:tcW w:w="2060" w:type="dxa"/>
            <w:vAlign w:val="bottom"/>
          </w:tcPr>
          <w:p>
            <w:pPr>
              <w:ind w:left="80"/>
              <w:spacing w:after="0"/>
              <w:rPr>
                <w:sz w:val="20"/>
                <w:szCs w:val="20"/>
                <w:color w:val="auto"/>
              </w:rPr>
            </w:pPr>
            <w:r>
              <w:rPr>
                <w:rFonts w:ascii="Arial" w:cs="Arial" w:eastAsia="Arial" w:hAnsi="Arial"/>
                <w:sz w:val="12"/>
                <w:szCs w:val="12"/>
                <w:color w:val="auto"/>
              </w:rPr>
              <w:t>​​Tinton Falls (New York)</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434,707​​</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​28.​​Johnson Creek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​​WI</w:t>
            </w:r>
          </w:p>
        </w:tc>
        <w:tc>
          <w:tcPr>
            <w:tcW w:w="2060" w:type="dxa"/>
            <w:vAlign w:val="bottom"/>
          </w:tcPr>
          <w:p>
            <w:pPr>
              <w:ind w:left="80"/>
              <w:spacing w:after="0"/>
              <w:rPr>
                <w:sz w:val="20"/>
                <w:szCs w:val="20"/>
                <w:color w:val="auto"/>
              </w:rPr>
            </w:pPr>
            <w:r>
              <w:rPr>
                <w:rFonts w:ascii="Arial" w:cs="Arial" w:eastAsia="Arial" w:hAnsi="Arial"/>
                <w:sz w:val="12"/>
                <w:szCs w:val="12"/>
                <w:color w:val="auto"/>
              </w:rPr>
              <w:t>​​Johnson Creek</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277,663​​</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​29.​​Kittery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​​ME</w:t>
            </w:r>
          </w:p>
        </w:tc>
        <w:tc>
          <w:tcPr>
            <w:tcW w:w="2060" w:type="dxa"/>
            <w:vAlign w:val="bottom"/>
          </w:tcPr>
          <w:p>
            <w:pPr>
              <w:ind w:left="80"/>
              <w:spacing w:after="0"/>
              <w:rPr>
                <w:sz w:val="20"/>
                <w:szCs w:val="20"/>
                <w:color w:val="auto"/>
              </w:rPr>
            </w:pPr>
            <w:r>
              <w:rPr>
                <w:rFonts w:ascii="Arial" w:cs="Arial" w:eastAsia="Arial" w:hAnsi="Arial"/>
                <w:sz w:val="12"/>
                <w:szCs w:val="12"/>
                <w:color w:val="auto"/>
              </w:rPr>
              <w:t>​​Kittery</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259,507​​</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​30.​​Las Americas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​​CA</w:t>
            </w:r>
          </w:p>
        </w:tc>
        <w:tc>
          <w:tcPr>
            <w:tcW w:w="2060" w:type="dxa"/>
            <w:vAlign w:val="bottom"/>
          </w:tcPr>
          <w:p>
            <w:pPr>
              <w:ind w:left="80"/>
              <w:spacing w:after="0"/>
              <w:rPr>
                <w:sz w:val="20"/>
                <w:szCs w:val="20"/>
                <w:color w:val="auto"/>
              </w:rPr>
            </w:pPr>
            <w:r>
              <w:rPr>
                <w:rFonts w:ascii="Arial" w:cs="Arial" w:eastAsia="Arial" w:hAnsi="Arial"/>
                <w:sz w:val="12"/>
                <w:szCs w:val="12"/>
                <w:color w:val="auto"/>
              </w:rPr>
              <w:t>​​San Diego</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689,224​​</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​31.​​Las Vegas North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​​NV</w:t>
            </w:r>
          </w:p>
        </w:tc>
        <w:tc>
          <w:tcPr>
            <w:tcW w:w="2060" w:type="dxa"/>
            <w:vAlign w:val="bottom"/>
          </w:tcPr>
          <w:p>
            <w:pPr>
              <w:ind w:left="80"/>
              <w:spacing w:after="0"/>
              <w:rPr>
                <w:sz w:val="20"/>
                <w:szCs w:val="20"/>
                <w:color w:val="auto"/>
              </w:rPr>
            </w:pPr>
            <w:r>
              <w:rPr>
                <w:rFonts w:ascii="Arial" w:cs="Arial" w:eastAsia="Arial" w:hAnsi="Arial"/>
                <w:sz w:val="12"/>
                <w:szCs w:val="12"/>
                <w:color w:val="auto"/>
              </w:rPr>
              <w:t>​​Las Vegas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675,732​​</w:t>
            </w:r>
          </w:p>
        </w:tc>
      </w:tr>
      <w:tr>
        <w:trPr>
          <w:trHeight w:val="154"/>
        </w:trPr>
        <w:tc>
          <w:tcPr>
            <w:tcW w:w="2220" w:type="dxa"/>
            <w:vAlign w:val="bottom"/>
          </w:tcPr>
          <w:p>
            <w:pPr>
              <w:spacing w:after="0"/>
              <w:rPr>
                <w:sz w:val="20"/>
                <w:szCs w:val="20"/>
                <w:color w:val="auto"/>
              </w:rPr>
            </w:pPr>
            <w:r>
              <w:rPr>
                <w:rFonts w:ascii="Arial" w:cs="Arial" w:eastAsia="Arial" w:hAnsi="Arial"/>
                <w:sz w:val="12"/>
                <w:szCs w:val="12"/>
                <w:color w:val="auto"/>
              </w:rPr>
              <w:t>​32.​​Las Vegas South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​​NV</w:t>
            </w:r>
          </w:p>
        </w:tc>
        <w:tc>
          <w:tcPr>
            <w:tcW w:w="2060" w:type="dxa"/>
            <w:vAlign w:val="bottom"/>
          </w:tcPr>
          <w:p>
            <w:pPr>
              <w:ind w:left="80"/>
              <w:spacing w:after="0"/>
              <w:rPr>
                <w:sz w:val="20"/>
                <w:szCs w:val="20"/>
                <w:color w:val="auto"/>
              </w:rPr>
            </w:pPr>
            <w:r>
              <w:rPr>
                <w:rFonts w:ascii="Arial" w:cs="Arial" w:eastAsia="Arial" w:hAnsi="Arial"/>
                <w:sz w:val="12"/>
                <w:szCs w:val="12"/>
                <w:color w:val="auto"/>
              </w:rPr>
              <w:t>​​Las Vegas</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535,716​​</w:t>
            </w:r>
          </w:p>
        </w:tc>
      </w:tr>
      <w:tr>
        <w:trPr>
          <w:trHeight w:val="154"/>
        </w:trPr>
        <w:tc>
          <w:tcPr>
            <w:tcW w:w="2220" w:type="dxa"/>
            <w:vAlign w:val="bottom"/>
          </w:tcPr>
          <w:p>
            <w:pPr>
              <w:spacing w:after="0"/>
              <w:rPr>
                <w:sz w:val="20"/>
                <w:szCs w:val="20"/>
                <w:color w:val="auto"/>
              </w:rPr>
            </w:pPr>
            <w:r>
              <w:rPr>
                <w:rFonts w:ascii="Arial" w:cs="Arial" w:eastAsia="Arial" w:hAnsi="Arial"/>
                <w:sz w:val="12"/>
                <w:szCs w:val="12"/>
                <w:color w:val="auto"/>
              </w:rPr>
              <w:t>​33.​​Lee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​​MA</w:t>
            </w:r>
          </w:p>
        </w:tc>
        <w:tc>
          <w:tcPr>
            <w:tcW w:w="2060" w:type="dxa"/>
            <w:vAlign w:val="bottom"/>
          </w:tcPr>
          <w:p>
            <w:pPr>
              <w:ind w:left="80"/>
              <w:spacing w:after="0"/>
              <w:rPr>
                <w:sz w:val="20"/>
                <w:szCs w:val="20"/>
                <w:color w:val="auto"/>
              </w:rPr>
            </w:pPr>
            <w:r>
              <w:rPr>
                <w:rFonts w:ascii="Arial" w:cs="Arial" w:eastAsia="Arial" w:hAnsi="Arial"/>
                <w:sz w:val="12"/>
                <w:szCs w:val="12"/>
                <w:color w:val="auto"/>
              </w:rPr>
              <w:t>​​Lee</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224,719​​</w:t>
            </w:r>
          </w:p>
        </w:tc>
      </w:tr>
      <w:tr>
        <w:trPr>
          <w:trHeight w:val="154"/>
        </w:trPr>
        <w:tc>
          <w:tcPr>
            <w:tcW w:w="2220" w:type="dxa"/>
            <w:vAlign w:val="bottom"/>
          </w:tcPr>
          <w:p>
            <w:pPr>
              <w:spacing w:after="0"/>
              <w:rPr>
                <w:sz w:val="20"/>
                <w:szCs w:val="20"/>
                <w:color w:val="auto"/>
              </w:rPr>
            </w:pPr>
            <w:r>
              <w:rPr>
                <w:rFonts w:ascii="Arial" w:cs="Arial" w:eastAsia="Arial" w:hAnsi="Arial"/>
                <w:sz w:val="12"/>
                <w:szCs w:val="12"/>
                <w:color w:val="auto"/>
              </w:rPr>
              <w:t>​34.​​Leesburg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​​VA</w:t>
            </w:r>
          </w:p>
        </w:tc>
        <w:tc>
          <w:tcPr>
            <w:tcW w:w="2060" w:type="dxa"/>
            <w:vAlign w:val="bottom"/>
          </w:tcPr>
          <w:p>
            <w:pPr>
              <w:ind w:left="80"/>
              <w:spacing w:after="0"/>
              <w:rPr>
                <w:sz w:val="20"/>
                <w:szCs w:val="20"/>
                <w:color w:val="auto"/>
              </w:rPr>
            </w:pPr>
            <w:r>
              <w:rPr>
                <w:rFonts w:ascii="Arial" w:cs="Arial" w:eastAsia="Arial" w:hAnsi="Arial"/>
                <w:sz w:val="12"/>
                <w:szCs w:val="12"/>
                <w:color w:val="auto"/>
              </w:rPr>
              <w:t>​​Leesburg (Washington, DC)</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478,415​​</w:t>
            </w:r>
          </w:p>
        </w:tc>
      </w:tr>
      <w:tr>
        <w:trPr>
          <w:trHeight w:val="154"/>
        </w:trPr>
        <w:tc>
          <w:tcPr>
            <w:tcW w:w="2220" w:type="dxa"/>
            <w:vAlign w:val="bottom"/>
          </w:tcPr>
          <w:p>
            <w:pPr>
              <w:spacing w:after="0"/>
              <w:rPr>
                <w:sz w:val="20"/>
                <w:szCs w:val="20"/>
                <w:color w:val="auto"/>
              </w:rPr>
            </w:pPr>
            <w:r>
              <w:rPr>
                <w:rFonts w:ascii="Arial" w:cs="Arial" w:eastAsia="Arial" w:hAnsi="Arial"/>
                <w:sz w:val="12"/>
                <w:szCs w:val="12"/>
                <w:color w:val="auto"/>
              </w:rPr>
              <w:t>​35.​​Lighthouse Place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​​IN</w:t>
            </w:r>
          </w:p>
        </w:tc>
        <w:tc>
          <w:tcPr>
            <w:tcW w:w="2060" w:type="dxa"/>
            <w:vAlign w:val="bottom"/>
          </w:tcPr>
          <w:p>
            <w:pPr>
              <w:ind w:left="80"/>
              <w:spacing w:after="0"/>
              <w:rPr>
                <w:sz w:val="20"/>
                <w:szCs w:val="20"/>
                <w:color w:val="auto"/>
              </w:rPr>
            </w:pPr>
            <w:r>
              <w:rPr>
                <w:rFonts w:ascii="Arial" w:cs="Arial" w:eastAsia="Arial" w:hAnsi="Arial"/>
                <w:sz w:val="12"/>
                <w:szCs w:val="12"/>
                <w:color w:val="auto"/>
              </w:rPr>
              <w:t>​​Michigan City (Chicago, IL)</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454,817​​</w:t>
            </w:r>
          </w:p>
        </w:tc>
      </w:tr>
      <w:tr>
        <w:trPr>
          <w:trHeight w:val="154"/>
        </w:trPr>
        <w:tc>
          <w:tcPr>
            <w:tcW w:w="2220" w:type="dxa"/>
            <w:vAlign w:val="bottom"/>
          </w:tcPr>
          <w:p>
            <w:pPr>
              <w:spacing w:after="0"/>
              <w:rPr>
                <w:sz w:val="20"/>
                <w:szCs w:val="20"/>
                <w:color w:val="auto"/>
              </w:rPr>
            </w:pPr>
            <w:r>
              <w:rPr>
                <w:rFonts w:ascii="Arial" w:cs="Arial" w:eastAsia="Arial" w:hAnsi="Arial"/>
                <w:sz w:val="12"/>
                <w:szCs w:val="12"/>
                <w:color w:val="auto"/>
              </w:rPr>
              <w:t>​36.​​Merrimack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​​NH</w:t>
            </w:r>
          </w:p>
        </w:tc>
        <w:tc>
          <w:tcPr>
            <w:tcW w:w="2060" w:type="dxa"/>
            <w:vAlign w:val="bottom"/>
          </w:tcPr>
          <w:p>
            <w:pPr>
              <w:ind w:left="80"/>
              <w:spacing w:after="0"/>
              <w:rPr>
                <w:sz w:val="20"/>
                <w:szCs w:val="20"/>
                <w:color w:val="auto"/>
              </w:rPr>
            </w:pPr>
            <w:r>
              <w:rPr>
                <w:rFonts w:ascii="Arial" w:cs="Arial" w:eastAsia="Arial" w:hAnsi="Arial"/>
                <w:sz w:val="12"/>
                <w:szCs w:val="12"/>
                <w:color w:val="auto"/>
              </w:rPr>
              <w:t>​​Merrimack</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408,869​​</w:t>
            </w:r>
          </w:p>
        </w:tc>
      </w:tr>
      <w:tr>
        <w:trPr>
          <w:trHeight w:val="154"/>
        </w:trPr>
        <w:tc>
          <w:tcPr>
            <w:tcW w:w="2220" w:type="dxa"/>
            <w:vAlign w:val="bottom"/>
          </w:tcPr>
          <w:p>
            <w:pPr>
              <w:spacing w:after="0"/>
              <w:rPr>
                <w:sz w:val="20"/>
                <w:szCs w:val="20"/>
                <w:color w:val="auto"/>
              </w:rPr>
            </w:pPr>
            <w:r>
              <w:rPr>
                <w:rFonts w:ascii="Arial" w:cs="Arial" w:eastAsia="Arial" w:hAnsi="Arial"/>
                <w:sz w:val="12"/>
                <w:szCs w:val="12"/>
                <w:color w:val="auto"/>
              </w:rPr>
              <w:t>​37.​​Napa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​​CA</w:t>
            </w:r>
          </w:p>
        </w:tc>
        <w:tc>
          <w:tcPr>
            <w:tcW w:w="2060" w:type="dxa"/>
            <w:vAlign w:val="bottom"/>
          </w:tcPr>
          <w:p>
            <w:pPr>
              <w:ind w:left="80"/>
              <w:spacing w:after="0"/>
              <w:rPr>
                <w:sz w:val="20"/>
                <w:szCs w:val="20"/>
                <w:color w:val="auto"/>
              </w:rPr>
            </w:pPr>
            <w:r>
              <w:rPr>
                <w:rFonts w:ascii="Arial" w:cs="Arial" w:eastAsia="Arial" w:hAnsi="Arial"/>
                <w:sz w:val="12"/>
                <w:szCs w:val="12"/>
                <w:color w:val="auto"/>
              </w:rPr>
              <w:t>​​Napa</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178,914​​</w:t>
            </w:r>
          </w:p>
        </w:tc>
      </w:tr>
      <w:tr>
        <w:trPr>
          <w:trHeight w:val="143"/>
        </w:trPr>
        <w:tc>
          <w:tcPr>
            <w:tcW w:w="2220" w:type="dxa"/>
            <w:vAlign w:val="bottom"/>
          </w:tcPr>
          <w:p>
            <w:pPr>
              <w:spacing w:after="0"/>
              <w:rPr>
                <w:sz w:val="20"/>
                <w:szCs w:val="20"/>
                <w:color w:val="auto"/>
              </w:rPr>
            </w:pPr>
            <w:r>
              <w:rPr>
                <w:rFonts w:ascii="Arial" w:cs="Arial" w:eastAsia="Arial" w:hAnsi="Arial"/>
                <w:sz w:val="12"/>
                <w:szCs w:val="12"/>
                <w:color w:val="auto"/>
              </w:rPr>
              <w:t>​38.​​Norfolk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​​VA</w:t>
            </w:r>
          </w:p>
        </w:tc>
        <w:tc>
          <w:tcPr>
            <w:tcW w:w="2060" w:type="dxa"/>
            <w:vAlign w:val="bottom"/>
          </w:tcPr>
          <w:p>
            <w:pPr>
              <w:ind w:left="80"/>
              <w:spacing w:after="0"/>
              <w:rPr>
                <w:sz w:val="20"/>
                <w:szCs w:val="20"/>
                <w:color w:val="auto"/>
              </w:rPr>
            </w:pPr>
            <w:r>
              <w:rPr>
                <w:rFonts w:ascii="Arial" w:cs="Arial" w:eastAsia="Arial" w:hAnsi="Arial"/>
                <w:sz w:val="12"/>
                <w:szCs w:val="12"/>
                <w:color w:val="auto"/>
              </w:rPr>
              <w:t>​​Norfolk</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65.0%​​​​</w:t>
            </w:r>
          </w:p>
        </w:tc>
        <w:tc>
          <w:tcPr>
            <w:tcW w:w="720" w:type="dxa"/>
            <w:vAlign w:val="bottom"/>
          </w:tcPr>
          <w:p>
            <w:pPr>
              <w:ind w:left="160"/>
              <w:spacing w:after="0"/>
              <w:rPr>
                <w:sz w:val="20"/>
                <w:szCs w:val="20"/>
                <w:color w:val="auto"/>
              </w:rPr>
            </w:pPr>
            <w:r>
              <w:rPr>
                <w:rFonts w:ascii="Arial" w:cs="Arial" w:eastAsia="Arial" w:hAnsi="Arial"/>
                <w:sz w:val="12"/>
                <w:szCs w:val="12"/>
                <w:color w:val="auto"/>
              </w:rPr>
              <w:t>332,288​​</w:t>
            </w:r>
          </w:p>
        </w:tc>
      </w:tr>
      <w:tr>
        <w:trPr>
          <w:trHeight w:val="165"/>
        </w:trPr>
        <w:tc>
          <w:tcPr>
            <w:tcW w:w="2220" w:type="dxa"/>
            <w:vAlign w:val="bottom"/>
          </w:tcPr>
          <w:p>
            <w:pPr>
              <w:spacing w:after="0"/>
              <w:rPr>
                <w:sz w:val="20"/>
                <w:szCs w:val="20"/>
                <w:color w:val="auto"/>
              </w:rPr>
            </w:pPr>
            <w:r>
              <w:rPr>
                <w:rFonts w:ascii="Arial" w:cs="Arial" w:eastAsia="Arial" w:hAnsi="Arial"/>
                <w:sz w:val="12"/>
                <w:szCs w:val="12"/>
                <w:color w:val="auto"/>
              </w:rPr>
              <w:t>​39.​​North Bend Premium Outlets</w:t>
            </w:r>
          </w:p>
        </w:tc>
        <w:tc>
          <w:tcPr>
            <w:tcW w:w="400" w:type="dxa"/>
            <w:vAlign w:val="bottom"/>
          </w:tcPr>
          <w:p>
            <w:pPr>
              <w:ind w:left="60"/>
              <w:spacing w:after="0"/>
              <w:rPr>
                <w:sz w:val="20"/>
                <w:szCs w:val="20"/>
                <w:color w:val="auto"/>
              </w:rPr>
            </w:pPr>
            <w:r>
              <w:rPr>
                <w:rFonts w:ascii="Arial" w:cs="Arial" w:eastAsia="Arial" w:hAnsi="Arial"/>
                <w:sz w:val="12"/>
                <w:szCs w:val="12"/>
                <w:color w:val="auto"/>
              </w:rPr>
              <w:t>​​WA</w:t>
            </w:r>
          </w:p>
        </w:tc>
        <w:tc>
          <w:tcPr>
            <w:tcW w:w="2060" w:type="dxa"/>
            <w:vAlign w:val="bottom"/>
          </w:tcPr>
          <w:p>
            <w:pPr>
              <w:ind w:left="80"/>
              <w:spacing w:after="0"/>
              <w:rPr>
                <w:sz w:val="20"/>
                <w:szCs w:val="20"/>
                <w:color w:val="auto"/>
              </w:rPr>
            </w:pPr>
            <w:r>
              <w:rPr>
                <w:rFonts w:ascii="Arial" w:cs="Arial" w:eastAsia="Arial" w:hAnsi="Arial"/>
                <w:sz w:val="12"/>
                <w:szCs w:val="12"/>
                <w:color w:val="auto"/>
              </w:rPr>
              <w:t>​​North Bend (Seattle)</w:t>
            </w:r>
          </w:p>
        </w:tc>
        <w:tc>
          <w:tcPr>
            <w:tcW w:w="540" w:type="dxa"/>
            <w:vAlign w:val="bottom"/>
          </w:tcPr>
          <w:p>
            <w:pPr>
              <w:ind w:left="340"/>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38"/>
              <w:spacing w:after="0"/>
              <w:rPr>
                <w:sz w:val="20"/>
                <w:szCs w:val="20"/>
                <w:color w:val="auto"/>
              </w:rPr>
            </w:pPr>
            <w:r>
              <w:rPr>
                <w:rFonts w:ascii="Arial" w:cs="Arial" w:eastAsia="Arial" w:hAnsi="Arial"/>
                <w:sz w:val="12"/>
                <w:szCs w:val="12"/>
                <w:color w:val="auto"/>
              </w:rPr>
              <w:t>100.0%​​​​</w:t>
            </w:r>
          </w:p>
        </w:tc>
        <w:tc>
          <w:tcPr>
            <w:tcW w:w="720" w:type="dxa"/>
            <w:vAlign w:val="bottom"/>
          </w:tcPr>
          <w:p>
            <w:pPr>
              <w:ind w:left="160"/>
              <w:spacing w:after="0"/>
              <w:rPr>
                <w:sz w:val="20"/>
                <w:szCs w:val="20"/>
                <w:color w:val="auto"/>
              </w:rPr>
            </w:pPr>
            <w:r>
              <w:rPr>
                <w:rFonts w:ascii="Arial" w:cs="Arial" w:eastAsia="Arial" w:hAnsi="Arial"/>
                <w:sz w:val="12"/>
                <w:szCs w:val="12"/>
                <w:color w:val="auto"/>
              </w:rPr>
              <w:t>189,132​​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316230</wp:posOffset>
            </wp:positionV>
            <wp:extent cx="6620510" cy="292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52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b w:val="1"/>
                <w:bCs w:val="1"/>
                <w:color w:val="auto"/>
              </w:rPr>
              <w:t>​​</w:t>
            </w:r>
          </w:p>
        </w:tc>
        <w:tc>
          <w:tcPr>
            <w:tcW w:w="320" w:type="dxa"/>
            <w:vAlign w:val="bottom"/>
          </w:tcPr>
          <w:p>
            <w:pPr>
              <w:jc w:val="right"/>
              <w:ind w:right="18"/>
              <w:spacing w:after="0"/>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118"/>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 ​</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52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6"/>
        </w:trPr>
        <w:tc>
          <w:tcPr>
            <w:tcW w:w="520" w:type="dxa"/>
            <w:vAlign w:val="bottom"/>
          </w:tcPr>
          <w:p>
            <w:pPr>
              <w:jc w:val="right"/>
              <w:spacing w:after="0" w:line="136" w:lineRule="exact"/>
              <w:rPr>
                <w:sz w:val="20"/>
                <w:szCs w:val="20"/>
                <w:color w:val="auto"/>
              </w:rPr>
            </w:pPr>
            <w:r>
              <w:rPr>
                <w:rFonts w:ascii="Arial" w:cs="Arial" w:eastAsia="Arial" w:hAnsi="Arial"/>
                <w:sz w:val="12"/>
                <w:szCs w:val="12"/>
                <w:color w:val="auto"/>
                <w:w w:val="98"/>
              </w:rPr>
              <w:t>02/06/26</w:t>
            </w: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line="136" w:lineRule="exact"/>
              <w:rPr>
                <w:sz w:val="20"/>
                <w:szCs w:val="20"/>
                <w:color w:val="auto"/>
              </w:rPr>
            </w:pPr>
            <w:r>
              <w:rPr>
                <w:rFonts w:ascii="Arial" w:cs="Arial" w:eastAsia="Arial" w:hAnsi="Arial"/>
                <w:sz w:val="12"/>
                <w:szCs w:val="12"/>
                <w:color w:val="auto"/>
              </w:rPr>
              <w:t>4.21%​​Fixed​​</w:t>
            </w: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123,000​​</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123,000​​</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52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6"/>
        </w:trPr>
        <w:tc>
          <w:tcPr>
            <w:tcW w:w="520" w:type="dxa"/>
            <w:vAlign w:val="bottom"/>
          </w:tcPr>
          <w:p>
            <w:pPr>
              <w:jc w:val="right"/>
              <w:spacing w:after="0" w:line="136" w:lineRule="exact"/>
              <w:rPr>
                <w:sz w:val="20"/>
                <w:szCs w:val="20"/>
                <w:color w:val="auto"/>
              </w:rPr>
            </w:pPr>
            <w:r>
              <w:rPr>
                <w:rFonts w:ascii="Arial" w:cs="Arial" w:eastAsia="Arial" w:hAnsi="Arial"/>
                <w:sz w:val="12"/>
                <w:szCs w:val="12"/>
                <w:color w:val="auto"/>
                <w:w w:val="98"/>
              </w:rPr>
              <w:t>07/01/28</w:t>
            </w: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line="136" w:lineRule="exact"/>
              <w:rPr>
                <w:sz w:val="20"/>
                <w:szCs w:val="20"/>
                <w:color w:val="auto"/>
              </w:rPr>
            </w:pPr>
            <w:r>
              <w:rPr>
                <w:rFonts w:ascii="Arial" w:cs="Arial" w:eastAsia="Arial" w:hAnsi="Arial"/>
                <w:sz w:val="12"/>
                <w:szCs w:val="12"/>
                <w:color w:val="auto"/>
              </w:rPr>
              <w:t>4.27%​​Fixed​​</w:t>
            </w: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98,463​​</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49,232​​</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52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6"/>
        </w:trPr>
        <w:tc>
          <w:tcPr>
            <w:tcW w:w="520" w:type="dxa"/>
            <w:vAlign w:val="bottom"/>
          </w:tcPr>
          <w:p>
            <w:pPr>
              <w:jc w:val="right"/>
              <w:spacing w:after="0" w:line="136" w:lineRule="exact"/>
              <w:rPr>
                <w:sz w:val="20"/>
                <w:szCs w:val="20"/>
                <w:color w:val="auto"/>
              </w:rPr>
            </w:pPr>
            <w:r>
              <w:rPr>
                <w:rFonts w:ascii="Arial" w:cs="Arial" w:eastAsia="Arial" w:hAnsi="Arial"/>
                <w:sz w:val="12"/>
                <w:szCs w:val="12"/>
                <w:color w:val="auto"/>
                <w:w w:val="98"/>
              </w:rPr>
              <w:t>01/01/28</w:t>
            </w: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line="136" w:lineRule="exact"/>
              <w:rPr>
                <w:sz w:val="20"/>
                <w:szCs w:val="20"/>
                <w:color w:val="auto"/>
              </w:rPr>
            </w:pPr>
            <w:r>
              <w:rPr>
                <w:rFonts w:ascii="Arial" w:cs="Arial" w:eastAsia="Arial" w:hAnsi="Arial"/>
                <w:sz w:val="12"/>
                <w:szCs w:val="12"/>
                <w:color w:val="auto"/>
              </w:rPr>
              <w:t>3.95%​​Fixed​​</w:t>
            </w: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155,940​​</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102,920​​</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52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6"/>
        </w:trPr>
        <w:tc>
          <w:tcPr>
            <w:tcW w:w="520" w:type="dxa"/>
            <w:vAlign w:val="bottom"/>
          </w:tcPr>
          <w:p>
            <w:pPr>
              <w:jc w:val="right"/>
              <w:spacing w:after="0" w:line="136" w:lineRule="exact"/>
              <w:rPr>
                <w:sz w:val="20"/>
                <w:szCs w:val="20"/>
                <w:color w:val="auto"/>
              </w:rPr>
            </w:pPr>
            <w:r>
              <w:rPr>
                <w:rFonts w:ascii="Arial" w:cs="Arial" w:eastAsia="Arial" w:hAnsi="Arial"/>
                <w:sz w:val="12"/>
                <w:szCs w:val="12"/>
                <w:color w:val="auto"/>
                <w:w w:val="98"/>
              </w:rPr>
              <w:t>12/01/25</w:t>
            </w: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line="136" w:lineRule="exact"/>
              <w:rPr>
                <w:sz w:val="20"/>
                <w:szCs w:val="20"/>
                <w:color w:val="auto"/>
              </w:rPr>
            </w:pPr>
            <w:r>
              <w:rPr>
                <w:rFonts w:ascii="Arial" w:cs="Arial" w:eastAsia="Arial" w:hAnsi="Arial"/>
                <w:sz w:val="12"/>
                <w:szCs w:val="12"/>
                <w:color w:val="auto"/>
              </w:rPr>
              <w:t>4.30%​​Fixed​​</w:t>
            </w: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178,000​​</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178,000​​</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52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6"/>
        </w:trPr>
        <w:tc>
          <w:tcPr>
            <w:tcW w:w="520" w:type="dxa"/>
            <w:vAlign w:val="bottom"/>
          </w:tcPr>
          <w:p>
            <w:pPr>
              <w:jc w:val="right"/>
              <w:spacing w:after="0" w:line="136" w:lineRule="exact"/>
              <w:rPr>
                <w:sz w:val="20"/>
                <w:szCs w:val="20"/>
                <w:color w:val="auto"/>
              </w:rPr>
            </w:pPr>
            <w:r>
              <w:rPr>
                <w:rFonts w:ascii="Arial" w:cs="Arial" w:eastAsia="Arial" w:hAnsi="Arial"/>
                <w:sz w:val="12"/>
                <w:szCs w:val="12"/>
                <w:color w:val="auto"/>
                <w:w w:val="98"/>
              </w:rPr>
              <w:t>03/01/33</w:t>
            </w: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line="136" w:lineRule="exact"/>
              <w:rPr>
                <w:sz w:val="20"/>
                <w:szCs w:val="20"/>
                <w:color w:val="auto"/>
              </w:rPr>
            </w:pPr>
            <w:r>
              <w:rPr>
                <w:rFonts w:ascii="Arial" w:cs="Arial" w:eastAsia="Arial" w:hAnsi="Arial"/>
                <w:sz w:val="12"/>
                <w:szCs w:val="12"/>
                <w:color w:val="auto"/>
              </w:rPr>
              <w:t>6.12%​​Fixed​​</w:t>
            </w: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75,000​​</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50,003​​</w:t>
            </w:r>
          </w:p>
        </w:tc>
      </w:tr>
      <w:tr>
        <w:trPr>
          <w:trHeight w:val="150"/>
        </w:trPr>
        <w:tc>
          <w:tcPr>
            <w:tcW w:w="52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right"/>
              <w:spacing w:after="0"/>
              <w:rPr>
                <w:sz w:val="20"/>
                <w:szCs w:val="20"/>
                <w:color w:val="auto"/>
              </w:rPr>
            </w:pPr>
            <w:r>
              <w:rPr>
                <w:rFonts w:ascii="Arial" w:cs="Arial" w:eastAsia="Arial" w:hAnsi="Arial"/>
                <w:sz w:val="12"/>
                <w:szCs w:val="12"/>
                <w:color w:val="auto"/>
                <w:w w:val="98"/>
              </w:rPr>
              <w:t>12/01/25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rPr>
                <w:sz w:val="20"/>
                <w:szCs w:val="20"/>
                <w:color w:val="auto"/>
              </w:rPr>
            </w:pPr>
            <w:r>
              <w:rPr>
                <w:rFonts w:ascii="Arial" w:cs="Arial" w:eastAsia="Arial" w:hAnsi="Arial"/>
                <w:sz w:val="12"/>
                <w:szCs w:val="12"/>
                <w:color w:val="auto"/>
              </w:rPr>
              <w:t>4.31%​​Fixed​​</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140,000​​</w:t>
            </w:r>
          </w:p>
        </w:tc>
        <w:tc>
          <w:tcPr>
            <w:tcW w:w="780" w:type="dxa"/>
            <w:vAlign w:val="bottom"/>
          </w:tcPr>
          <w:p>
            <w:pPr>
              <w:jc w:val="right"/>
              <w:spacing w:after="0"/>
              <w:rPr>
                <w:sz w:val="20"/>
                <w:szCs w:val="20"/>
                <w:color w:val="auto"/>
              </w:rPr>
            </w:pPr>
            <w:r>
              <w:rPr>
                <w:rFonts w:ascii="Arial" w:cs="Arial" w:eastAsia="Arial" w:hAnsi="Arial"/>
                <w:sz w:val="12"/>
                <w:szCs w:val="12"/>
                <w:color w:val="auto"/>
              </w:rPr>
              <w:t>140,000​​</w:t>
            </w:r>
          </w:p>
        </w:tc>
      </w:tr>
      <w:tr>
        <w:trPr>
          <w:trHeight w:val="143"/>
        </w:trPr>
        <w:tc>
          <w:tcPr>
            <w:tcW w:w="520" w:type="dxa"/>
            <w:vAlign w:val="bottom"/>
          </w:tcPr>
          <w:p>
            <w:pPr>
              <w:jc w:val="right"/>
              <w:spacing w:after="0"/>
              <w:rPr>
                <w:sz w:val="20"/>
                <w:szCs w:val="20"/>
                <w:color w:val="auto"/>
              </w:rPr>
            </w:pPr>
            <w:r>
              <w:rPr>
                <w:rFonts w:ascii="Arial" w:cs="Arial" w:eastAsia="Arial" w:hAnsi="Arial"/>
                <w:sz w:val="12"/>
                <w:szCs w:val="12"/>
                <w:color w:val="auto"/>
                <w:w w:val="98"/>
              </w:rPr>
              <w:t>12/01/25</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rPr>
                <w:sz w:val="20"/>
                <w:szCs w:val="20"/>
                <w:color w:val="auto"/>
              </w:rPr>
            </w:pPr>
            <w:r>
              <w:rPr>
                <w:rFonts w:ascii="Arial" w:cs="Arial" w:eastAsia="Arial" w:hAnsi="Arial"/>
                <w:sz w:val="12"/>
                <w:szCs w:val="12"/>
                <w:color w:val="auto"/>
              </w:rPr>
              <w:t>4.35%​​Fixed​​</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50,000​​</w:t>
            </w:r>
          </w:p>
        </w:tc>
        <w:tc>
          <w:tcPr>
            <w:tcW w:w="780" w:type="dxa"/>
            <w:vAlign w:val="bottom"/>
          </w:tcPr>
          <w:p>
            <w:pPr>
              <w:jc w:val="right"/>
              <w:spacing w:after="0"/>
              <w:rPr>
                <w:sz w:val="20"/>
                <w:szCs w:val="20"/>
                <w:color w:val="auto"/>
              </w:rPr>
            </w:pPr>
            <w:r>
              <w:rPr>
                <w:rFonts w:ascii="Arial" w:cs="Arial" w:eastAsia="Arial" w:hAnsi="Arial"/>
                <w:sz w:val="12"/>
                <w:szCs w:val="12"/>
                <w:color w:val="auto"/>
              </w:rPr>
              <w:t>50,000​​</w:t>
            </w:r>
          </w:p>
        </w:tc>
      </w:tr>
      <w:tr>
        <w:trPr>
          <w:trHeight w:val="136"/>
        </w:trPr>
        <w:tc>
          <w:tcPr>
            <w:tcW w:w="520" w:type="dxa"/>
            <w:vAlign w:val="bottom"/>
          </w:tcPr>
          <w:p>
            <w:pPr>
              <w:jc w:val="right"/>
              <w:spacing w:after="0" w:line="136" w:lineRule="exact"/>
              <w:rPr>
                <w:sz w:val="20"/>
                <w:szCs w:val="20"/>
                <w:color w:val="auto"/>
              </w:rPr>
            </w:pPr>
            <w:r>
              <w:rPr>
                <w:rFonts w:ascii="Arial" w:cs="Arial" w:eastAsia="Arial" w:hAnsi="Arial"/>
                <w:sz w:val="12"/>
                <w:szCs w:val="12"/>
                <w:color w:val="auto"/>
                <w:w w:val="98"/>
              </w:rPr>
              <w:t>02/06/26</w:t>
            </w: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line="136" w:lineRule="exact"/>
              <w:rPr>
                <w:sz w:val="20"/>
                <w:szCs w:val="20"/>
                <w:color w:val="auto"/>
              </w:rPr>
            </w:pPr>
            <w:r>
              <w:rPr>
                <w:rFonts w:ascii="Arial" w:cs="Arial" w:eastAsia="Arial" w:hAnsi="Arial"/>
                <w:sz w:val="12"/>
                <w:szCs w:val="12"/>
                <w:color w:val="auto"/>
              </w:rPr>
              <w:t>4.26%​​Fixed​​</w:t>
            </w: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69,532​​</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69,532​​</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2"/>
        </w:trPr>
        <w:tc>
          <w:tcPr>
            <w:tcW w:w="520" w:type="dxa"/>
            <w:vAlign w:val="bottom"/>
          </w:tcPr>
          <w:p>
            <w:pPr>
              <w:jc w:val="center"/>
              <w:spacing w:after="0" w:line="132" w:lineRule="exact"/>
              <w:rPr>
                <w:sz w:val="20"/>
                <w:szCs w:val="20"/>
                <w:color w:val="auto"/>
              </w:rPr>
            </w:pPr>
            <w:r>
              <w:rPr>
                <w:rFonts w:ascii="Arial" w:cs="Arial" w:eastAsia="Arial" w:hAnsi="Arial"/>
                <w:sz w:val="7"/>
                <w:szCs w:val="7"/>
                <w:color w:val="auto"/>
              </w:rPr>
              <w:t>(2)</w:t>
            </w:r>
            <w:r>
              <w:rPr>
                <w:rFonts w:ascii="Arial" w:cs="Arial" w:eastAsia="Arial" w:hAnsi="Arial"/>
                <w:sz w:val="15"/>
                <w:szCs w:val="15"/>
                <w:color w:val="auto"/>
                <w:vertAlign w:val="subscript"/>
              </w:rPr>
              <w:t>​</w:t>
            </w:r>
          </w:p>
        </w:tc>
        <w:tc>
          <w:tcPr>
            <w:tcW w:w="16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line="132" w:lineRule="exact"/>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line="132" w:lineRule="exact"/>
              <w:rPr>
                <w:sz w:val="20"/>
                <w:szCs w:val="20"/>
                <w:color w:val="auto"/>
              </w:rPr>
            </w:pPr>
            <w:r>
              <w:rPr>
                <w:rFonts w:ascii="Arial" w:cs="Arial" w:eastAsia="Arial" w:hAnsi="Arial"/>
                <w:sz w:val="12"/>
                <w:szCs w:val="12"/>
                <w:color w:val="auto"/>
              </w:rPr>
              <w:t>​​</w:t>
            </w:r>
          </w:p>
        </w:tc>
        <w:tc>
          <w:tcPr>
            <w:tcW w:w="780" w:type="dxa"/>
            <w:vAlign w:val="bottom"/>
          </w:tcPr>
          <w:p>
            <w:pPr>
              <w:jc w:val="right"/>
              <w:spacing w:after="0" w:line="132" w:lineRule="exact"/>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3"/>
        </w:trPr>
        <w:tc>
          <w:tcPr>
            <w:tcW w:w="52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0"/>
        </w:trPr>
        <w:tc>
          <w:tcPr>
            <w:tcW w:w="52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20" w:type="dxa"/>
            <w:vAlign w:val="bottom"/>
          </w:tcPr>
          <w:p>
            <w:pPr>
              <w:jc w:val="right"/>
              <w:spacing w:after="0"/>
              <w:rPr>
                <w:sz w:val="20"/>
                <w:szCs w:val="20"/>
                <w:color w:val="auto"/>
              </w:rPr>
            </w:pPr>
            <w:r>
              <w:rPr>
                <w:rFonts w:ascii="Arial" w:cs="Arial" w:eastAsia="Arial" w:hAnsi="Arial"/>
                <w:sz w:val="12"/>
                <w:szCs w:val="12"/>
                <w:color w:val="auto"/>
                <w:w w:val="98"/>
              </w:rPr>
              <w:t>06/01/26</w:t>
            </w:r>
          </w:p>
        </w:tc>
        <w:tc>
          <w:tcPr>
            <w:tcW w:w="420" w:type="dxa"/>
            <w:vAlign w:val="bottom"/>
            <w:gridSpan w:val="2"/>
          </w:tcPr>
          <w:p>
            <w:pPr>
              <w:jc w:val="right"/>
              <w:ind w:right="78"/>
              <w:spacing w:after="0" w:line="154"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(8)</w:t>
            </w:r>
            <w:r>
              <w:rPr>
                <w:rFonts w:ascii="Arial" w:cs="Arial" w:eastAsia="Arial" w:hAnsi="Arial"/>
                <w:sz w:val="12"/>
                <w:szCs w:val="12"/>
                <w:color w:val="auto"/>
              </w:rPr>
              <w:t>​​​</w:t>
            </w:r>
          </w:p>
        </w:tc>
        <w:tc>
          <w:tcPr>
            <w:tcW w:w="1020" w:type="dxa"/>
            <w:vAlign w:val="bottom"/>
            <w:gridSpan w:val="2"/>
          </w:tcPr>
          <w:p>
            <w:pPr>
              <w:jc w:val="right"/>
              <w:ind w:right="58"/>
              <w:spacing w:after="0"/>
              <w:rPr>
                <w:sz w:val="20"/>
                <w:szCs w:val="20"/>
                <w:color w:val="auto"/>
              </w:rPr>
            </w:pPr>
            <w:r>
              <w:rPr>
                <w:rFonts w:ascii="Arial" w:cs="Arial" w:eastAsia="Arial" w:hAnsi="Arial"/>
                <w:sz w:val="12"/>
                <w:szCs w:val="12"/>
                <w:color w:val="auto"/>
              </w:rPr>
              <w:t>4.17%​​Fixed​​</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45,704​​</w:t>
            </w:r>
          </w:p>
        </w:tc>
        <w:tc>
          <w:tcPr>
            <w:tcW w:w="780" w:type="dxa"/>
            <w:vAlign w:val="bottom"/>
          </w:tcPr>
          <w:p>
            <w:pPr>
              <w:jc w:val="right"/>
              <w:spacing w:after="0"/>
              <w:rPr>
                <w:sz w:val="20"/>
                <w:szCs w:val="20"/>
                <w:color w:val="auto"/>
              </w:rPr>
            </w:pPr>
            <w:r>
              <w:rPr>
                <w:rFonts w:ascii="Arial" w:cs="Arial" w:eastAsia="Arial" w:hAnsi="Arial"/>
                <w:sz w:val="12"/>
                <w:szCs w:val="12"/>
                <w:color w:val="auto"/>
              </w:rPr>
              <w:t>45,704​​</w:t>
            </w:r>
          </w:p>
        </w:tc>
      </w:tr>
      <w:tr>
        <w:trPr>
          <w:trHeight w:val="154"/>
        </w:trPr>
        <w:tc>
          <w:tcPr>
            <w:tcW w:w="52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2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54"/>
        </w:trPr>
        <w:tc>
          <w:tcPr>
            <w:tcW w:w="52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65"/>
        </w:trPr>
        <w:tc>
          <w:tcPr>
            <w:tcW w:w="520" w:type="dxa"/>
            <w:vAlign w:val="bottom"/>
          </w:tcPr>
          <w:p>
            <w:pPr>
              <w:jc w:val="center"/>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36"/>
        </w:trPr>
        <w:tc>
          <w:tcPr>
            <w:tcW w:w="520" w:type="dxa"/>
            <w:vAlign w:val="bottom"/>
          </w:tcPr>
          <w:p>
            <w:pPr>
              <w:jc w:val="right"/>
              <w:spacing w:after="0" w:line="136" w:lineRule="exact"/>
              <w:rPr>
                <w:sz w:val="20"/>
                <w:szCs w:val="20"/>
                <w:color w:val="auto"/>
              </w:rPr>
            </w:pPr>
            <w:r>
              <w:rPr>
                <w:rFonts w:ascii="Arial" w:cs="Arial" w:eastAsia="Arial" w:hAnsi="Arial"/>
                <w:sz w:val="12"/>
                <w:szCs w:val="12"/>
                <w:color w:val="auto"/>
                <w:w w:val="98"/>
              </w:rPr>
              <w:t>04/01/32</w:t>
            </w:r>
          </w:p>
        </w:tc>
        <w:tc>
          <w:tcPr>
            <w:tcW w:w="160" w:type="dxa"/>
            <w:vAlign w:val="bottom"/>
          </w:tcPr>
          <w:p>
            <w:pPr>
              <w:jc w:val="right"/>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line="136" w:lineRule="exact"/>
              <w:rPr>
                <w:sz w:val="20"/>
                <w:szCs w:val="20"/>
                <w:color w:val="auto"/>
              </w:rPr>
            </w:pPr>
            <w:r>
              <w:rPr>
                <w:rFonts w:ascii="Arial" w:cs="Arial" w:eastAsia="Arial" w:hAnsi="Arial"/>
                <w:sz w:val="12"/>
                <w:szCs w:val="12"/>
                <w:color w:val="auto"/>
              </w:rPr>
              <w:t>​​</w:t>
            </w:r>
          </w:p>
        </w:tc>
        <w:tc>
          <w:tcPr>
            <w:tcW w:w="1020" w:type="dxa"/>
            <w:vAlign w:val="bottom"/>
            <w:gridSpan w:val="2"/>
          </w:tcPr>
          <w:p>
            <w:pPr>
              <w:jc w:val="right"/>
              <w:ind w:right="58"/>
              <w:spacing w:after="0" w:line="136" w:lineRule="exact"/>
              <w:rPr>
                <w:sz w:val="20"/>
                <w:szCs w:val="20"/>
                <w:color w:val="auto"/>
              </w:rPr>
            </w:pPr>
            <w:r>
              <w:rPr>
                <w:rFonts w:ascii="Arial" w:cs="Arial" w:eastAsia="Arial" w:hAnsi="Arial"/>
                <w:sz w:val="12"/>
                <w:szCs w:val="12"/>
                <w:color w:val="auto"/>
              </w:rPr>
              <w:t>4.50%​​Fixed​​</w:t>
            </w:r>
          </w:p>
        </w:tc>
        <w:tc>
          <w:tcPr>
            <w:tcW w:w="820" w:type="dxa"/>
            <w:vAlign w:val="bottom"/>
          </w:tcPr>
          <w:p>
            <w:pPr>
              <w:jc w:val="right"/>
              <w:ind w:right="158"/>
              <w:spacing w:after="0" w:line="136" w:lineRule="exact"/>
              <w:rPr>
                <w:sz w:val="20"/>
                <w:szCs w:val="20"/>
                <w:color w:val="auto"/>
              </w:rPr>
            </w:pPr>
            <w:r>
              <w:rPr>
                <w:rFonts w:ascii="Arial" w:cs="Arial" w:eastAsia="Arial" w:hAnsi="Arial"/>
                <w:sz w:val="12"/>
                <w:szCs w:val="12"/>
                <w:color w:val="auto"/>
              </w:rPr>
              <w:t>74,811​​</w:t>
            </w:r>
          </w:p>
        </w:tc>
        <w:tc>
          <w:tcPr>
            <w:tcW w:w="780" w:type="dxa"/>
            <w:vAlign w:val="bottom"/>
          </w:tcPr>
          <w:p>
            <w:pPr>
              <w:jc w:val="right"/>
              <w:spacing w:after="0" w:line="136" w:lineRule="exact"/>
              <w:rPr>
                <w:sz w:val="20"/>
                <w:szCs w:val="20"/>
                <w:color w:val="auto"/>
              </w:rPr>
            </w:pPr>
            <w:r>
              <w:rPr>
                <w:rFonts w:ascii="Arial" w:cs="Arial" w:eastAsia="Arial" w:hAnsi="Arial"/>
                <w:sz w:val="12"/>
                <w:szCs w:val="12"/>
                <w:color w:val="auto"/>
              </w:rPr>
              <w:t>48,627​​</w:t>
            </w:r>
          </w:p>
        </w:tc>
      </w:tr>
      <w:tr>
        <w:trPr>
          <w:trHeight w:val="334"/>
        </w:trPr>
        <w:tc>
          <w:tcPr>
            <w:tcW w:w="520" w:type="dxa"/>
            <w:vAlign w:val="bottom"/>
          </w:tcPr>
          <w:p>
            <w:pPr>
              <w:jc w:val="center"/>
              <w:spacing w:after="0"/>
              <w:rPr>
                <w:sz w:val="20"/>
                <w:szCs w:val="20"/>
                <w:color w:val="auto"/>
              </w:rPr>
            </w:pPr>
            <w:r>
              <w:rPr>
                <w:rFonts w:ascii="Arial" w:cs="Arial" w:eastAsia="Arial" w:hAnsi="Arial"/>
                <w:sz w:val="8"/>
                <w:szCs w:val="8"/>
                <w:color w:val="auto"/>
              </w:rPr>
              <w:t>(2)</w:t>
            </w:r>
            <w:r>
              <w:rPr>
                <w:rFonts w:ascii="Arial" w:cs="Arial" w:eastAsia="Arial" w:hAnsi="Arial"/>
                <w:sz w:val="24"/>
                <w:szCs w:val="24"/>
                <w:color w:val="auto"/>
                <w:vertAlign w:val="subscript"/>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26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700" w:type="dxa"/>
            <w:vAlign w:val="bottom"/>
          </w:tcPr>
          <w:p>
            <w:pPr>
              <w:jc w:val="right"/>
              <w:ind w:right="78"/>
              <w:spacing w:after="0"/>
              <w:rPr>
                <w:sz w:val="20"/>
                <w:szCs w:val="20"/>
                <w:color w:val="auto"/>
              </w:rPr>
            </w:pPr>
            <w:r>
              <w:rPr>
                <w:rFonts w:ascii="Arial" w:cs="Arial" w:eastAsia="Arial" w:hAnsi="Arial"/>
                <w:sz w:val="12"/>
                <w:szCs w:val="12"/>
                <w:color w:val="auto"/>
              </w:rPr>
              <w:t>​​​</w:t>
            </w:r>
          </w:p>
        </w:tc>
        <w:tc>
          <w:tcPr>
            <w:tcW w:w="32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158"/>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w:t>
            </w:r>
          </w:p>
        </w:tc>
      </w:tr>
    </w:tbl>
    <w:p>
      <w:pPr>
        <w:spacing w:after="0" w:line="200" w:lineRule="exact"/>
        <w:rPr>
          <w:sz w:val="20"/>
          <w:szCs w:val="20"/>
          <w:color w:val="auto"/>
        </w:rPr>
      </w:pPr>
    </w:p>
    <w:p>
      <w:pPr>
        <w:sectPr>
          <w:pgSz w:w="11900" w:h="16838" w:orient="portrait"/>
          <w:cols w:equalWidth="0" w:num="2">
            <w:col w:w="7280" w:space="40"/>
            <w:col w:w="3580"/>
          </w:cols>
          <w:pgMar w:left="300" w:top="98" w:right="699" w:bottom="1440" w:gutter="0" w:footer="0" w:header="0"/>
          <w:type w:val="continuous"/>
        </w:sectPr>
      </w:pPr>
    </w:p>
    <w:p>
      <w:pPr>
        <w:spacing w:after="0" w:line="286"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33</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76"/>
        </w:trPr>
        <w:tc>
          <w:tcPr>
            <w:tcW w:w="120" w:type="dxa"/>
            <w:vAlign w:val="bottom"/>
            <w:shd w:val="clear" w:color="auto" w:fill="0F7179"/>
          </w:tcPr>
          <w:p>
            <w:pPr>
              <w:jc w:val="right"/>
              <w:ind w:right="18"/>
              <w:spacing w:after="0"/>
              <w:rPr>
                <w:sz w:val="20"/>
                <w:szCs w:val="20"/>
                <w:color w:val="auto"/>
              </w:rPr>
            </w:pPr>
            <w:r>
              <w:rPr>
                <w:rFonts w:ascii="Arial" w:cs="Arial" w:eastAsia="Arial" w:hAnsi="Arial"/>
                <w:sz w:val="12"/>
                <w:szCs w:val="12"/>
                <w:b w:val="1"/>
                <w:bCs w:val="1"/>
                <w:color w:val="FFFFFF"/>
              </w:rPr>
              <w:t>​</w:t>
            </w:r>
          </w:p>
        </w:tc>
        <w:tc>
          <w:tcPr>
            <w:tcW w:w="2220" w:type="dxa"/>
            <w:vAlign w:val="bottom"/>
            <w:gridSpan w:val="3"/>
            <w:shd w:val="clear" w:color="auto" w:fill="0F7179"/>
          </w:tcPr>
          <w:p>
            <w:pPr>
              <w:jc w:val="right"/>
              <w:ind w:right="2080"/>
              <w:spacing w:after="0"/>
              <w:rPr>
                <w:sz w:val="20"/>
                <w:szCs w:val="20"/>
                <w:color w:val="auto"/>
              </w:rPr>
            </w:pPr>
            <w:r>
              <w:rPr>
                <w:rFonts w:ascii="Arial" w:cs="Arial" w:eastAsia="Arial" w:hAnsi="Arial"/>
                <w:sz w:val="12"/>
                <w:szCs w:val="12"/>
                <w:b w:val="1"/>
                <w:bCs w:val="1"/>
                <w:color w:val="FFFFFF"/>
              </w:rPr>
              <w:t>​​</w:t>
            </w:r>
          </w:p>
        </w:tc>
        <w:tc>
          <w:tcPr>
            <w:tcW w:w="360" w:type="dxa"/>
            <w:vAlign w:val="bottom"/>
            <w:shd w:val="clear" w:color="auto" w:fill="0F7179"/>
          </w:tcPr>
          <w:p>
            <w:pPr>
              <w:jc w:val="right"/>
              <w:ind w:right="198"/>
              <w:spacing w:after="0"/>
              <w:rPr>
                <w:sz w:val="20"/>
                <w:szCs w:val="20"/>
                <w:color w:val="auto"/>
              </w:rPr>
            </w:pPr>
            <w:r>
              <w:rPr>
                <w:rFonts w:ascii="Arial" w:cs="Arial" w:eastAsia="Arial" w:hAnsi="Arial"/>
                <w:sz w:val="12"/>
                <w:szCs w:val="12"/>
                <w:b w:val="1"/>
                <w:bCs w:val="1"/>
                <w:color w:val="FFFFFF"/>
              </w:rPr>
              <w:t>​​</w:t>
            </w:r>
          </w:p>
        </w:tc>
        <w:tc>
          <w:tcPr>
            <w:tcW w:w="1960" w:type="dxa"/>
            <w:vAlign w:val="bottom"/>
            <w:shd w:val="clear" w:color="auto" w:fill="0F7179"/>
          </w:tcPr>
          <w:p>
            <w:pPr>
              <w:jc w:val="right"/>
              <w:ind w:right="1758"/>
              <w:spacing w:after="0"/>
              <w:rPr>
                <w:sz w:val="20"/>
                <w:szCs w:val="20"/>
                <w:color w:val="auto"/>
              </w:rPr>
            </w:pPr>
            <w:r>
              <w:rPr>
                <w:rFonts w:ascii="Arial" w:cs="Arial" w:eastAsia="Arial" w:hAnsi="Arial"/>
                <w:sz w:val="12"/>
                <w:szCs w:val="12"/>
                <w:b w:val="1"/>
                <w:bCs w:val="1"/>
                <w:color w:val="FFFFFF"/>
              </w:rPr>
              <w:t>​​</w:t>
            </w:r>
          </w:p>
        </w:tc>
        <w:tc>
          <w:tcPr>
            <w:tcW w:w="440" w:type="dxa"/>
            <w:vAlign w:val="bottom"/>
            <w:shd w:val="clear" w:color="auto" w:fill="0F7179"/>
          </w:tcPr>
          <w:p>
            <w:pPr>
              <w:ind w:left="260"/>
              <w:spacing w:after="0"/>
              <w:rPr>
                <w:sz w:val="20"/>
                <w:szCs w:val="20"/>
                <w:color w:val="auto"/>
              </w:rPr>
            </w:pPr>
            <w:r>
              <w:rPr>
                <w:rFonts w:ascii="Arial" w:cs="Arial" w:eastAsia="Arial" w:hAnsi="Arial"/>
                <w:sz w:val="12"/>
                <w:szCs w:val="12"/>
                <w:b w:val="1"/>
                <w:bCs w:val="1"/>
                <w:color w:val="FFFFFF"/>
              </w:rPr>
              <w:t>​​</w:t>
            </w:r>
          </w:p>
        </w:tc>
        <w:tc>
          <w:tcPr>
            <w:tcW w:w="780" w:type="dxa"/>
            <w:vAlign w:val="bottom"/>
            <w:gridSpan w:val="3"/>
            <w:shd w:val="clear" w:color="auto" w:fill="0F7179"/>
          </w:tcPr>
          <w:p>
            <w:pPr>
              <w:jc w:val="center"/>
              <w:ind w:left="438"/>
              <w:spacing w:after="0"/>
              <w:rPr>
                <w:sz w:val="20"/>
                <w:szCs w:val="20"/>
                <w:color w:val="auto"/>
              </w:rPr>
            </w:pPr>
            <w:r>
              <w:rPr>
                <w:rFonts w:ascii="Arial" w:cs="Arial" w:eastAsia="Arial" w:hAnsi="Arial"/>
                <w:sz w:val="12"/>
                <w:szCs w:val="12"/>
                <w:b w:val="1"/>
                <w:bCs w:val="1"/>
                <w:color w:val="FFFFFF"/>
              </w:rPr>
              <w:t>​​​​</w:t>
            </w:r>
          </w:p>
        </w:tc>
        <w:tc>
          <w:tcPr>
            <w:tcW w:w="700" w:type="dxa"/>
            <w:vAlign w:val="bottom"/>
            <w:shd w:val="clear" w:color="auto" w:fill="0F7179"/>
          </w:tcPr>
          <w:p>
            <w:pPr>
              <w:spacing w:after="0"/>
              <w:rPr>
                <w:sz w:val="15"/>
                <w:szCs w:val="15"/>
                <w:color w:val="auto"/>
              </w:rPr>
            </w:pPr>
          </w:p>
        </w:tc>
        <w:tc>
          <w:tcPr>
            <w:tcW w:w="100" w:type="dxa"/>
            <w:vAlign w:val="bottom"/>
            <w:gridSpan w:val="2"/>
            <w:shd w:val="clear" w:color="auto" w:fill="0F7179"/>
          </w:tcPr>
          <w:p>
            <w:pPr>
              <w:jc w:val="right"/>
              <w:ind w:right="20"/>
              <w:spacing w:after="0"/>
              <w:rPr>
                <w:sz w:val="20"/>
                <w:szCs w:val="20"/>
                <w:color w:val="auto"/>
              </w:rPr>
            </w:pPr>
            <w:r>
              <w:rPr>
                <w:rFonts w:ascii="Arial" w:cs="Arial" w:eastAsia="Arial" w:hAnsi="Arial"/>
                <w:sz w:val="12"/>
                <w:szCs w:val="12"/>
                <w:b w:val="1"/>
                <w:bCs w:val="1"/>
                <w:color w:val="FFFFFF"/>
              </w:rPr>
              <w:t>​​</w:t>
            </w:r>
          </w:p>
        </w:tc>
        <w:tc>
          <w:tcPr>
            <w:tcW w:w="560" w:type="dxa"/>
            <w:vAlign w:val="bottom"/>
            <w:shd w:val="clear" w:color="auto" w:fill="0F7179"/>
          </w:tcPr>
          <w:p>
            <w:pPr>
              <w:spacing w:after="0"/>
              <w:rPr>
                <w:sz w:val="15"/>
                <w:szCs w:val="15"/>
                <w:color w:val="auto"/>
              </w:rPr>
            </w:pPr>
          </w:p>
        </w:tc>
        <w:tc>
          <w:tcPr>
            <w:tcW w:w="260" w:type="dxa"/>
            <w:vAlign w:val="bottom"/>
            <w:shd w:val="clear" w:color="auto" w:fill="0F7179"/>
          </w:tcPr>
          <w:p>
            <w:pPr>
              <w:spacing w:after="0"/>
              <w:rPr>
                <w:sz w:val="15"/>
                <w:szCs w:val="15"/>
                <w:color w:val="auto"/>
              </w:rPr>
            </w:pPr>
          </w:p>
        </w:tc>
        <w:tc>
          <w:tcPr>
            <w:tcW w:w="220" w:type="dxa"/>
            <w:vAlign w:val="bottom"/>
            <w:shd w:val="clear" w:color="auto" w:fill="0F7179"/>
          </w:tcPr>
          <w:p>
            <w:pPr>
              <w:spacing w:after="0"/>
              <w:rPr>
                <w:sz w:val="15"/>
                <w:szCs w:val="15"/>
                <w:color w:val="auto"/>
              </w:rPr>
            </w:pPr>
          </w:p>
        </w:tc>
        <w:tc>
          <w:tcPr>
            <w:tcW w:w="1840" w:type="dxa"/>
            <w:vAlign w:val="bottom"/>
            <w:gridSpan w:val="4"/>
            <w:shd w:val="clear" w:color="auto" w:fill="0F7179"/>
          </w:tcPr>
          <w:p>
            <w:pPr>
              <w:jc w:val="right"/>
              <w:ind w:right="458"/>
              <w:spacing w:after="0"/>
              <w:rPr>
                <w:sz w:val="20"/>
                <w:szCs w:val="20"/>
                <w:color w:val="auto"/>
              </w:rPr>
            </w:pPr>
            <w:r>
              <w:rPr>
                <w:rFonts w:ascii="Arial" w:cs="Arial" w:eastAsia="Arial" w:hAnsi="Arial"/>
                <w:sz w:val="12"/>
                <w:szCs w:val="12"/>
                <w:b w:val="1"/>
                <w:bCs w:val="1"/>
                <w:color w:val="FFFFFF"/>
              </w:rPr>
              <w:t>DEBT INFORMATION</w:t>
            </w:r>
          </w:p>
        </w:tc>
        <w:tc>
          <w:tcPr>
            <w:tcW w:w="780" w:type="dxa"/>
            <w:vAlign w:val="bottom"/>
            <w:shd w:val="clear" w:color="auto" w:fill="0F7179"/>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rPr>
                <w:sz w:val="1"/>
                <w:szCs w:val="1"/>
                <w:color w:val="auto"/>
              </w:rPr>
            </w:pPr>
          </w:p>
        </w:tc>
      </w:tr>
      <w:tr>
        <w:trPr>
          <w:trHeight w:val="20"/>
        </w:trPr>
        <w:tc>
          <w:tcPr>
            <w:tcW w:w="120" w:type="dxa"/>
            <w:vAlign w:val="bottom"/>
            <w:vMerge w:val="restart"/>
            <w:shd w:val="clear" w:color="auto" w:fill="0F7179"/>
          </w:tcPr>
          <w:p>
            <w:pPr>
              <w:jc w:val="right"/>
              <w:ind w:right="18"/>
              <w:spacing w:after="0" w:line="135" w:lineRule="exact"/>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line="20" w:lineRule="exact"/>
              <w:rPr>
                <w:sz w:val="1"/>
                <w:szCs w:val="1"/>
                <w:color w:val="auto"/>
              </w:rPr>
            </w:pPr>
          </w:p>
        </w:tc>
        <w:tc>
          <w:tcPr>
            <w:tcW w:w="20" w:type="dxa"/>
            <w:vAlign w:val="bottom"/>
            <w:vMerge w:val="restart"/>
            <w:shd w:val="clear" w:color="auto" w:fill="0F7179"/>
          </w:tcPr>
          <w:p>
            <w:pPr>
              <w:spacing w:after="0"/>
              <w:rPr>
                <w:sz w:val="20"/>
                <w:szCs w:val="20"/>
                <w:color w:val="auto"/>
              </w:rPr>
            </w:pPr>
            <w:r>
              <w:rPr>
                <w:rFonts w:ascii="Arial" w:cs="Arial" w:eastAsia="Arial" w:hAnsi="Arial"/>
                <w:sz w:val="1"/>
                <w:szCs w:val="1"/>
                <w:b w:val="1"/>
                <w:bCs w:val="1"/>
                <w:color w:val="FFFFFF"/>
                <w:w w:val="4294942296"/>
              </w:rPr>
              <w:t>​</w:t>
            </w:r>
          </w:p>
        </w:tc>
        <w:tc>
          <w:tcPr>
            <w:tcW w:w="2120" w:type="dxa"/>
            <w:vAlign w:val="bottom"/>
            <w:shd w:val="clear" w:color="auto" w:fill="0F7179"/>
          </w:tcPr>
          <w:p>
            <w:pPr>
              <w:spacing w:after="0" w:line="20" w:lineRule="exact"/>
              <w:rPr>
                <w:sz w:val="1"/>
                <w:szCs w:val="1"/>
                <w:color w:val="auto"/>
              </w:rPr>
            </w:pPr>
          </w:p>
        </w:tc>
        <w:tc>
          <w:tcPr>
            <w:tcW w:w="360" w:type="dxa"/>
            <w:vAlign w:val="bottom"/>
            <w:shd w:val="clear" w:color="auto" w:fill="0F7179"/>
          </w:tcPr>
          <w:p>
            <w:pPr>
              <w:spacing w:after="0" w:line="20" w:lineRule="exact"/>
              <w:rPr>
                <w:sz w:val="1"/>
                <w:szCs w:val="1"/>
                <w:color w:val="auto"/>
              </w:rPr>
            </w:pPr>
          </w:p>
        </w:tc>
        <w:tc>
          <w:tcPr>
            <w:tcW w:w="1960" w:type="dxa"/>
            <w:vAlign w:val="bottom"/>
            <w:shd w:val="clear" w:color="auto" w:fill="0F7179"/>
          </w:tcPr>
          <w:p>
            <w:pPr>
              <w:spacing w:after="0" w:line="20" w:lineRule="exact"/>
              <w:rPr>
                <w:sz w:val="1"/>
                <w:szCs w:val="1"/>
                <w:color w:val="auto"/>
              </w:rPr>
            </w:pPr>
          </w:p>
        </w:tc>
        <w:tc>
          <w:tcPr>
            <w:tcW w:w="440" w:type="dxa"/>
            <w:vAlign w:val="bottom"/>
            <w:shd w:val="clear" w:color="auto" w:fill="0F7179"/>
          </w:tcPr>
          <w:p>
            <w:pPr>
              <w:spacing w:after="0" w:line="20" w:lineRule="exact"/>
              <w:rPr>
                <w:sz w:val="1"/>
                <w:szCs w:val="1"/>
                <w:color w:val="auto"/>
              </w:rPr>
            </w:pPr>
          </w:p>
        </w:tc>
        <w:tc>
          <w:tcPr>
            <w:tcW w:w="600" w:type="dxa"/>
            <w:vAlign w:val="bottom"/>
            <w:vMerge w:val="restart"/>
            <w:shd w:val="clear" w:color="auto" w:fill="0F7179"/>
          </w:tcPr>
          <w:p>
            <w:pPr>
              <w:ind w:left="140"/>
              <w:spacing w:after="0" w:line="135" w:lineRule="exact"/>
              <w:rPr>
                <w:sz w:val="20"/>
                <w:szCs w:val="20"/>
                <w:color w:val="auto"/>
              </w:rPr>
            </w:pPr>
            <w:r>
              <w:rPr>
                <w:rFonts w:ascii="Arial" w:cs="Arial" w:eastAsia="Arial" w:hAnsi="Arial"/>
                <w:sz w:val="12"/>
                <w:szCs w:val="12"/>
                <w:b w:val="1"/>
                <w:bCs w:val="1"/>
                <w:color w:val="FFFFFF"/>
              </w:rPr>
              <w:t>LEGAL</w:t>
            </w:r>
          </w:p>
        </w:tc>
        <w:tc>
          <w:tcPr>
            <w:tcW w:w="60" w:type="dxa"/>
            <w:vAlign w:val="bottom"/>
            <w:vMerge w:val="restart"/>
          </w:tcPr>
          <w:p>
            <w:pPr>
              <w:jc w:val="center"/>
              <w:spacing w:after="0" w:line="135" w:lineRule="exact"/>
              <w:rPr>
                <w:sz w:val="20"/>
                <w:szCs w:val="20"/>
                <w:color w:val="auto"/>
              </w:rPr>
            </w:pPr>
            <w:r>
              <w:rPr>
                <w:rFonts w:ascii="Arial" w:cs="Arial" w:eastAsia="Arial" w:hAnsi="Arial"/>
                <w:sz w:val="12"/>
                <w:szCs w:val="12"/>
                <w:b w:val="1"/>
                <w:bCs w:val="1"/>
                <w:color w:val="FFFFFF"/>
              </w:rPr>
              <w:t>​​</w:t>
            </w:r>
          </w:p>
        </w:tc>
        <w:tc>
          <w:tcPr>
            <w:tcW w:w="120" w:type="dxa"/>
            <w:vAlign w:val="bottom"/>
            <w:shd w:val="clear" w:color="auto" w:fill="0F7179"/>
          </w:tcPr>
          <w:p>
            <w:pPr>
              <w:spacing w:after="0" w:line="20" w:lineRule="exact"/>
              <w:rPr>
                <w:sz w:val="1"/>
                <w:szCs w:val="1"/>
                <w:color w:val="auto"/>
              </w:rPr>
            </w:pPr>
          </w:p>
        </w:tc>
        <w:tc>
          <w:tcPr>
            <w:tcW w:w="740" w:type="dxa"/>
            <w:vAlign w:val="bottom"/>
            <w:gridSpan w:val="2"/>
            <w:shd w:val="clear" w:color="auto" w:fill="0F7179"/>
          </w:tcPr>
          <w:p>
            <w:pPr>
              <w:spacing w:after="0" w:line="20" w:lineRule="exact"/>
              <w:rPr>
                <w:sz w:val="1"/>
                <w:szCs w:val="1"/>
                <w:color w:val="auto"/>
              </w:rPr>
            </w:pPr>
          </w:p>
        </w:tc>
        <w:tc>
          <w:tcPr>
            <w:tcW w:w="620" w:type="dxa"/>
            <w:vAlign w:val="bottom"/>
            <w:gridSpan w:val="2"/>
            <w:shd w:val="clear" w:color="auto" w:fill="FEFEFE"/>
          </w:tcPr>
          <w:p>
            <w:pPr>
              <w:spacing w:after="0" w:line="20" w:lineRule="exact"/>
              <w:rPr>
                <w:sz w:val="1"/>
                <w:szCs w:val="1"/>
                <w:color w:val="auto"/>
              </w:rPr>
            </w:pPr>
          </w:p>
        </w:tc>
        <w:tc>
          <w:tcPr>
            <w:tcW w:w="260" w:type="dxa"/>
            <w:vAlign w:val="bottom"/>
            <w:shd w:val="clear" w:color="auto" w:fill="FEFEFE"/>
          </w:tcPr>
          <w:p>
            <w:pPr>
              <w:spacing w:after="0" w:line="20" w:lineRule="exact"/>
              <w:rPr>
                <w:sz w:val="1"/>
                <w:szCs w:val="1"/>
                <w:color w:val="auto"/>
              </w:rPr>
            </w:pPr>
          </w:p>
        </w:tc>
        <w:tc>
          <w:tcPr>
            <w:tcW w:w="1140" w:type="dxa"/>
            <w:vAlign w:val="bottom"/>
            <w:gridSpan w:val="2"/>
            <w:shd w:val="clear" w:color="auto" w:fill="FEFEFE"/>
          </w:tcPr>
          <w:p>
            <w:pPr>
              <w:spacing w:after="0" w:line="20" w:lineRule="exact"/>
              <w:rPr>
                <w:sz w:val="1"/>
                <w:szCs w:val="1"/>
                <w:color w:val="auto"/>
              </w:rPr>
            </w:pPr>
          </w:p>
        </w:tc>
        <w:tc>
          <w:tcPr>
            <w:tcW w:w="100" w:type="dxa"/>
            <w:vAlign w:val="bottom"/>
            <w:shd w:val="clear" w:color="auto" w:fill="FEFEFE"/>
          </w:tcPr>
          <w:p>
            <w:pPr>
              <w:spacing w:after="0" w:line="20" w:lineRule="exact"/>
              <w:rPr>
                <w:sz w:val="1"/>
                <w:szCs w:val="1"/>
                <w:color w:val="auto"/>
              </w:rPr>
            </w:pPr>
          </w:p>
        </w:tc>
        <w:tc>
          <w:tcPr>
            <w:tcW w:w="1600" w:type="dxa"/>
            <w:vAlign w:val="bottom"/>
            <w:gridSpan w:val="3"/>
            <w:shd w:val="clear" w:color="auto" w:fill="FEFEFE"/>
          </w:tcPr>
          <w:p>
            <w:pPr>
              <w:spacing w:after="0" w:line="20" w:lineRule="exact"/>
              <w:rPr>
                <w:sz w:val="1"/>
                <w:szCs w:val="1"/>
                <w:color w:val="auto"/>
              </w:rPr>
            </w:pPr>
          </w:p>
        </w:tc>
        <w:tc>
          <w:tcPr>
            <w:tcW w:w="100" w:type="dxa"/>
            <w:vAlign w:val="bottom"/>
            <w:vMerge w:val="restart"/>
          </w:tcPr>
          <w:p>
            <w:pPr>
              <w:jc w:val="right"/>
              <w:spacing w:after="0" w:line="135" w:lineRule="exact"/>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line="20" w:lineRule="exact"/>
              <w:rPr>
                <w:sz w:val="1"/>
                <w:szCs w:val="1"/>
                <w:color w:val="auto"/>
              </w:rPr>
            </w:pPr>
          </w:p>
        </w:tc>
      </w:tr>
      <w:tr>
        <w:trPr>
          <w:trHeight w:val="123"/>
        </w:trPr>
        <w:tc>
          <w:tcPr>
            <w:tcW w:w="120" w:type="dxa"/>
            <w:vAlign w:val="bottom"/>
            <w:vMerge w:val="continue"/>
            <w:shd w:val="clear" w:color="auto" w:fill="0F7179"/>
          </w:tcPr>
          <w:p>
            <w:pPr>
              <w:spacing w:after="0"/>
              <w:rPr>
                <w:sz w:val="10"/>
                <w:szCs w:val="10"/>
                <w:color w:val="auto"/>
              </w:rPr>
            </w:pPr>
          </w:p>
        </w:tc>
        <w:tc>
          <w:tcPr>
            <w:tcW w:w="80" w:type="dxa"/>
            <w:vAlign w:val="bottom"/>
            <w:shd w:val="clear" w:color="auto" w:fill="0F7179"/>
          </w:tcPr>
          <w:p>
            <w:pPr>
              <w:spacing w:after="0"/>
              <w:rPr>
                <w:sz w:val="10"/>
                <w:szCs w:val="10"/>
                <w:color w:val="auto"/>
              </w:rPr>
            </w:pPr>
          </w:p>
        </w:tc>
        <w:tc>
          <w:tcPr>
            <w:tcW w:w="20" w:type="dxa"/>
            <w:vAlign w:val="bottom"/>
            <w:vMerge w:val="continue"/>
            <w:shd w:val="clear" w:color="auto" w:fill="0F7179"/>
          </w:tcPr>
          <w:p>
            <w:pPr>
              <w:spacing w:after="0"/>
              <w:rPr>
                <w:sz w:val="10"/>
                <w:szCs w:val="10"/>
                <w:color w:val="auto"/>
              </w:rPr>
            </w:pPr>
          </w:p>
        </w:tc>
        <w:tc>
          <w:tcPr>
            <w:tcW w:w="2120" w:type="dxa"/>
            <w:vAlign w:val="bottom"/>
            <w:shd w:val="clear" w:color="auto" w:fill="0F7179"/>
          </w:tcPr>
          <w:p>
            <w:pPr>
              <w:spacing w:after="0"/>
              <w:rPr>
                <w:sz w:val="10"/>
                <w:szCs w:val="10"/>
                <w:color w:val="auto"/>
              </w:rPr>
            </w:pPr>
          </w:p>
        </w:tc>
        <w:tc>
          <w:tcPr>
            <w:tcW w:w="360" w:type="dxa"/>
            <w:vAlign w:val="bottom"/>
            <w:shd w:val="clear" w:color="auto" w:fill="0F7179"/>
          </w:tcPr>
          <w:p>
            <w:pPr>
              <w:spacing w:after="0"/>
              <w:rPr>
                <w:sz w:val="10"/>
                <w:szCs w:val="10"/>
                <w:color w:val="auto"/>
              </w:rPr>
            </w:pPr>
          </w:p>
        </w:tc>
        <w:tc>
          <w:tcPr>
            <w:tcW w:w="1960" w:type="dxa"/>
            <w:vAlign w:val="bottom"/>
            <w:shd w:val="clear" w:color="auto" w:fill="0F7179"/>
          </w:tcPr>
          <w:p>
            <w:pPr>
              <w:spacing w:after="0"/>
              <w:rPr>
                <w:sz w:val="10"/>
                <w:szCs w:val="10"/>
                <w:color w:val="auto"/>
              </w:rPr>
            </w:pPr>
          </w:p>
        </w:tc>
        <w:tc>
          <w:tcPr>
            <w:tcW w:w="440" w:type="dxa"/>
            <w:vAlign w:val="bottom"/>
            <w:shd w:val="clear" w:color="auto" w:fill="0F7179"/>
          </w:tcPr>
          <w:p>
            <w:pPr>
              <w:spacing w:after="0"/>
              <w:rPr>
                <w:sz w:val="10"/>
                <w:szCs w:val="10"/>
                <w:color w:val="auto"/>
              </w:rPr>
            </w:pPr>
          </w:p>
        </w:tc>
        <w:tc>
          <w:tcPr>
            <w:tcW w:w="600" w:type="dxa"/>
            <w:vAlign w:val="bottom"/>
            <w:vMerge w:val="continue"/>
            <w:shd w:val="clear" w:color="auto" w:fill="0F7179"/>
          </w:tcPr>
          <w:p>
            <w:pPr>
              <w:spacing w:after="0"/>
              <w:rPr>
                <w:sz w:val="10"/>
                <w:szCs w:val="10"/>
                <w:color w:val="auto"/>
              </w:rPr>
            </w:pPr>
          </w:p>
        </w:tc>
        <w:tc>
          <w:tcPr>
            <w:tcW w:w="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gridSpan w:val="4"/>
          </w:tcPr>
          <w:p>
            <w:pPr>
              <w:ind w:left="300"/>
              <w:spacing w:after="0" w:line="123" w:lineRule="exact"/>
              <w:rPr>
                <w:sz w:val="20"/>
                <w:szCs w:val="20"/>
                <w:color w:val="auto"/>
              </w:rPr>
            </w:pPr>
            <w:r>
              <w:rPr>
                <w:rFonts w:ascii="Arial" w:cs="Arial" w:eastAsia="Arial" w:hAnsi="Arial"/>
                <w:sz w:val="12"/>
                <w:szCs w:val="12"/>
                <w:b w:val="1"/>
                <w:bCs w:val="1"/>
                <w:color w:val="FFFFFF"/>
                <w:w w:val="95"/>
              </w:rPr>
              <w:t>TOTAL  MATURITY</w:t>
            </w:r>
          </w:p>
        </w:tc>
        <w:tc>
          <w:tcPr>
            <w:tcW w:w="260" w:type="dxa"/>
            <w:vAlign w:val="bottom"/>
          </w:tcPr>
          <w:p>
            <w:pPr>
              <w:spacing w:after="0"/>
              <w:rPr>
                <w:sz w:val="10"/>
                <w:szCs w:val="10"/>
                <w:color w:val="auto"/>
              </w:rPr>
            </w:pPr>
          </w:p>
        </w:tc>
        <w:tc>
          <w:tcPr>
            <w:tcW w:w="1140" w:type="dxa"/>
            <w:vAlign w:val="bottom"/>
            <w:gridSpan w:val="2"/>
          </w:tcPr>
          <w:p>
            <w:pPr>
              <w:jc w:val="right"/>
              <w:ind w:right="398"/>
              <w:spacing w:after="0" w:line="123" w:lineRule="exact"/>
              <w:rPr>
                <w:sz w:val="20"/>
                <w:szCs w:val="20"/>
                <w:color w:val="auto"/>
              </w:rPr>
            </w:pPr>
            <w:r>
              <w:rPr>
                <w:rFonts w:ascii="Arial" w:cs="Arial" w:eastAsia="Arial" w:hAnsi="Arial"/>
                <w:sz w:val="12"/>
                <w:szCs w:val="12"/>
                <w:b w:val="1"/>
                <w:bCs w:val="1"/>
                <w:color w:val="FFFFFF"/>
              </w:rPr>
              <w:t>INTEREST</w:t>
            </w:r>
          </w:p>
        </w:tc>
        <w:tc>
          <w:tcPr>
            <w:tcW w:w="100" w:type="dxa"/>
            <w:vAlign w:val="bottom"/>
          </w:tcPr>
          <w:p>
            <w:pPr>
              <w:spacing w:after="0"/>
              <w:rPr>
                <w:sz w:val="10"/>
                <w:szCs w:val="10"/>
                <w:color w:val="auto"/>
              </w:rPr>
            </w:pPr>
          </w:p>
        </w:tc>
        <w:tc>
          <w:tcPr>
            <w:tcW w:w="1600" w:type="dxa"/>
            <w:vAlign w:val="bottom"/>
            <w:gridSpan w:val="3"/>
            <w:shd w:val="clear" w:color="auto" w:fill="0F7179"/>
          </w:tcPr>
          <w:p>
            <w:pPr>
              <w:jc w:val="right"/>
              <w:spacing w:after="0" w:line="123" w:lineRule="exact"/>
              <w:rPr>
                <w:sz w:val="20"/>
                <w:szCs w:val="20"/>
                <w:color w:val="auto"/>
              </w:rPr>
            </w:pPr>
            <w:r>
              <w:rPr>
                <w:rFonts w:ascii="Arial" w:cs="Arial" w:eastAsia="Arial" w:hAnsi="Arial"/>
                <w:sz w:val="12"/>
                <w:szCs w:val="12"/>
                <w:b w:val="1"/>
                <w:bCs w:val="1"/>
                <w:color w:val="FFFFFF"/>
                <w:w w:val="95"/>
              </w:rPr>
              <w:t xml:space="preserve">​ </w:t>
            </w:r>
            <w:r>
              <w:rPr>
                <w:rFonts w:ascii="Arial" w:cs="Arial" w:eastAsia="Arial" w:hAnsi="Arial"/>
                <w:sz w:val="12"/>
                <w:szCs w:val="12"/>
                <w:b w:val="1"/>
                <w:bCs w:val="1"/>
                <w:color w:val="FFFFFF"/>
                <w:w w:val="95"/>
                <w:shd w:val="clear" w:color="auto" w:fill="0F7179"/>
              </w:rPr>
              <w:t>INDEBTEDNESS ($ in 000’s)</w:t>
            </w:r>
          </w:p>
        </w:tc>
        <w:tc>
          <w:tcPr>
            <w:tcW w:w="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120" w:type="dxa"/>
            <w:vAlign w:val="bottom"/>
            <w:shd w:val="clear" w:color="auto" w:fill="0F7179"/>
          </w:tcPr>
          <w:p>
            <w:pPr>
              <w:jc w:val="right"/>
              <w:ind w:right="18"/>
              <w:spacing w:after="0" w:line="136" w:lineRule="exact"/>
              <w:rPr>
                <w:sz w:val="20"/>
                <w:szCs w:val="20"/>
                <w:color w:val="auto"/>
              </w:rPr>
            </w:pPr>
            <w:r>
              <w:rPr>
                <w:rFonts w:ascii="Arial" w:cs="Arial" w:eastAsia="Arial" w:hAnsi="Arial"/>
                <w:sz w:val="12"/>
                <w:szCs w:val="12"/>
                <w:b w:val="1"/>
                <w:bCs w:val="1"/>
                <w:color w:val="FFFFFF"/>
              </w:rPr>
              <w:t>​</w:t>
            </w:r>
          </w:p>
        </w:tc>
        <w:tc>
          <w:tcPr>
            <w:tcW w:w="80" w:type="dxa"/>
            <w:vAlign w:val="bottom"/>
            <w:shd w:val="clear" w:color="auto" w:fill="0F7179"/>
          </w:tcPr>
          <w:p>
            <w:pPr>
              <w:spacing w:after="0"/>
              <w:rPr>
                <w:sz w:val="12"/>
                <w:szCs w:val="12"/>
                <w:color w:val="auto"/>
              </w:rPr>
            </w:pPr>
          </w:p>
        </w:tc>
        <w:tc>
          <w:tcPr>
            <w:tcW w:w="2140" w:type="dxa"/>
            <w:vAlign w:val="bottom"/>
            <w:gridSpan w:val="2"/>
            <w:shd w:val="clear" w:color="auto" w:fill="0F7179"/>
          </w:tcPr>
          <w:p>
            <w:pPr>
              <w:spacing w:after="0" w:line="136" w:lineRule="exact"/>
              <w:rPr>
                <w:sz w:val="20"/>
                <w:szCs w:val="20"/>
                <w:color w:val="auto"/>
              </w:rPr>
            </w:pPr>
            <w:r>
              <w:rPr>
                <w:rFonts w:ascii="Arial" w:cs="Arial" w:eastAsia="Arial" w:hAnsi="Arial"/>
                <w:sz w:val="12"/>
                <w:szCs w:val="12"/>
                <w:b w:val="1"/>
                <w:bCs w:val="1"/>
                <w:color w:val="FFFFFF"/>
              </w:rPr>
              <w:t>​PROPERTY​ NAME</w:t>
            </w:r>
          </w:p>
        </w:tc>
        <w:tc>
          <w:tcPr>
            <w:tcW w:w="2320" w:type="dxa"/>
            <w:vAlign w:val="bottom"/>
            <w:gridSpan w:val="2"/>
            <w:shd w:val="clear" w:color="auto" w:fill="0F7179"/>
          </w:tcPr>
          <w:p>
            <w:pPr>
              <w:ind w:left="40"/>
              <w:spacing w:after="0" w:line="136" w:lineRule="exact"/>
              <w:rPr>
                <w:sz w:val="20"/>
                <w:szCs w:val="20"/>
                <w:color w:val="auto"/>
              </w:rPr>
            </w:pPr>
            <w:r>
              <w:rPr>
                <w:rFonts w:ascii="Arial" w:cs="Arial" w:eastAsia="Arial" w:hAnsi="Arial"/>
                <w:sz w:val="12"/>
                <w:szCs w:val="12"/>
                <w:b w:val="1"/>
                <w:bCs w:val="1"/>
                <w:color w:val="FFFFFF"/>
              </w:rPr>
              <w:t>​​STATE ​​CITY (CBSA)</w:t>
            </w:r>
          </w:p>
        </w:tc>
        <w:tc>
          <w:tcPr>
            <w:tcW w:w="1040" w:type="dxa"/>
            <w:vAlign w:val="bottom"/>
            <w:gridSpan w:val="2"/>
            <w:shd w:val="clear" w:color="auto" w:fill="0F7179"/>
          </w:tcPr>
          <w:p>
            <w:pPr>
              <w:ind w:left="260"/>
              <w:spacing w:after="0" w:line="136" w:lineRule="exact"/>
              <w:rPr>
                <w:sz w:val="20"/>
                <w:szCs w:val="20"/>
                <w:color w:val="auto"/>
              </w:rPr>
            </w:pPr>
            <w:r>
              <w:rPr>
                <w:rFonts w:ascii="Arial" w:cs="Arial" w:eastAsia="Arial" w:hAnsi="Arial"/>
                <w:sz w:val="12"/>
                <w:szCs w:val="12"/>
                <w:b w:val="1"/>
                <w:bCs w:val="1"/>
                <w:color w:val="FFFFFF"/>
                <w:w w:val="99"/>
              </w:rPr>
              <w:t>​​OWNERSHIP</w:t>
            </w:r>
          </w:p>
        </w:tc>
        <w:tc>
          <w:tcPr>
            <w:tcW w:w="980" w:type="dxa"/>
            <w:vAlign w:val="bottom"/>
            <w:tcBorders>
              <w:left w:val="single" w:sz="8" w:color="0F7179"/>
            </w:tcBorders>
            <w:gridSpan w:val="5"/>
          </w:tcPr>
          <w:p>
            <w:pPr>
              <w:jc w:val="right"/>
              <w:ind w:right="20"/>
              <w:spacing w:after="0" w:line="136" w:lineRule="exact"/>
              <w:rPr>
                <w:sz w:val="20"/>
                <w:szCs w:val="20"/>
                <w:color w:val="auto"/>
              </w:rPr>
            </w:pPr>
            <w:r>
              <w:rPr>
                <w:rFonts w:ascii="Arial" w:cs="Arial" w:eastAsia="Arial" w:hAnsi="Arial"/>
                <w:sz w:val="12"/>
                <w:szCs w:val="12"/>
                <w:b w:val="1"/>
                <w:bCs w:val="1"/>
                <w:color w:val="FFFFFF"/>
              </w:rPr>
              <w:t>​​​​SQUARE FEET ​​</w:t>
            </w:r>
          </w:p>
        </w:tc>
        <w:tc>
          <w:tcPr>
            <w:tcW w:w="820" w:type="dxa"/>
            <w:vAlign w:val="bottom"/>
            <w:gridSpan w:val="2"/>
          </w:tcPr>
          <w:p>
            <w:pPr>
              <w:ind w:left="260"/>
              <w:spacing w:after="0" w:line="136" w:lineRule="exact"/>
              <w:rPr>
                <w:sz w:val="20"/>
                <w:szCs w:val="20"/>
                <w:color w:val="auto"/>
              </w:rPr>
            </w:pPr>
            <w:r>
              <w:rPr>
                <w:rFonts w:ascii="Arial" w:cs="Arial" w:eastAsia="Arial" w:hAnsi="Arial"/>
                <w:sz w:val="12"/>
                <w:szCs w:val="12"/>
                <w:b w:val="1"/>
                <w:bCs w:val="1"/>
                <w:color w:val="FFFFFF"/>
              </w:rPr>
              <w:t>DATE ​​</w:t>
            </w:r>
          </w:p>
        </w:tc>
        <w:tc>
          <w:tcPr>
            <w:tcW w:w="22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FFFFFF"/>
              </w:rPr>
              <w:t>​​</w:t>
            </w:r>
          </w:p>
        </w:tc>
        <w:tc>
          <w:tcPr>
            <w:tcW w:w="920" w:type="dxa"/>
            <w:vAlign w:val="bottom"/>
          </w:tcPr>
          <w:p>
            <w:pPr>
              <w:jc w:val="right"/>
              <w:ind w:right="18"/>
              <w:spacing w:after="0" w:line="136" w:lineRule="exact"/>
              <w:rPr>
                <w:sz w:val="20"/>
                <w:szCs w:val="20"/>
                <w:color w:val="auto"/>
              </w:rPr>
            </w:pPr>
            <w:r>
              <w:rPr>
                <w:rFonts w:ascii="Arial" w:cs="Arial" w:eastAsia="Arial" w:hAnsi="Arial"/>
                <w:sz w:val="12"/>
                <w:szCs w:val="12"/>
                <w:b w:val="1"/>
                <w:bCs w:val="1"/>
                <w:color w:val="FFFFFF"/>
                <w:w w:val="99"/>
              </w:rPr>
              <w:t xml:space="preserve">RATE </w:t>
            </w:r>
            <w:r>
              <w:rPr>
                <w:rFonts w:ascii="Arial" w:cs="Arial" w:eastAsia="Arial" w:hAnsi="Arial"/>
                <w:sz w:val="14"/>
                <w:szCs w:val="14"/>
                <w:b w:val="1"/>
                <w:bCs w:val="1"/>
                <w:color w:val="FFFFFF"/>
                <w:w w:val="99"/>
                <w:vertAlign w:val="superscript"/>
              </w:rPr>
              <w:t>(1)</w:t>
            </w:r>
            <w:r>
              <w:rPr>
                <w:rFonts w:ascii="Arial" w:cs="Arial" w:eastAsia="Arial" w:hAnsi="Arial"/>
                <w:sz w:val="12"/>
                <w:szCs w:val="12"/>
                <w:b w:val="1"/>
                <w:bCs w:val="1"/>
                <w:color w:val="FFFFFF"/>
                <w:w w:val="99"/>
              </w:rPr>
              <w:t xml:space="preserve"> ​​TYPE</w:t>
            </w:r>
          </w:p>
        </w:tc>
        <w:tc>
          <w:tcPr>
            <w:tcW w:w="240" w:type="dxa"/>
            <w:vAlign w:val="bottom"/>
            <w:gridSpan w:val="2"/>
          </w:tcPr>
          <w:p>
            <w:pPr>
              <w:jc w:val="right"/>
              <w:ind w:right="21"/>
              <w:spacing w:after="0" w:line="128" w:lineRule="exact"/>
              <w:rPr>
                <w:sz w:val="20"/>
                <w:szCs w:val="20"/>
                <w:color w:val="auto"/>
              </w:rPr>
            </w:pPr>
            <w:r>
              <w:rPr>
                <w:rFonts w:ascii="Arial" w:cs="Arial" w:eastAsia="Arial" w:hAnsi="Arial"/>
                <w:sz w:val="12"/>
                <w:szCs w:val="12"/>
                <w:b w:val="1"/>
                <w:bCs w:val="1"/>
                <w:color w:val="FFFFFF"/>
              </w:rPr>
              <w:t>​​</w:t>
            </w:r>
          </w:p>
        </w:tc>
        <w:tc>
          <w:tcPr>
            <w:tcW w:w="680" w:type="dxa"/>
            <w:vAlign w:val="bottom"/>
          </w:tcPr>
          <w:p>
            <w:pPr>
              <w:jc w:val="right"/>
              <w:spacing w:after="0" w:line="128" w:lineRule="exact"/>
              <w:rPr>
                <w:sz w:val="20"/>
                <w:szCs w:val="20"/>
                <w:color w:val="auto"/>
              </w:rPr>
            </w:pPr>
            <w:r>
              <w:rPr>
                <w:rFonts w:ascii="Arial" w:cs="Arial" w:eastAsia="Arial" w:hAnsi="Arial"/>
                <w:sz w:val="12"/>
                <w:szCs w:val="12"/>
                <w:b w:val="1"/>
                <w:bCs w:val="1"/>
                <w:color w:val="FFFFFF"/>
              </w:rPr>
              <w:t>TOTAL ​​</w:t>
            </w:r>
          </w:p>
        </w:tc>
        <w:tc>
          <w:tcPr>
            <w:tcW w:w="780" w:type="dxa"/>
            <w:vAlign w:val="bottom"/>
          </w:tcPr>
          <w:p>
            <w:pPr>
              <w:jc w:val="right"/>
              <w:spacing w:after="0" w:line="128" w:lineRule="exact"/>
              <w:rPr>
                <w:sz w:val="20"/>
                <w:szCs w:val="20"/>
                <w:color w:val="auto"/>
              </w:rPr>
            </w:pPr>
            <w:r>
              <w:rPr>
                <w:rFonts w:ascii="Arial" w:cs="Arial" w:eastAsia="Arial" w:hAnsi="Arial"/>
                <w:sz w:val="12"/>
                <w:szCs w:val="12"/>
                <w:b w:val="1"/>
                <w:bCs w:val="1"/>
                <w:color w:val="FFFFFF"/>
              </w:rPr>
              <w:t>OUR SHARE</w:t>
            </w:r>
          </w:p>
        </w:tc>
        <w:tc>
          <w:tcPr>
            <w:tcW w:w="100" w:type="dxa"/>
            <w:vAlign w:val="bottom"/>
          </w:tcPr>
          <w:p>
            <w:pPr>
              <w:jc w:val="right"/>
              <w:spacing w:after="0" w:line="136" w:lineRule="exact"/>
              <w:rPr>
                <w:sz w:val="20"/>
                <w:szCs w:val="20"/>
                <w:color w:val="auto"/>
              </w:rPr>
            </w:pPr>
            <w:r>
              <w:rPr>
                <w:rFonts w:ascii="Arial" w:cs="Arial" w:eastAsia="Arial" w:hAnsi="Arial"/>
                <w:sz w:val="12"/>
                <w:szCs w:val="12"/>
                <w:b w:val="1"/>
                <w:bCs w:val="1"/>
                <w:color w:val="FFFFFF"/>
              </w:rPr>
              <w:t>​ ​</w:t>
            </w:r>
          </w:p>
        </w:tc>
        <w:tc>
          <w:tcPr>
            <w:tcW w:w="0" w:type="dxa"/>
            <w:vAlign w:val="bottom"/>
          </w:tcPr>
          <w:p>
            <w:pPr>
              <w:spacing w:after="0"/>
              <w:rPr>
                <w:sz w:val="1"/>
                <w:szCs w:val="1"/>
                <w:color w:val="auto"/>
              </w:rPr>
            </w:pPr>
          </w:p>
        </w:tc>
      </w:tr>
      <w:tr>
        <w:trPr>
          <w:trHeight w:val="132"/>
        </w:trPr>
        <w:tc>
          <w:tcPr>
            <w:tcW w:w="2340" w:type="dxa"/>
            <w:vAlign w:val="bottom"/>
            <w:gridSpan w:val="4"/>
          </w:tcPr>
          <w:p>
            <w:pPr>
              <w:spacing w:after="0" w:line="132" w:lineRule="exact"/>
              <w:rPr>
                <w:sz w:val="20"/>
                <w:szCs w:val="20"/>
                <w:color w:val="auto"/>
              </w:rPr>
            </w:pPr>
            <w:r>
              <w:rPr>
                <w:rFonts w:ascii="Arial" w:cs="Arial" w:eastAsia="Arial" w:hAnsi="Arial"/>
                <w:sz w:val="12"/>
                <w:szCs w:val="12"/>
                <w:color w:val="auto"/>
              </w:rPr>
              <w:t>​40.​North Georgia Premium Outlets</w:t>
            </w:r>
          </w:p>
        </w:tc>
        <w:tc>
          <w:tcPr>
            <w:tcW w:w="360" w:type="dxa"/>
            <w:vAlign w:val="bottom"/>
          </w:tcPr>
          <w:p>
            <w:pPr>
              <w:ind w:left="20"/>
              <w:spacing w:after="0" w:line="132" w:lineRule="exact"/>
              <w:rPr>
                <w:sz w:val="20"/>
                <w:szCs w:val="20"/>
                <w:color w:val="auto"/>
              </w:rPr>
            </w:pPr>
            <w:r>
              <w:rPr>
                <w:rFonts w:ascii="Arial" w:cs="Arial" w:eastAsia="Arial" w:hAnsi="Arial"/>
                <w:sz w:val="12"/>
                <w:szCs w:val="12"/>
                <w:color w:val="auto"/>
              </w:rPr>
              <w:t>​​GA</w:t>
            </w:r>
          </w:p>
        </w:tc>
        <w:tc>
          <w:tcPr>
            <w:tcW w:w="1960" w:type="dxa"/>
            <w:vAlign w:val="bottom"/>
          </w:tcPr>
          <w:p>
            <w:pPr>
              <w:ind w:left="60"/>
              <w:spacing w:after="0" w:line="132" w:lineRule="exact"/>
              <w:rPr>
                <w:sz w:val="20"/>
                <w:szCs w:val="20"/>
                <w:color w:val="auto"/>
              </w:rPr>
            </w:pPr>
            <w:r>
              <w:rPr>
                <w:rFonts w:ascii="Arial" w:cs="Arial" w:eastAsia="Arial" w:hAnsi="Arial"/>
                <w:sz w:val="12"/>
                <w:szCs w:val="12"/>
                <w:color w:val="auto"/>
              </w:rPr>
              <w:t>​​Dawsonville (Atlanta)</w:t>
            </w:r>
          </w:p>
        </w:tc>
        <w:tc>
          <w:tcPr>
            <w:tcW w:w="440" w:type="dxa"/>
            <w:vAlign w:val="bottom"/>
          </w:tcPr>
          <w:p>
            <w:pPr>
              <w:ind w:left="240"/>
              <w:spacing w:after="0" w:line="132" w:lineRule="exact"/>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line="132" w:lineRule="exact"/>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line="132" w:lineRule="exact"/>
              <w:rPr>
                <w:sz w:val="20"/>
                <w:szCs w:val="20"/>
                <w:color w:val="auto"/>
              </w:rPr>
            </w:pPr>
            <w:r>
              <w:rPr>
                <w:rFonts w:ascii="Arial" w:cs="Arial" w:eastAsia="Arial" w:hAnsi="Arial"/>
                <w:sz w:val="12"/>
                <w:szCs w:val="12"/>
                <w:color w:val="auto"/>
              </w:rPr>
              <w:t>541,065​​</w:t>
            </w:r>
          </w:p>
        </w:tc>
        <w:tc>
          <w:tcPr>
            <w:tcW w:w="560" w:type="dxa"/>
            <w:vAlign w:val="bottom"/>
          </w:tcPr>
          <w:p>
            <w:pPr>
              <w:jc w:val="center"/>
              <w:spacing w:after="0" w:line="132" w:lineRule="exact"/>
              <w:rPr>
                <w:sz w:val="20"/>
                <w:szCs w:val="20"/>
                <w:color w:val="auto"/>
              </w:rPr>
            </w:pPr>
            <w:r>
              <w:rPr>
                <w:rFonts w:ascii="Arial" w:cs="Arial" w:eastAsia="Arial" w:hAnsi="Arial"/>
                <w:sz w:val="7"/>
                <w:szCs w:val="7"/>
                <w:color w:val="auto"/>
              </w:rPr>
              <w:t>(2)</w:t>
            </w:r>
            <w:r>
              <w:rPr>
                <w:rFonts w:ascii="Arial" w:cs="Arial" w:eastAsia="Arial" w:hAnsi="Arial"/>
                <w:sz w:val="15"/>
                <w:szCs w:val="15"/>
                <w:color w:val="auto"/>
                <w:vertAlign w:val="subscript"/>
              </w:rPr>
              <w:t>​</w:t>
            </w:r>
          </w:p>
        </w:tc>
        <w:tc>
          <w:tcPr>
            <w:tcW w:w="260" w:type="dxa"/>
            <w:vAlign w:val="bottom"/>
          </w:tcPr>
          <w:p>
            <w:pPr>
              <w:ind w:left="20"/>
              <w:spacing w:after="0" w:line="132"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line="132" w:lineRule="exact"/>
              <w:rPr>
                <w:sz w:val="20"/>
                <w:szCs w:val="20"/>
                <w:color w:val="auto"/>
              </w:rPr>
            </w:pPr>
            <w:r>
              <w:rPr>
                <w:rFonts w:ascii="Arial" w:cs="Arial" w:eastAsia="Arial" w:hAnsi="Arial"/>
                <w:sz w:val="12"/>
                <w:szCs w:val="12"/>
                <w:color w:val="auto"/>
              </w:rPr>
              <w:t>​​</w:t>
            </w:r>
          </w:p>
        </w:tc>
        <w:tc>
          <w:tcPr>
            <w:tcW w:w="920" w:type="dxa"/>
            <w:vAlign w:val="bottom"/>
          </w:tcPr>
          <w:p>
            <w:pPr>
              <w:ind w:left="500"/>
              <w:spacing w:after="0" w:line="132"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line="132"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line="132"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700" w:type="dxa"/>
            <w:vAlign w:val="bottom"/>
            <w:gridSpan w:val="5"/>
          </w:tcPr>
          <w:p>
            <w:pPr>
              <w:spacing w:after="0"/>
              <w:rPr>
                <w:sz w:val="20"/>
                <w:szCs w:val="20"/>
                <w:color w:val="auto"/>
              </w:rPr>
            </w:pPr>
            <w:r>
              <w:rPr>
                <w:rFonts w:ascii="Arial" w:cs="Arial" w:eastAsia="Arial" w:hAnsi="Arial"/>
                <w:sz w:val="12"/>
                <w:szCs w:val="12"/>
                <w:color w:val="auto"/>
              </w:rPr>
              <w:t>​41.​Orlando International Premium Outlets​​FL</w:t>
            </w:r>
          </w:p>
        </w:tc>
        <w:tc>
          <w:tcPr>
            <w:tcW w:w="1960" w:type="dxa"/>
            <w:vAlign w:val="bottom"/>
          </w:tcPr>
          <w:p>
            <w:pPr>
              <w:ind w:left="60"/>
              <w:spacing w:after="0"/>
              <w:rPr>
                <w:sz w:val="20"/>
                <w:szCs w:val="20"/>
                <w:color w:val="auto"/>
              </w:rPr>
            </w:pPr>
            <w:r>
              <w:rPr>
                <w:rFonts w:ascii="Arial" w:cs="Arial" w:eastAsia="Arial" w:hAnsi="Arial"/>
                <w:sz w:val="12"/>
                <w:szCs w:val="12"/>
                <w:color w:val="auto"/>
              </w:rPr>
              <w:t>​​Orlando</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774,346​​</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​42.​Orlando Vineland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​​FL</w:t>
            </w:r>
          </w:p>
        </w:tc>
        <w:tc>
          <w:tcPr>
            <w:tcW w:w="1960" w:type="dxa"/>
            <w:vAlign w:val="bottom"/>
          </w:tcPr>
          <w:p>
            <w:pPr>
              <w:ind w:left="60"/>
              <w:spacing w:after="0"/>
              <w:rPr>
                <w:sz w:val="20"/>
                <w:szCs w:val="20"/>
                <w:color w:val="auto"/>
              </w:rPr>
            </w:pPr>
            <w:r>
              <w:rPr>
                <w:rFonts w:ascii="Arial" w:cs="Arial" w:eastAsia="Arial" w:hAnsi="Arial"/>
                <w:sz w:val="12"/>
                <w:szCs w:val="12"/>
                <w:color w:val="auto"/>
              </w:rPr>
              <w:t>​​Orlando</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657,539​​</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​43.​Petaluma Village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​​CA</w:t>
            </w:r>
          </w:p>
        </w:tc>
        <w:tc>
          <w:tcPr>
            <w:tcW w:w="1960" w:type="dxa"/>
            <w:vAlign w:val="bottom"/>
          </w:tcPr>
          <w:p>
            <w:pPr>
              <w:ind w:left="60"/>
              <w:spacing w:after="0"/>
              <w:rPr>
                <w:sz w:val="20"/>
                <w:szCs w:val="20"/>
                <w:color w:val="auto"/>
              </w:rPr>
            </w:pPr>
            <w:r>
              <w:rPr>
                <w:rFonts w:ascii="Arial" w:cs="Arial" w:eastAsia="Arial" w:hAnsi="Arial"/>
                <w:sz w:val="12"/>
                <w:szCs w:val="12"/>
                <w:color w:val="auto"/>
              </w:rPr>
              <w:t>​​Petaluma (San Francisco)</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201,656​​</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​44.​Philadelphia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​​PA</w:t>
            </w:r>
          </w:p>
        </w:tc>
        <w:tc>
          <w:tcPr>
            <w:tcW w:w="1960" w:type="dxa"/>
            <w:vAlign w:val="bottom"/>
          </w:tcPr>
          <w:p>
            <w:pPr>
              <w:ind w:left="60"/>
              <w:spacing w:after="0"/>
              <w:rPr>
                <w:sz w:val="20"/>
                <w:szCs w:val="20"/>
                <w:color w:val="auto"/>
              </w:rPr>
            </w:pPr>
            <w:r>
              <w:rPr>
                <w:rFonts w:ascii="Arial" w:cs="Arial" w:eastAsia="Arial" w:hAnsi="Arial"/>
                <w:sz w:val="12"/>
                <w:szCs w:val="12"/>
                <w:color w:val="auto"/>
              </w:rPr>
              <w:t>​​Limerick (Philadelphia)</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549,066​​</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​45.​Phoenix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​​AZ</w:t>
            </w:r>
          </w:p>
        </w:tc>
        <w:tc>
          <w:tcPr>
            <w:tcW w:w="1960" w:type="dxa"/>
            <w:vAlign w:val="bottom"/>
          </w:tcPr>
          <w:p>
            <w:pPr>
              <w:ind w:left="60"/>
              <w:spacing w:after="0"/>
              <w:rPr>
                <w:sz w:val="20"/>
                <w:szCs w:val="20"/>
                <w:color w:val="auto"/>
              </w:rPr>
            </w:pPr>
            <w:r>
              <w:rPr>
                <w:rFonts w:ascii="Arial" w:cs="Arial" w:eastAsia="Arial" w:hAnsi="Arial"/>
                <w:sz w:val="12"/>
                <w:szCs w:val="12"/>
                <w:color w:val="auto"/>
              </w:rPr>
              <w:t>​​Chandler (Phoenix)</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356,521​​</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340" w:type="dxa"/>
            <w:vAlign w:val="bottom"/>
            <w:gridSpan w:val="4"/>
          </w:tcPr>
          <w:p>
            <w:pPr>
              <w:spacing w:after="0"/>
              <w:rPr>
                <w:sz w:val="20"/>
                <w:szCs w:val="20"/>
                <w:color w:val="auto"/>
              </w:rPr>
            </w:pPr>
            <w:r>
              <w:rPr>
                <w:rFonts w:ascii="Arial" w:cs="Arial" w:eastAsia="Arial" w:hAnsi="Arial"/>
                <w:sz w:val="12"/>
                <w:szCs w:val="12"/>
                <w:color w:val="auto"/>
              </w:rPr>
              <w:t>​46.​Pismo Beach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​​CA</w:t>
            </w:r>
          </w:p>
        </w:tc>
        <w:tc>
          <w:tcPr>
            <w:tcW w:w="1960" w:type="dxa"/>
            <w:vAlign w:val="bottom"/>
          </w:tcPr>
          <w:p>
            <w:pPr>
              <w:ind w:left="60"/>
              <w:spacing w:after="0"/>
              <w:rPr>
                <w:sz w:val="20"/>
                <w:szCs w:val="20"/>
                <w:color w:val="auto"/>
              </w:rPr>
            </w:pPr>
            <w:r>
              <w:rPr>
                <w:rFonts w:ascii="Arial" w:cs="Arial" w:eastAsia="Arial" w:hAnsi="Arial"/>
                <w:sz w:val="12"/>
                <w:szCs w:val="12"/>
                <w:color w:val="auto"/>
              </w:rPr>
              <w:t>​​Pismo Beach</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1360" w:type="dxa"/>
            <w:vAlign w:val="bottom"/>
            <w:gridSpan w:val="4"/>
          </w:tcPr>
          <w:p>
            <w:pPr>
              <w:ind w:left="240"/>
              <w:spacing w:after="0"/>
              <w:rPr>
                <w:sz w:val="20"/>
                <w:szCs w:val="20"/>
                <w:color w:val="auto"/>
              </w:rPr>
            </w:pPr>
            <w:r>
              <w:rPr>
                <w:rFonts w:ascii="Arial" w:cs="Arial" w:eastAsia="Arial" w:hAnsi="Arial"/>
                <w:sz w:val="12"/>
                <w:szCs w:val="12"/>
                <w:color w:val="auto"/>
              </w:rPr>
              <w:t>147,603​​ 09/06/26</w:t>
            </w:r>
          </w:p>
        </w:tc>
        <w:tc>
          <w:tcPr>
            <w:tcW w:w="260" w:type="dxa"/>
            <w:vAlign w:val="bottom"/>
          </w:tcPr>
          <w:p>
            <w:pPr>
              <w:ind w:left="20"/>
              <w:spacing w:after="0" w:line="150"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(9)</w:t>
            </w: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rPr>
                <w:sz w:val="20"/>
                <w:szCs w:val="20"/>
                <w:color w:val="auto"/>
              </w:rPr>
            </w:pPr>
            <w:r>
              <w:rPr>
                <w:rFonts w:ascii="Arial" w:cs="Arial" w:eastAsia="Arial" w:hAnsi="Arial"/>
                <w:sz w:val="12"/>
                <w:szCs w:val="12"/>
                <w:color w:val="auto"/>
              </w:rPr>
              <w:t>3.33%​​Fixed</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30,793​​</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30,793​​</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​47.​Pleasant Prairie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​​WI</w:t>
            </w:r>
          </w:p>
        </w:tc>
        <w:tc>
          <w:tcPr>
            <w:tcW w:w="1960" w:type="dxa"/>
            <w:vAlign w:val="bottom"/>
          </w:tcPr>
          <w:p>
            <w:pPr>
              <w:ind w:left="60"/>
              <w:spacing w:after="0"/>
              <w:rPr>
                <w:sz w:val="20"/>
                <w:szCs w:val="20"/>
                <w:color w:val="auto"/>
              </w:rPr>
            </w:pPr>
            <w:r>
              <w:rPr>
                <w:rFonts w:ascii="Arial" w:cs="Arial" w:eastAsia="Arial" w:hAnsi="Arial"/>
                <w:sz w:val="12"/>
                <w:szCs w:val="12"/>
                <w:color w:val="auto"/>
              </w:rPr>
              <w:t>​​Pleasant Prairie (Chicago, IL/</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1360" w:type="dxa"/>
            <w:vAlign w:val="bottom"/>
            <w:gridSpan w:val="4"/>
          </w:tcPr>
          <w:p>
            <w:pPr>
              <w:ind w:left="240"/>
              <w:spacing w:after="0"/>
              <w:rPr>
                <w:sz w:val="20"/>
                <w:szCs w:val="20"/>
                <w:color w:val="auto"/>
              </w:rPr>
            </w:pPr>
            <w:r>
              <w:rPr>
                <w:rFonts w:ascii="Arial" w:cs="Arial" w:eastAsia="Arial" w:hAnsi="Arial"/>
                <w:sz w:val="12"/>
                <w:szCs w:val="12"/>
                <w:color w:val="auto"/>
              </w:rPr>
              <w:t>402,524​​ 09/01/27</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rPr>
                <w:sz w:val="20"/>
                <w:szCs w:val="20"/>
                <w:color w:val="auto"/>
              </w:rPr>
            </w:pPr>
            <w:r>
              <w:rPr>
                <w:rFonts w:ascii="Arial" w:cs="Arial" w:eastAsia="Arial" w:hAnsi="Arial"/>
                <w:sz w:val="12"/>
                <w:szCs w:val="12"/>
                <w:color w:val="auto"/>
              </w:rPr>
              <w:t>4.00%​​Fixed</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145,000​​</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145,000​​</w:t>
            </w:r>
          </w:p>
        </w:tc>
        <w:tc>
          <w:tcPr>
            <w:tcW w:w="0" w:type="dxa"/>
            <w:vAlign w:val="bottom"/>
          </w:tcPr>
          <w:p>
            <w:pPr>
              <w:spacing w:after="0"/>
              <w:rPr>
                <w:sz w:val="1"/>
                <w:szCs w:val="1"/>
                <w:color w:val="auto"/>
              </w:rPr>
            </w:pPr>
          </w:p>
        </w:tc>
      </w:tr>
      <w:tr>
        <w:trPr>
          <w:trHeight w:val="136"/>
        </w:trPr>
        <w:tc>
          <w:tcPr>
            <w:tcW w:w="120" w:type="dxa"/>
            <w:vAlign w:val="bottom"/>
          </w:tcPr>
          <w:p>
            <w:pPr>
              <w:jc w:val="right"/>
              <w:ind w:right="18"/>
              <w:spacing w:after="0" w:line="136" w:lineRule="exact"/>
              <w:rPr>
                <w:sz w:val="20"/>
                <w:szCs w:val="20"/>
                <w:color w:val="auto"/>
              </w:rPr>
            </w:pPr>
            <w:r>
              <w:rPr>
                <w:rFonts w:ascii="Arial" w:cs="Arial" w:eastAsia="Arial" w:hAnsi="Arial"/>
                <w:sz w:val="12"/>
                <w:szCs w:val="12"/>
                <w:color w:val="auto"/>
              </w:rPr>
              <w:t>​​</w:t>
            </w:r>
          </w:p>
        </w:tc>
        <w:tc>
          <w:tcPr>
            <w:tcW w:w="2220" w:type="dxa"/>
            <w:vAlign w:val="bottom"/>
            <w:gridSpan w:val="3"/>
          </w:tcPr>
          <w:p>
            <w:pPr>
              <w:jc w:val="right"/>
              <w:ind w:right="2080"/>
              <w:spacing w:after="0" w:line="136"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198"/>
              <w:spacing w:after="0" w:line="136" w:lineRule="exact"/>
              <w:rPr>
                <w:sz w:val="20"/>
                <w:szCs w:val="20"/>
                <w:color w:val="auto"/>
              </w:rPr>
            </w:pPr>
            <w:r>
              <w:rPr>
                <w:rFonts w:ascii="Arial" w:cs="Arial" w:eastAsia="Arial" w:hAnsi="Arial"/>
                <w:sz w:val="12"/>
                <w:szCs w:val="12"/>
                <w:color w:val="auto"/>
              </w:rPr>
              <w:t>​​​</w:t>
            </w:r>
          </w:p>
        </w:tc>
        <w:tc>
          <w:tcPr>
            <w:tcW w:w="1960" w:type="dxa"/>
            <w:vAlign w:val="bottom"/>
          </w:tcPr>
          <w:p>
            <w:pPr>
              <w:ind w:left="60"/>
              <w:spacing w:after="0" w:line="136" w:lineRule="exact"/>
              <w:rPr>
                <w:sz w:val="20"/>
                <w:szCs w:val="20"/>
                <w:color w:val="auto"/>
              </w:rPr>
            </w:pPr>
            <w:r>
              <w:rPr>
                <w:rFonts w:ascii="Arial" w:cs="Arial" w:eastAsia="Arial" w:hAnsi="Arial"/>
                <w:sz w:val="12"/>
                <w:szCs w:val="12"/>
                <w:color w:val="auto"/>
              </w:rPr>
              <w:t>​​Milwaukee)</w:t>
            </w:r>
          </w:p>
        </w:tc>
        <w:tc>
          <w:tcPr>
            <w:tcW w:w="440" w:type="dxa"/>
            <w:vAlign w:val="bottom"/>
          </w:tcPr>
          <w:p>
            <w:pPr>
              <w:ind w:left="24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560" w:type="dxa"/>
            <w:vAlign w:val="bottom"/>
          </w:tcPr>
          <w:p>
            <w:pPr>
              <w:jc w:val="center"/>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ind w:left="2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ind w:left="500"/>
              <w:spacing w:after="0" w:line="136"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​48.​Pocono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​​PA</w:t>
            </w:r>
          </w:p>
        </w:tc>
        <w:tc>
          <w:tcPr>
            <w:tcW w:w="1960" w:type="dxa"/>
            <w:vAlign w:val="bottom"/>
          </w:tcPr>
          <w:p>
            <w:pPr>
              <w:ind w:left="60"/>
              <w:spacing w:after="0"/>
              <w:rPr>
                <w:sz w:val="20"/>
                <w:szCs w:val="20"/>
                <w:color w:val="auto"/>
              </w:rPr>
            </w:pPr>
            <w:r>
              <w:rPr>
                <w:rFonts w:ascii="Arial" w:cs="Arial" w:eastAsia="Arial" w:hAnsi="Arial"/>
                <w:sz w:val="12"/>
                <w:szCs w:val="12"/>
                <w:color w:val="auto"/>
              </w:rPr>
              <w:t>​​Tannersville</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411,871​​</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​49.​Puerto Rico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​​PR</w:t>
            </w:r>
          </w:p>
        </w:tc>
        <w:tc>
          <w:tcPr>
            <w:tcW w:w="1960" w:type="dxa"/>
            <w:vAlign w:val="bottom"/>
          </w:tcPr>
          <w:p>
            <w:pPr>
              <w:ind w:left="60"/>
              <w:spacing w:after="0"/>
              <w:rPr>
                <w:sz w:val="20"/>
                <w:szCs w:val="20"/>
                <w:color w:val="auto"/>
              </w:rPr>
            </w:pPr>
            <w:r>
              <w:rPr>
                <w:rFonts w:ascii="Arial" w:cs="Arial" w:eastAsia="Arial" w:hAnsi="Arial"/>
                <w:sz w:val="12"/>
                <w:szCs w:val="12"/>
                <w:color w:val="auto"/>
              </w:rPr>
              <w:t>​​Barceloneta</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353,216​​</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​50.​Queenstown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​​MD</w:t>
            </w:r>
          </w:p>
        </w:tc>
        <w:tc>
          <w:tcPr>
            <w:tcW w:w="1960" w:type="dxa"/>
            <w:vAlign w:val="bottom"/>
          </w:tcPr>
          <w:p>
            <w:pPr>
              <w:ind w:left="60"/>
              <w:spacing w:after="0"/>
              <w:rPr>
                <w:sz w:val="20"/>
                <w:szCs w:val="20"/>
                <w:color w:val="auto"/>
              </w:rPr>
            </w:pPr>
            <w:r>
              <w:rPr>
                <w:rFonts w:ascii="Arial" w:cs="Arial" w:eastAsia="Arial" w:hAnsi="Arial"/>
                <w:sz w:val="12"/>
                <w:szCs w:val="12"/>
                <w:color w:val="auto"/>
              </w:rPr>
              <w:t>​​Queenstown (Baltimore)</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1360" w:type="dxa"/>
            <w:vAlign w:val="bottom"/>
            <w:gridSpan w:val="4"/>
          </w:tcPr>
          <w:p>
            <w:pPr>
              <w:ind w:left="240"/>
              <w:spacing w:after="0"/>
              <w:rPr>
                <w:sz w:val="20"/>
                <w:szCs w:val="20"/>
                <w:color w:val="auto"/>
              </w:rPr>
            </w:pPr>
            <w:r>
              <w:rPr>
                <w:rFonts w:ascii="Arial" w:cs="Arial" w:eastAsia="Arial" w:hAnsi="Arial"/>
                <w:sz w:val="12"/>
                <w:szCs w:val="12"/>
                <w:color w:val="auto"/>
              </w:rPr>
              <w:t>289,478​​ 09/06/26</w:t>
            </w:r>
          </w:p>
        </w:tc>
        <w:tc>
          <w:tcPr>
            <w:tcW w:w="260" w:type="dxa"/>
            <w:vAlign w:val="bottom"/>
          </w:tcPr>
          <w:p>
            <w:pPr>
              <w:ind w:left="2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(9)</w:t>
            </w: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rPr>
                <w:sz w:val="20"/>
                <w:szCs w:val="20"/>
                <w:color w:val="auto"/>
              </w:rPr>
            </w:pPr>
            <w:r>
              <w:rPr>
                <w:rFonts w:ascii="Arial" w:cs="Arial" w:eastAsia="Arial" w:hAnsi="Arial"/>
                <w:sz w:val="12"/>
                <w:szCs w:val="12"/>
                <w:color w:val="auto"/>
              </w:rPr>
              <w:t>3.33%​​Fixed</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54,094​​</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54,094​​​</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​51.​Rio Grande Valley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​​TX</w:t>
            </w:r>
          </w:p>
        </w:tc>
        <w:tc>
          <w:tcPr>
            <w:tcW w:w="1960" w:type="dxa"/>
            <w:vAlign w:val="bottom"/>
          </w:tcPr>
          <w:p>
            <w:pPr>
              <w:ind w:left="60"/>
              <w:spacing w:after="0"/>
              <w:rPr>
                <w:sz w:val="20"/>
                <w:szCs w:val="20"/>
                <w:color w:val="auto"/>
              </w:rPr>
            </w:pPr>
            <w:r>
              <w:rPr>
                <w:rFonts w:ascii="Arial" w:cs="Arial" w:eastAsia="Arial" w:hAnsi="Arial"/>
                <w:sz w:val="12"/>
                <w:szCs w:val="12"/>
                <w:color w:val="auto"/>
              </w:rPr>
              <w:t>​​Mercedes (McAllen)</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603,969​​</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​52.​Round Rock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​​TX</w:t>
            </w:r>
          </w:p>
        </w:tc>
        <w:tc>
          <w:tcPr>
            <w:tcW w:w="1960" w:type="dxa"/>
            <w:vAlign w:val="bottom"/>
          </w:tcPr>
          <w:p>
            <w:pPr>
              <w:ind w:left="60"/>
              <w:spacing w:after="0"/>
              <w:rPr>
                <w:sz w:val="20"/>
                <w:szCs w:val="20"/>
                <w:color w:val="auto"/>
              </w:rPr>
            </w:pPr>
            <w:r>
              <w:rPr>
                <w:rFonts w:ascii="Arial" w:cs="Arial" w:eastAsia="Arial" w:hAnsi="Arial"/>
                <w:sz w:val="12"/>
                <w:szCs w:val="12"/>
                <w:color w:val="auto"/>
              </w:rPr>
              <w:t>​​Round Rock (Austin)</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498,440​​</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​53.​San Francisco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​​CA</w:t>
            </w:r>
          </w:p>
        </w:tc>
        <w:tc>
          <w:tcPr>
            <w:tcW w:w="1960" w:type="dxa"/>
            <w:vAlign w:val="bottom"/>
          </w:tcPr>
          <w:p>
            <w:pPr>
              <w:ind w:left="60"/>
              <w:spacing w:after="0"/>
              <w:rPr>
                <w:sz w:val="20"/>
                <w:szCs w:val="20"/>
                <w:color w:val="auto"/>
              </w:rPr>
            </w:pPr>
            <w:r>
              <w:rPr>
                <w:rFonts w:ascii="Arial" w:cs="Arial" w:eastAsia="Arial" w:hAnsi="Arial"/>
                <w:sz w:val="12"/>
                <w:szCs w:val="12"/>
                <w:color w:val="auto"/>
              </w:rPr>
              <w:t>​​Livermore (San Francisco)</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697,166​​</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340" w:type="dxa"/>
            <w:vAlign w:val="bottom"/>
            <w:gridSpan w:val="4"/>
          </w:tcPr>
          <w:p>
            <w:pPr>
              <w:spacing w:after="0"/>
              <w:rPr>
                <w:sz w:val="20"/>
                <w:szCs w:val="20"/>
                <w:color w:val="auto"/>
              </w:rPr>
            </w:pPr>
            <w:r>
              <w:rPr>
                <w:rFonts w:ascii="Arial" w:cs="Arial" w:eastAsia="Arial" w:hAnsi="Arial"/>
                <w:sz w:val="12"/>
                <w:szCs w:val="12"/>
                <w:color w:val="auto"/>
              </w:rPr>
              <w:t>​54.​San Marcos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​​TX</w:t>
            </w:r>
          </w:p>
        </w:tc>
        <w:tc>
          <w:tcPr>
            <w:tcW w:w="1960" w:type="dxa"/>
            <w:vAlign w:val="bottom"/>
          </w:tcPr>
          <w:p>
            <w:pPr>
              <w:ind w:left="60"/>
              <w:spacing w:after="0"/>
              <w:rPr>
                <w:sz w:val="20"/>
                <w:szCs w:val="20"/>
                <w:color w:val="auto"/>
              </w:rPr>
            </w:pPr>
            <w:r>
              <w:rPr>
                <w:rFonts w:ascii="Arial" w:cs="Arial" w:eastAsia="Arial" w:hAnsi="Arial"/>
                <w:sz w:val="12"/>
                <w:szCs w:val="12"/>
                <w:color w:val="auto"/>
              </w:rPr>
              <w:t>​​San Marcos (Austin/</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738,171​​</w:t>
            </w:r>
          </w:p>
        </w:tc>
        <w:tc>
          <w:tcPr>
            <w:tcW w:w="56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120" w:type="dxa"/>
            <w:vAlign w:val="bottom"/>
          </w:tcPr>
          <w:p>
            <w:pPr>
              <w:jc w:val="right"/>
              <w:ind w:right="18"/>
              <w:spacing w:after="0" w:line="136" w:lineRule="exact"/>
              <w:rPr>
                <w:sz w:val="20"/>
                <w:szCs w:val="20"/>
                <w:color w:val="auto"/>
              </w:rPr>
            </w:pPr>
            <w:r>
              <w:rPr>
                <w:rFonts w:ascii="Arial" w:cs="Arial" w:eastAsia="Arial" w:hAnsi="Arial"/>
                <w:sz w:val="12"/>
                <w:szCs w:val="12"/>
                <w:color w:val="auto"/>
              </w:rPr>
              <w:t>​​</w:t>
            </w:r>
          </w:p>
        </w:tc>
        <w:tc>
          <w:tcPr>
            <w:tcW w:w="2220" w:type="dxa"/>
            <w:vAlign w:val="bottom"/>
            <w:gridSpan w:val="3"/>
          </w:tcPr>
          <w:p>
            <w:pPr>
              <w:jc w:val="right"/>
              <w:ind w:right="2080"/>
              <w:spacing w:after="0" w:line="136" w:lineRule="exact"/>
              <w:rPr>
                <w:sz w:val="20"/>
                <w:szCs w:val="20"/>
                <w:color w:val="auto"/>
              </w:rPr>
            </w:pPr>
            <w:r>
              <w:rPr>
                <w:rFonts w:ascii="Arial" w:cs="Arial" w:eastAsia="Arial" w:hAnsi="Arial"/>
                <w:sz w:val="12"/>
                <w:szCs w:val="12"/>
                <w:color w:val="auto"/>
              </w:rPr>
              <w:t>​​</w:t>
            </w:r>
          </w:p>
        </w:tc>
        <w:tc>
          <w:tcPr>
            <w:tcW w:w="360" w:type="dxa"/>
            <w:vAlign w:val="bottom"/>
          </w:tcPr>
          <w:p>
            <w:pPr>
              <w:jc w:val="right"/>
              <w:ind w:right="198"/>
              <w:spacing w:after="0" w:line="136" w:lineRule="exact"/>
              <w:rPr>
                <w:sz w:val="20"/>
                <w:szCs w:val="20"/>
                <w:color w:val="auto"/>
              </w:rPr>
            </w:pPr>
            <w:r>
              <w:rPr>
                <w:rFonts w:ascii="Arial" w:cs="Arial" w:eastAsia="Arial" w:hAnsi="Arial"/>
                <w:sz w:val="12"/>
                <w:szCs w:val="12"/>
                <w:color w:val="auto"/>
              </w:rPr>
              <w:t>​​​</w:t>
            </w:r>
          </w:p>
        </w:tc>
        <w:tc>
          <w:tcPr>
            <w:tcW w:w="1960" w:type="dxa"/>
            <w:vAlign w:val="bottom"/>
          </w:tcPr>
          <w:p>
            <w:pPr>
              <w:ind w:left="60"/>
              <w:spacing w:after="0" w:line="136" w:lineRule="exact"/>
              <w:rPr>
                <w:sz w:val="20"/>
                <w:szCs w:val="20"/>
                <w:color w:val="auto"/>
              </w:rPr>
            </w:pPr>
            <w:r>
              <w:rPr>
                <w:rFonts w:ascii="Arial" w:cs="Arial" w:eastAsia="Arial" w:hAnsi="Arial"/>
                <w:sz w:val="12"/>
                <w:szCs w:val="12"/>
                <w:color w:val="auto"/>
              </w:rPr>
              <w:t>​​San Antonio)</w:t>
            </w:r>
          </w:p>
        </w:tc>
        <w:tc>
          <w:tcPr>
            <w:tcW w:w="440" w:type="dxa"/>
            <w:vAlign w:val="bottom"/>
          </w:tcPr>
          <w:p>
            <w:pPr>
              <w:ind w:left="24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40"/>
              <w:spacing w:after="0" w:line="136" w:lineRule="exact"/>
              <w:rPr>
                <w:sz w:val="20"/>
                <w:szCs w:val="20"/>
                <w:color w:val="auto"/>
              </w:rPr>
            </w:pPr>
            <w:r>
              <w:rPr>
                <w:rFonts w:ascii="Arial" w:cs="Arial" w:eastAsia="Arial" w:hAnsi="Arial"/>
                <w:sz w:val="12"/>
                <w:szCs w:val="12"/>
                <w:color w:val="auto"/>
              </w:rPr>
              <w:t>​​</w:t>
            </w:r>
          </w:p>
        </w:tc>
        <w:tc>
          <w:tcPr>
            <w:tcW w:w="560" w:type="dxa"/>
            <w:vAlign w:val="bottom"/>
          </w:tcPr>
          <w:p>
            <w:pPr>
              <w:jc w:val="center"/>
              <w:spacing w:after="0" w:line="136" w:lineRule="exact"/>
              <w:rPr>
                <w:sz w:val="20"/>
                <w:szCs w:val="20"/>
                <w:color w:val="auto"/>
              </w:rPr>
            </w:pPr>
            <w:r>
              <w:rPr>
                <w:rFonts w:ascii="Arial" w:cs="Arial" w:eastAsia="Arial" w:hAnsi="Arial"/>
                <w:sz w:val="12"/>
                <w:szCs w:val="12"/>
                <w:color w:val="auto"/>
              </w:rPr>
              <w:t>​</w:t>
            </w:r>
          </w:p>
        </w:tc>
        <w:tc>
          <w:tcPr>
            <w:tcW w:w="260" w:type="dxa"/>
            <w:vAlign w:val="bottom"/>
          </w:tcPr>
          <w:p>
            <w:pPr>
              <w:ind w:left="2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ind w:left="500"/>
              <w:spacing w:after="0" w:line="136"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line="136"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340" w:type="dxa"/>
            <w:vAlign w:val="bottom"/>
            <w:gridSpan w:val="4"/>
          </w:tcPr>
          <w:p>
            <w:pPr>
              <w:spacing w:after="0"/>
              <w:rPr>
                <w:sz w:val="20"/>
                <w:szCs w:val="20"/>
                <w:color w:val="auto"/>
              </w:rPr>
            </w:pPr>
            <w:r>
              <w:rPr>
                <w:rFonts w:ascii="Arial" w:cs="Arial" w:eastAsia="Arial" w:hAnsi="Arial"/>
                <w:sz w:val="12"/>
                <w:szCs w:val="12"/>
                <w:color w:val="auto"/>
              </w:rPr>
              <w:t>​55.​Seattle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​​WA</w:t>
            </w:r>
          </w:p>
        </w:tc>
        <w:tc>
          <w:tcPr>
            <w:tcW w:w="1960" w:type="dxa"/>
            <w:vAlign w:val="bottom"/>
          </w:tcPr>
          <w:p>
            <w:pPr>
              <w:ind w:left="60"/>
              <w:spacing w:after="0"/>
              <w:rPr>
                <w:sz w:val="20"/>
                <w:szCs w:val="20"/>
                <w:color w:val="auto"/>
              </w:rPr>
            </w:pPr>
            <w:r>
              <w:rPr>
                <w:rFonts w:ascii="Arial" w:cs="Arial" w:eastAsia="Arial" w:hAnsi="Arial"/>
                <w:sz w:val="12"/>
                <w:szCs w:val="12"/>
                <w:color w:val="auto"/>
              </w:rPr>
              <w:t>​​Tulalip (Seattle)</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554,522​​</w:t>
            </w:r>
          </w:p>
        </w:tc>
        <w:tc>
          <w:tcPr>
            <w:tcW w:w="56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340" w:type="dxa"/>
            <w:vAlign w:val="bottom"/>
            <w:gridSpan w:val="4"/>
          </w:tcPr>
          <w:p>
            <w:pPr>
              <w:spacing w:after="0" w:line="136" w:lineRule="exact"/>
              <w:rPr>
                <w:sz w:val="20"/>
                <w:szCs w:val="20"/>
                <w:color w:val="auto"/>
              </w:rPr>
            </w:pPr>
            <w:r>
              <w:rPr>
                <w:rFonts w:ascii="Arial" w:cs="Arial" w:eastAsia="Arial" w:hAnsi="Arial"/>
                <w:sz w:val="12"/>
                <w:szCs w:val="12"/>
                <w:color w:val="auto"/>
              </w:rPr>
              <w:t>​56.​Silver Sands Premium Outlets</w:t>
            </w:r>
          </w:p>
        </w:tc>
        <w:tc>
          <w:tcPr>
            <w:tcW w:w="360" w:type="dxa"/>
            <w:vAlign w:val="bottom"/>
          </w:tcPr>
          <w:p>
            <w:pPr>
              <w:ind w:left="20"/>
              <w:spacing w:after="0" w:line="136" w:lineRule="exact"/>
              <w:rPr>
                <w:sz w:val="20"/>
                <w:szCs w:val="20"/>
                <w:color w:val="auto"/>
              </w:rPr>
            </w:pPr>
            <w:r>
              <w:rPr>
                <w:rFonts w:ascii="Arial" w:cs="Arial" w:eastAsia="Arial" w:hAnsi="Arial"/>
                <w:sz w:val="12"/>
                <w:szCs w:val="12"/>
                <w:color w:val="auto"/>
              </w:rPr>
              <w:t>​​FL</w:t>
            </w:r>
          </w:p>
        </w:tc>
        <w:tc>
          <w:tcPr>
            <w:tcW w:w="1960" w:type="dxa"/>
            <w:vAlign w:val="bottom"/>
          </w:tcPr>
          <w:p>
            <w:pPr>
              <w:ind w:left="60"/>
              <w:spacing w:after="0" w:line="136" w:lineRule="exact"/>
              <w:rPr>
                <w:sz w:val="20"/>
                <w:szCs w:val="20"/>
                <w:color w:val="auto"/>
              </w:rPr>
            </w:pPr>
            <w:r>
              <w:rPr>
                <w:rFonts w:ascii="Arial" w:cs="Arial" w:eastAsia="Arial" w:hAnsi="Arial"/>
                <w:sz w:val="12"/>
                <w:szCs w:val="12"/>
                <w:color w:val="auto"/>
              </w:rPr>
              <w:t>​​Destin</w:t>
            </w:r>
          </w:p>
        </w:tc>
        <w:tc>
          <w:tcPr>
            <w:tcW w:w="440" w:type="dxa"/>
            <w:vAlign w:val="bottom"/>
          </w:tcPr>
          <w:p>
            <w:pPr>
              <w:ind w:left="24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50.0%​​​​</w:t>
            </w:r>
          </w:p>
        </w:tc>
        <w:tc>
          <w:tcPr>
            <w:tcW w:w="1360" w:type="dxa"/>
            <w:vAlign w:val="bottom"/>
            <w:gridSpan w:val="4"/>
          </w:tcPr>
          <w:p>
            <w:pPr>
              <w:ind w:left="240"/>
              <w:spacing w:after="0" w:line="136" w:lineRule="exact"/>
              <w:rPr>
                <w:sz w:val="20"/>
                <w:szCs w:val="20"/>
                <w:color w:val="auto"/>
              </w:rPr>
            </w:pPr>
            <w:r>
              <w:rPr>
                <w:rFonts w:ascii="Arial" w:cs="Arial" w:eastAsia="Arial" w:hAnsi="Arial"/>
                <w:sz w:val="12"/>
                <w:szCs w:val="12"/>
                <w:color w:val="auto"/>
              </w:rPr>
              <w:t>448,406​​ 03/01/32</w:t>
            </w:r>
          </w:p>
        </w:tc>
        <w:tc>
          <w:tcPr>
            <w:tcW w:w="260" w:type="dxa"/>
            <w:vAlign w:val="bottom"/>
          </w:tcPr>
          <w:p>
            <w:pPr>
              <w:ind w:left="2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line="136" w:lineRule="exact"/>
              <w:rPr>
                <w:sz w:val="20"/>
                <w:szCs w:val="20"/>
                <w:color w:val="auto"/>
              </w:rPr>
            </w:pPr>
            <w:r>
              <w:rPr>
                <w:rFonts w:ascii="Arial" w:cs="Arial" w:eastAsia="Arial" w:hAnsi="Arial"/>
                <w:sz w:val="12"/>
                <w:szCs w:val="12"/>
                <w:color w:val="auto"/>
              </w:rPr>
              <w:t>3.96%​​Fixed</w:t>
            </w:r>
          </w:p>
        </w:tc>
        <w:tc>
          <w:tcPr>
            <w:tcW w:w="240" w:type="dxa"/>
            <w:vAlign w:val="bottom"/>
            <w:gridSpan w:val="2"/>
          </w:tcPr>
          <w:p>
            <w:pPr>
              <w:jc w:val="right"/>
              <w:ind w:right="41"/>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color w:val="auto"/>
              </w:rPr>
              <w:t>140,000​​</w:t>
            </w:r>
          </w:p>
        </w:tc>
        <w:tc>
          <w:tcPr>
            <w:tcW w:w="880" w:type="dxa"/>
            <w:vAlign w:val="bottom"/>
            <w:gridSpan w:val="2"/>
          </w:tcPr>
          <w:p>
            <w:pPr>
              <w:jc w:val="right"/>
              <w:ind w:right="1"/>
              <w:spacing w:after="0" w:line="136" w:lineRule="exact"/>
              <w:rPr>
                <w:sz w:val="20"/>
                <w:szCs w:val="20"/>
                <w:color w:val="auto"/>
              </w:rPr>
            </w:pPr>
            <w:r>
              <w:rPr>
                <w:rFonts w:ascii="Arial" w:cs="Arial" w:eastAsia="Arial" w:hAnsi="Arial"/>
                <w:sz w:val="12"/>
                <w:szCs w:val="12"/>
                <w:color w:val="auto"/>
              </w:rPr>
              <w:t>70,000​​</w:t>
            </w:r>
          </w:p>
        </w:tc>
        <w:tc>
          <w:tcPr>
            <w:tcW w:w="0" w:type="dxa"/>
            <w:vAlign w:val="bottom"/>
          </w:tcPr>
          <w:p>
            <w:pPr>
              <w:spacing w:after="0"/>
              <w:rPr>
                <w:sz w:val="1"/>
                <w:szCs w:val="1"/>
                <w:color w:val="auto"/>
              </w:rPr>
            </w:pPr>
          </w:p>
        </w:tc>
      </w:tr>
      <w:tr>
        <w:trPr>
          <w:trHeight w:val="150"/>
        </w:trPr>
        <w:tc>
          <w:tcPr>
            <w:tcW w:w="2340" w:type="dxa"/>
            <w:vAlign w:val="bottom"/>
            <w:gridSpan w:val="4"/>
          </w:tcPr>
          <w:p>
            <w:pPr>
              <w:spacing w:after="0"/>
              <w:rPr>
                <w:sz w:val="20"/>
                <w:szCs w:val="20"/>
                <w:color w:val="auto"/>
              </w:rPr>
            </w:pPr>
            <w:r>
              <w:rPr>
                <w:rFonts w:ascii="Arial" w:cs="Arial" w:eastAsia="Arial" w:hAnsi="Arial"/>
                <w:sz w:val="12"/>
                <w:szCs w:val="12"/>
                <w:color w:val="auto"/>
              </w:rPr>
              <w:t>​57.​St. Augustine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​​FL</w:t>
            </w:r>
          </w:p>
        </w:tc>
        <w:tc>
          <w:tcPr>
            <w:tcW w:w="1960" w:type="dxa"/>
            <w:vAlign w:val="bottom"/>
          </w:tcPr>
          <w:p>
            <w:pPr>
              <w:ind w:left="60"/>
              <w:spacing w:after="0"/>
              <w:rPr>
                <w:sz w:val="20"/>
                <w:szCs w:val="20"/>
                <w:color w:val="auto"/>
              </w:rPr>
            </w:pPr>
            <w:r>
              <w:rPr>
                <w:rFonts w:ascii="Arial" w:cs="Arial" w:eastAsia="Arial" w:hAnsi="Arial"/>
                <w:sz w:val="12"/>
                <w:szCs w:val="12"/>
                <w:color w:val="auto"/>
              </w:rPr>
              <w:t>​​St. Augustine (Jacksonville)</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328,078​​</w:t>
            </w:r>
          </w:p>
        </w:tc>
        <w:tc>
          <w:tcPr>
            <w:tcW w:w="56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340" w:type="dxa"/>
            <w:vAlign w:val="bottom"/>
            <w:gridSpan w:val="4"/>
          </w:tcPr>
          <w:p>
            <w:pPr>
              <w:spacing w:after="0" w:line="136" w:lineRule="exact"/>
              <w:rPr>
                <w:sz w:val="20"/>
                <w:szCs w:val="20"/>
                <w:color w:val="auto"/>
              </w:rPr>
            </w:pPr>
            <w:r>
              <w:rPr>
                <w:rFonts w:ascii="Arial" w:cs="Arial" w:eastAsia="Arial" w:hAnsi="Arial"/>
                <w:sz w:val="12"/>
                <w:szCs w:val="12"/>
                <w:color w:val="auto"/>
              </w:rPr>
              <w:t>​58.​St. Louis Premium Outlets</w:t>
            </w:r>
          </w:p>
        </w:tc>
        <w:tc>
          <w:tcPr>
            <w:tcW w:w="360" w:type="dxa"/>
            <w:vAlign w:val="bottom"/>
          </w:tcPr>
          <w:p>
            <w:pPr>
              <w:ind w:left="20"/>
              <w:spacing w:after="0" w:line="136" w:lineRule="exact"/>
              <w:rPr>
                <w:sz w:val="20"/>
                <w:szCs w:val="20"/>
                <w:color w:val="auto"/>
              </w:rPr>
            </w:pPr>
            <w:r>
              <w:rPr>
                <w:rFonts w:ascii="Arial" w:cs="Arial" w:eastAsia="Arial" w:hAnsi="Arial"/>
                <w:sz w:val="12"/>
                <w:szCs w:val="12"/>
                <w:color w:val="auto"/>
              </w:rPr>
              <w:t>​​MO</w:t>
            </w:r>
          </w:p>
        </w:tc>
        <w:tc>
          <w:tcPr>
            <w:tcW w:w="1960" w:type="dxa"/>
            <w:vAlign w:val="bottom"/>
          </w:tcPr>
          <w:p>
            <w:pPr>
              <w:ind w:left="60"/>
              <w:spacing w:after="0" w:line="136" w:lineRule="exact"/>
              <w:rPr>
                <w:sz w:val="20"/>
                <w:szCs w:val="20"/>
                <w:color w:val="auto"/>
              </w:rPr>
            </w:pPr>
            <w:r>
              <w:rPr>
                <w:rFonts w:ascii="Arial" w:cs="Arial" w:eastAsia="Arial" w:hAnsi="Arial"/>
                <w:sz w:val="12"/>
                <w:szCs w:val="12"/>
                <w:color w:val="auto"/>
              </w:rPr>
              <w:t>​​St. Louis (Chesterfield)</w:t>
            </w:r>
          </w:p>
        </w:tc>
        <w:tc>
          <w:tcPr>
            <w:tcW w:w="440" w:type="dxa"/>
            <w:vAlign w:val="bottom"/>
          </w:tcPr>
          <w:p>
            <w:pPr>
              <w:ind w:left="24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60.0%​​​​</w:t>
            </w:r>
          </w:p>
        </w:tc>
        <w:tc>
          <w:tcPr>
            <w:tcW w:w="1360" w:type="dxa"/>
            <w:vAlign w:val="bottom"/>
            <w:gridSpan w:val="4"/>
          </w:tcPr>
          <w:p>
            <w:pPr>
              <w:ind w:left="240"/>
              <w:spacing w:after="0" w:line="136" w:lineRule="exact"/>
              <w:rPr>
                <w:sz w:val="20"/>
                <w:szCs w:val="20"/>
                <w:color w:val="auto"/>
              </w:rPr>
            </w:pPr>
            <w:r>
              <w:rPr>
                <w:rFonts w:ascii="Arial" w:cs="Arial" w:eastAsia="Arial" w:hAnsi="Arial"/>
                <w:sz w:val="12"/>
                <w:szCs w:val="12"/>
                <w:color w:val="auto"/>
              </w:rPr>
              <w:t>351,168​​ 10/06/24</w:t>
            </w:r>
          </w:p>
        </w:tc>
        <w:tc>
          <w:tcPr>
            <w:tcW w:w="260" w:type="dxa"/>
            <w:vAlign w:val="bottom"/>
          </w:tcPr>
          <w:p>
            <w:pPr>
              <w:ind w:left="2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line="136" w:lineRule="exact"/>
              <w:rPr>
                <w:sz w:val="20"/>
                <w:szCs w:val="20"/>
                <w:color w:val="auto"/>
              </w:rPr>
            </w:pPr>
            <w:r>
              <w:rPr>
                <w:rFonts w:ascii="Arial" w:cs="Arial" w:eastAsia="Arial" w:hAnsi="Arial"/>
                <w:sz w:val="12"/>
                <w:szCs w:val="12"/>
                <w:color w:val="auto"/>
              </w:rPr>
              <w:t>4.06%​​Fixed</w:t>
            </w:r>
          </w:p>
        </w:tc>
        <w:tc>
          <w:tcPr>
            <w:tcW w:w="240" w:type="dxa"/>
            <w:vAlign w:val="bottom"/>
            <w:gridSpan w:val="2"/>
          </w:tcPr>
          <w:p>
            <w:pPr>
              <w:jc w:val="right"/>
              <w:ind w:right="41"/>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color w:val="auto"/>
              </w:rPr>
              <w:t>86,951​​</w:t>
            </w:r>
          </w:p>
        </w:tc>
        <w:tc>
          <w:tcPr>
            <w:tcW w:w="880" w:type="dxa"/>
            <w:vAlign w:val="bottom"/>
            <w:gridSpan w:val="2"/>
          </w:tcPr>
          <w:p>
            <w:pPr>
              <w:jc w:val="right"/>
              <w:ind w:right="1"/>
              <w:spacing w:after="0" w:line="136" w:lineRule="exact"/>
              <w:rPr>
                <w:sz w:val="20"/>
                <w:szCs w:val="20"/>
                <w:color w:val="auto"/>
              </w:rPr>
            </w:pPr>
            <w:r>
              <w:rPr>
                <w:rFonts w:ascii="Arial" w:cs="Arial" w:eastAsia="Arial" w:hAnsi="Arial"/>
                <w:sz w:val="12"/>
                <w:szCs w:val="12"/>
                <w:color w:val="auto"/>
              </w:rPr>
              <w:t>52,171​​</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​59.​Tampa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​​FL</w:t>
            </w:r>
          </w:p>
        </w:tc>
        <w:tc>
          <w:tcPr>
            <w:tcW w:w="1960" w:type="dxa"/>
            <w:vAlign w:val="bottom"/>
          </w:tcPr>
          <w:p>
            <w:pPr>
              <w:ind w:left="60"/>
              <w:spacing w:after="0"/>
              <w:rPr>
                <w:sz w:val="20"/>
                <w:szCs w:val="20"/>
                <w:color w:val="auto"/>
              </w:rPr>
            </w:pPr>
            <w:r>
              <w:rPr>
                <w:rFonts w:ascii="Arial" w:cs="Arial" w:eastAsia="Arial" w:hAnsi="Arial"/>
                <w:sz w:val="12"/>
                <w:szCs w:val="12"/>
                <w:color w:val="auto"/>
              </w:rPr>
              <w:t>​​Lutz (Tampa)</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460,387​​</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line="143" w:lineRule="exact"/>
              <w:rPr>
                <w:sz w:val="20"/>
                <w:szCs w:val="20"/>
                <w:color w:val="auto"/>
              </w:rPr>
            </w:pPr>
            <w:r>
              <w:rPr>
                <w:rFonts w:ascii="Arial" w:cs="Arial" w:eastAsia="Arial" w:hAnsi="Arial"/>
                <w:sz w:val="12"/>
                <w:szCs w:val="12"/>
                <w:color w:val="auto"/>
              </w:rPr>
              <w:t xml:space="preserve">​60.​Tanger Outlets – Columbus </w:t>
            </w:r>
            <w:r>
              <w:rPr>
                <w:rFonts w:ascii="Arial" w:cs="Arial" w:eastAsia="Arial" w:hAnsi="Arial"/>
                <w:sz w:val="16"/>
                <w:szCs w:val="16"/>
                <w:color w:val="auto"/>
                <w:vertAlign w:val="superscript"/>
              </w:rPr>
              <w:t>(3)</w:t>
            </w:r>
          </w:p>
        </w:tc>
        <w:tc>
          <w:tcPr>
            <w:tcW w:w="360" w:type="dxa"/>
            <w:vAlign w:val="bottom"/>
          </w:tcPr>
          <w:p>
            <w:pPr>
              <w:ind w:left="20"/>
              <w:spacing w:after="0"/>
              <w:rPr>
                <w:sz w:val="20"/>
                <w:szCs w:val="20"/>
                <w:color w:val="auto"/>
              </w:rPr>
            </w:pPr>
            <w:r>
              <w:rPr>
                <w:rFonts w:ascii="Arial" w:cs="Arial" w:eastAsia="Arial" w:hAnsi="Arial"/>
                <w:sz w:val="12"/>
                <w:szCs w:val="12"/>
                <w:color w:val="auto"/>
              </w:rPr>
              <w:t>​​OH</w:t>
            </w:r>
          </w:p>
        </w:tc>
        <w:tc>
          <w:tcPr>
            <w:tcW w:w="1960" w:type="dxa"/>
            <w:vAlign w:val="bottom"/>
          </w:tcPr>
          <w:p>
            <w:pPr>
              <w:ind w:left="60"/>
              <w:spacing w:after="0"/>
              <w:rPr>
                <w:sz w:val="20"/>
                <w:szCs w:val="20"/>
                <w:color w:val="auto"/>
              </w:rPr>
            </w:pPr>
            <w:r>
              <w:rPr>
                <w:rFonts w:ascii="Arial" w:cs="Arial" w:eastAsia="Arial" w:hAnsi="Arial"/>
                <w:sz w:val="12"/>
                <w:szCs w:val="12"/>
                <w:color w:val="auto"/>
              </w:rPr>
              <w:t>​​Sunbury (Columbus)</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50.0%​​​​</w:t>
            </w:r>
          </w:p>
        </w:tc>
        <w:tc>
          <w:tcPr>
            <w:tcW w:w="1360" w:type="dxa"/>
            <w:vAlign w:val="bottom"/>
            <w:gridSpan w:val="4"/>
          </w:tcPr>
          <w:p>
            <w:pPr>
              <w:ind w:left="240"/>
              <w:spacing w:after="0"/>
              <w:rPr>
                <w:sz w:val="20"/>
                <w:szCs w:val="20"/>
                <w:color w:val="auto"/>
              </w:rPr>
            </w:pPr>
            <w:r>
              <w:rPr>
                <w:rFonts w:ascii="Arial" w:cs="Arial" w:eastAsia="Arial" w:hAnsi="Arial"/>
                <w:sz w:val="12"/>
                <w:szCs w:val="12"/>
                <w:color w:val="auto"/>
              </w:rPr>
              <w:t>354,785​​ 10/01/32</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rPr>
                <w:sz w:val="20"/>
                <w:szCs w:val="20"/>
                <w:color w:val="auto"/>
              </w:rPr>
            </w:pPr>
            <w:r>
              <w:rPr>
                <w:rFonts w:ascii="Arial" w:cs="Arial" w:eastAsia="Arial" w:hAnsi="Arial"/>
                <w:sz w:val="12"/>
                <w:szCs w:val="12"/>
                <w:color w:val="auto"/>
              </w:rPr>
              <w:t>6.25%​​Fixed</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71,000​​</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35,500​​</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line="143" w:lineRule="exact"/>
              <w:rPr>
                <w:sz w:val="20"/>
                <w:szCs w:val="20"/>
                <w:color w:val="auto"/>
              </w:rPr>
            </w:pPr>
            <w:r>
              <w:rPr>
                <w:rFonts w:ascii="Arial" w:cs="Arial" w:eastAsia="Arial" w:hAnsi="Arial"/>
                <w:sz w:val="12"/>
                <w:szCs w:val="12"/>
                <w:color w:val="auto"/>
              </w:rPr>
              <w:t xml:space="preserve">​61.​Tanger Outlets – Galveston/Houston </w:t>
            </w:r>
            <w:r>
              <w:rPr>
                <w:rFonts w:ascii="Arial" w:cs="Arial" w:eastAsia="Arial" w:hAnsi="Arial"/>
                <w:sz w:val="16"/>
                <w:szCs w:val="16"/>
                <w:color w:val="auto"/>
                <w:vertAlign w:val="superscript"/>
              </w:rPr>
              <w:t>(3)</w:t>
            </w:r>
          </w:p>
        </w:tc>
        <w:tc>
          <w:tcPr>
            <w:tcW w:w="360" w:type="dxa"/>
            <w:vAlign w:val="bottom"/>
          </w:tcPr>
          <w:p>
            <w:pPr>
              <w:ind w:left="20"/>
              <w:spacing w:after="0"/>
              <w:rPr>
                <w:sz w:val="20"/>
                <w:szCs w:val="20"/>
                <w:color w:val="auto"/>
              </w:rPr>
            </w:pPr>
            <w:r>
              <w:rPr>
                <w:rFonts w:ascii="Arial" w:cs="Arial" w:eastAsia="Arial" w:hAnsi="Arial"/>
                <w:sz w:val="12"/>
                <w:szCs w:val="12"/>
                <w:color w:val="auto"/>
              </w:rPr>
              <w:t>​​TX</w:t>
            </w:r>
          </w:p>
        </w:tc>
        <w:tc>
          <w:tcPr>
            <w:tcW w:w="1960" w:type="dxa"/>
            <w:vAlign w:val="bottom"/>
          </w:tcPr>
          <w:p>
            <w:pPr>
              <w:ind w:left="60"/>
              <w:spacing w:after="0"/>
              <w:rPr>
                <w:sz w:val="20"/>
                <w:szCs w:val="20"/>
                <w:color w:val="auto"/>
              </w:rPr>
            </w:pPr>
            <w:r>
              <w:rPr>
                <w:rFonts w:ascii="Arial" w:cs="Arial" w:eastAsia="Arial" w:hAnsi="Arial"/>
                <w:sz w:val="12"/>
                <w:szCs w:val="12"/>
                <w:color w:val="auto"/>
              </w:rPr>
              <w:t>​​Texas City</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50.0%​​​​</w:t>
            </w:r>
          </w:p>
        </w:tc>
        <w:tc>
          <w:tcPr>
            <w:tcW w:w="1360" w:type="dxa"/>
            <w:vAlign w:val="bottom"/>
            <w:gridSpan w:val="4"/>
          </w:tcPr>
          <w:p>
            <w:pPr>
              <w:ind w:left="240"/>
              <w:spacing w:after="0"/>
              <w:rPr>
                <w:sz w:val="20"/>
                <w:szCs w:val="20"/>
                <w:color w:val="auto"/>
              </w:rPr>
            </w:pPr>
            <w:r>
              <w:rPr>
                <w:rFonts w:ascii="Arial" w:cs="Arial" w:eastAsia="Arial" w:hAnsi="Arial"/>
                <w:sz w:val="12"/>
                <w:szCs w:val="12"/>
                <w:color w:val="auto"/>
              </w:rPr>
              <w:t>352,706​​ 06/16/28</w:t>
            </w:r>
          </w:p>
        </w:tc>
        <w:tc>
          <w:tcPr>
            <w:tcW w:w="260" w:type="dxa"/>
            <w:vAlign w:val="bottom"/>
          </w:tcPr>
          <w:p>
            <w:pPr>
              <w:ind w:left="20"/>
              <w:spacing w:after="0" w:line="143" w:lineRule="exact"/>
              <w:rPr>
                <w:sz w:val="20"/>
                <w:szCs w:val="20"/>
                <w:color w:val="auto"/>
              </w:rPr>
            </w:pPr>
            <w:r>
              <w:rPr>
                <w:rFonts w:ascii="Arial" w:cs="Arial" w:eastAsia="Arial" w:hAnsi="Arial"/>
                <w:sz w:val="12"/>
                <w:szCs w:val="12"/>
                <w:color w:val="auto"/>
              </w:rPr>
              <w:t>​​</w:t>
            </w:r>
            <w:r>
              <w:rPr>
                <w:rFonts w:ascii="Arial" w:cs="Arial" w:eastAsia="Arial" w:hAnsi="Arial"/>
                <w:sz w:val="16"/>
                <w:szCs w:val="16"/>
                <w:color w:val="auto"/>
                <w:vertAlign w:val="superscript"/>
              </w:rPr>
              <w:t>(5)</w:t>
            </w: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1160" w:type="dxa"/>
            <w:vAlign w:val="bottom"/>
            <w:gridSpan w:val="3"/>
          </w:tcPr>
          <w:p>
            <w:pPr>
              <w:jc w:val="right"/>
              <w:ind w:right="41"/>
              <w:spacing w:after="0"/>
              <w:rPr>
                <w:sz w:val="20"/>
                <w:szCs w:val="20"/>
                <w:color w:val="auto"/>
              </w:rPr>
            </w:pPr>
            <w:r>
              <w:rPr>
                <w:rFonts w:ascii="Arial" w:cs="Arial" w:eastAsia="Arial" w:hAnsi="Arial"/>
                <w:sz w:val="12"/>
                <w:szCs w:val="12"/>
                <w:color w:val="auto"/>
              </w:rPr>
              <w:t>8.34%​​Variable​​</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29,000​​</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14,500​​</w:t>
            </w:r>
          </w:p>
        </w:tc>
        <w:tc>
          <w:tcPr>
            <w:tcW w:w="0" w:type="dxa"/>
            <w:vAlign w:val="bottom"/>
          </w:tcPr>
          <w:p>
            <w:pPr>
              <w:spacing w:after="0"/>
              <w:rPr>
                <w:sz w:val="1"/>
                <w:szCs w:val="1"/>
                <w:color w:val="auto"/>
              </w:rPr>
            </w:pPr>
          </w:p>
        </w:tc>
      </w:tr>
      <w:tr>
        <w:trPr>
          <w:trHeight w:val="143"/>
        </w:trPr>
        <w:tc>
          <w:tcPr>
            <w:tcW w:w="12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2220" w:type="dxa"/>
            <w:vAlign w:val="bottom"/>
            <w:gridSpan w:val="3"/>
          </w:tcPr>
          <w:p>
            <w:pPr>
              <w:jc w:val="right"/>
              <w:ind w:right="2080"/>
              <w:spacing w:after="0"/>
              <w:rPr>
                <w:sz w:val="20"/>
                <w:szCs w:val="20"/>
                <w:color w:val="auto"/>
              </w:rPr>
            </w:pPr>
            <w:r>
              <w:rPr>
                <w:rFonts w:ascii="Arial" w:cs="Arial" w:eastAsia="Arial" w:hAnsi="Arial"/>
                <w:sz w:val="12"/>
                <w:szCs w:val="12"/>
                <w:color w:val="auto"/>
              </w:rPr>
              <w:t>​​</w:t>
            </w:r>
          </w:p>
        </w:tc>
        <w:tc>
          <w:tcPr>
            <w:tcW w:w="360" w:type="dxa"/>
            <w:vAlign w:val="bottom"/>
          </w:tcPr>
          <w:p>
            <w:pPr>
              <w:jc w:val="right"/>
              <w:ind w:right="198"/>
              <w:spacing w:after="0"/>
              <w:rPr>
                <w:sz w:val="20"/>
                <w:szCs w:val="20"/>
                <w:color w:val="auto"/>
              </w:rPr>
            </w:pPr>
            <w:r>
              <w:rPr>
                <w:rFonts w:ascii="Arial" w:cs="Arial" w:eastAsia="Arial" w:hAnsi="Arial"/>
                <w:sz w:val="12"/>
                <w:szCs w:val="12"/>
                <w:color w:val="auto"/>
              </w:rPr>
              <w:t>​​​</w:t>
            </w:r>
          </w:p>
        </w:tc>
        <w:tc>
          <w:tcPr>
            <w:tcW w:w="1960" w:type="dxa"/>
            <w:vAlign w:val="bottom"/>
          </w:tcPr>
          <w:p>
            <w:pPr>
              <w:jc w:val="right"/>
              <w:ind w:right="1758"/>
              <w:spacing w:after="0"/>
              <w:rPr>
                <w:sz w:val="20"/>
                <w:szCs w:val="20"/>
                <w:color w:val="auto"/>
              </w:rPr>
            </w:pPr>
            <w:r>
              <w:rPr>
                <w:rFonts w:ascii="Arial" w:cs="Arial" w:eastAsia="Arial" w:hAnsi="Arial"/>
                <w:sz w:val="12"/>
                <w:szCs w:val="12"/>
                <w:color w:val="auto"/>
              </w:rPr>
              <w:t>​​​</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40"/>
              <w:spacing w:after="0"/>
              <w:rPr>
                <w:sz w:val="20"/>
                <w:szCs w:val="20"/>
                <w:color w:val="auto"/>
              </w:rPr>
            </w:pPr>
            <w:r>
              <w:rPr>
                <w:rFonts w:ascii="Arial" w:cs="Arial" w:eastAsia="Arial" w:hAnsi="Arial"/>
                <w:sz w:val="12"/>
                <w:szCs w:val="12"/>
                <w:color w:val="auto"/>
              </w:rPr>
              <w:t>​​</w:t>
            </w:r>
          </w:p>
        </w:tc>
        <w:tc>
          <w:tcPr>
            <w:tcW w:w="560" w:type="dxa"/>
            <w:vAlign w:val="bottom"/>
          </w:tcPr>
          <w:p>
            <w:pPr>
              <w:jc w:val="right"/>
              <w:ind w:right="20"/>
              <w:spacing w:after="0"/>
              <w:rPr>
                <w:sz w:val="20"/>
                <w:szCs w:val="20"/>
                <w:color w:val="auto"/>
              </w:rPr>
            </w:pPr>
            <w:r>
              <w:rPr>
                <w:rFonts w:ascii="Arial" w:cs="Arial" w:eastAsia="Arial" w:hAnsi="Arial"/>
                <w:sz w:val="12"/>
                <w:szCs w:val="12"/>
                <w:color w:val="auto"/>
              </w:rPr>
              <w:t>06/16/28</w:t>
            </w:r>
          </w:p>
        </w:tc>
        <w:tc>
          <w:tcPr>
            <w:tcW w:w="480" w:type="dxa"/>
            <w:vAlign w:val="bottom"/>
            <w:gridSpan w:val="2"/>
          </w:tcPr>
          <w:p>
            <w:pPr>
              <w:jc w:val="right"/>
              <w:ind w:right="38"/>
              <w:spacing w:after="0" w:line="143" w:lineRule="exact"/>
              <w:rPr>
                <w:sz w:val="20"/>
                <w:szCs w:val="20"/>
                <w:color w:val="auto"/>
              </w:rPr>
            </w:pPr>
            <w:r>
              <w:rPr>
                <w:rFonts w:ascii="Arial" w:cs="Arial" w:eastAsia="Arial" w:hAnsi="Arial"/>
                <w:sz w:val="16"/>
                <w:szCs w:val="16"/>
                <w:color w:val="auto"/>
                <w:vertAlign w:val="subscript"/>
              </w:rPr>
              <w:t>​​</w:t>
            </w:r>
            <w:r>
              <w:rPr>
                <w:rFonts w:ascii="Arial" w:cs="Arial" w:eastAsia="Arial" w:hAnsi="Arial"/>
                <w:sz w:val="7"/>
                <w:szCs w:val="7"/>
                <w:color w:val="auto"/>
              </w:rPr>
              <w:t>(5)(29)</w:t>
            </w:r>
            <w:r>
              <w:rPr>
                <w:rFonts w:ascii="Arial" w:cs="Arial" w:eastAsia="Arial" w:hAnsi="Arial"/>
                <w:sz w:val="16"/>
                <w:szCs w:val="16"/>
                <w:color w:val="auto"/>
                <w:vertAlign w:val="subscript"/>
              </w:rPr>
              <w:t>​​​</w:t>
            </w:r>
          </w:p>
        </w:tc>
        <w:tc>
          <w:tcPr>
            <w:tcW w:w="920" w:type="dxa"/>
            <w:vAlign w:val="bottom"/>
          </w:tcPr>
          <w:p>
            <w:pPr>
              <w:jc w:val="right"/>
              <w:ind w:right="18"/>
              <w:spacing w:after="0"/>
              <w:rPr>
                <w:sz w:val="20"/>
                <w:szCs w:val="20"/>
                <w:color w:val="auto"/>
              </w:rPr>
            </w:pPr>
            <w:r>
              <w:rPr>
                <w:rFonts w:ascii="Arial" w:cs="Arial" w:eastAsia="Arial" w:hAnsi="Arial"/>
                <w:sz w:val="12"/>
                <w:szCs w:val="12"/>
                <w:color w:val="auto"/>
              </w:rPr>
              <w:t>7.44%​​Fixed</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29,000​​</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14,500​​</w:t>
            </w:r>
          </w:p>
        </w:tc>
        <w:tc>
          <w:tcPr>
            <w:tcW w:w="0" w:type="dxa"/>
            <w:vAlign w:val="bottom"/>
          </w:tcPr>
          <w:p>
            <w:pPr>
              <w:spacing w:after="0"/>
              <w:rPr>
                <w:sz w:val="1"/>
                <w:szCs w:val="1"/>
                <w:color w:val="auto"/>
              </w:rPr>
            </w:pPr>
          </w:p>
        </w:tc>
      </w:tr>
      <w:tr>
        <w:trPr>
          <w:trHeight w:val="150"/>
        </w:trPr>
        <w:tc>
          <w:tcPr>
            <w:tcW w:w="2340" w:type="dxa"/>
            <w:vAlign w:val="bottom"/>
            <w:gridSpan w:val="4"/>
          </w:tcPr>
          <w:p>
            <w:pPr>
              <w:spacing w:after="0"/>
              <w:rPr>
                <w:sz w:val="20"/>
                <w:szCs w:val="20"/>
                <w:color w:val="auto"/>
              </w:rPr>
            </w:pPr>
            <w:r>
              <w:rPr>
                <w:rFonts w:ascii="Arial" w:cs="Arial" w:eastAsia="Arial" w:hAnsi="Arial"/>
                <w:sz w:val="12"/>
                <w:szCs w:val="12"/>
                <w:color w:val="auto"/>
              </w:rPr>
              <w:t>​62.​Tucson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​​AZ</w:t>
            </w:r>
          </w:p>
        </w:tc>
        <w:tc>
          <w:tcPr>
            <w:tcW w:w="1960" w:type="dxa"/>
            <w:vAlign w:val="bottom"/>
          </w:tcPr>
          <w:p>
            <w:pPr>
              <w:ind w:left="60"/>
              <w:spacing w:after="0"/>
              <w:rPr>
                <w:sz w:val="20"/>
                <w:szCs w:val="20"/>
                <w:color w:val="auto"/>
              </w:rPr>
            </w:pPr>
            <w:r>
              <w:rPr>
                <w:rFonts w:ascii="Arial" w:cs="Arial" w:eastAsia="Arial" w:hAnsi="Arial"/>
                <w:sz w:val="12"/>
                <w:szCs w:val="12"/>
                <w:color w:val="auto"/>
              </w:rPr>
              <w:t>​​Marana (Tucson)</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367,192​​</w:t>
            </w:r>
          </w:p>
        </w:tc>
        <w:tc>
          <w:tcPr>
            <w:tcW w:w="56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340" w:type="dxa"/>
            <w:vAlign w:val="bottom"/>
            <w:gridSpan w:val="4"/>
          </w:tcPr>
          <w:p>
            <w:pPr>
              <w:spacing w:after="0" w:line="136" w:lineRule="exact"/>
              <w:rPr>
                <w:sz w:val="20"/>
                <w:szCs w:val="20"/>
                <w:color w:val="auto"/>
              </w:rPr>
            </w:pPr>
            <w:r>
              <w:rPr>
                <w:rFonts w:ascii="Arial" w:cs="Arial" w:eastAsia="Arial" w:hAnsi="Arial"/>
                <w:sz w:val="12"/>
                <w:szCs w:val="12"/>
                <w:color w:val="auto"/>
              </w:rPr>
              <w:t>​63.​Twin Cities Premium Outlets</w:t>
            </w:r>
          </w:p>
        </w:tc>
        <w:tc>
          <w:tcPr>
            <w:tcW w:w="360" w:type="dxa"/>
            <w:vAlign w:val="bottom"/>
          </w:tcPr>
          <w:p>
            <w:pPr>
              <w:ind w:left="20"/>
              <w:spacing w:after="0" w:line="136" w:lineRule="exact"/>
              <w:rPr>
                <w:sz w:val="20"/>
                <w:szCs w:val="20"/>
                <w:color w:val="auto"/>
              </w:rPr>
            </w:pPr>
            <w:r>
              <w:rPr>
                <w:rFonts w:ascii="Arial" w:cs="Arial" w:eastAsia="Arial" w:hAnsi="Arial"/>
                <w:sz w:val="12"/>
                <w:szCs w:val="12"/>
                <w:color w:val="auto"/>
              </w:rPr>
              <w:t>​​MN</w:t>
            </w:r>
          </w:p>
        </w:tc>
        <w:tc>
          <w:tcPr>
            <w:tcW w:w="1960" w:type="dxa"/>
            <w:vAlign w:val="bottom"/>
          </w:tcPr>
          <w:p>
            <w:pPr>
              <w:ind w:left="60"/>
              <w:spacing w:after="0" w:line="136" w:lineRule="exact"/>
              <w:rPr>
                <w:sz w:val="20"/>
                <w:szCs w:val="20"/>
                <w:color w:val="auto"/>
              </w:rPr>
            </w:pPr>
            <w:r>
              <w:rPr>
                <w:rFonts w:ascii="Arial" w:cs="Arial" w:eastAsia="Arial" w:hAnsi="Arial"/>
                <w:sz w:val="12"/>
                <w:szCs w:val="12"/>
                <w:color w:val="auto"/>
              </w:rPr>
              <w:t>​​Eagan</w:t>
            </w:r>
          </w:p>
        </w:tc>
        <w:tc>
          <w:tcPr>
            <w:tcW w:w="440" w:type="dxa"/>
            <w:vAlign w:val="bottom"/>
          </w:tcPr>
          <w:p>
            <w:pPr>
              <w:ind w:left="24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35.0%​​​​</w:t>
            </w:r>
          </w:p>
        </w:tc>
        <w:tc>
          <w:tcPr>
            <w:tcW w:w="800" w:type="dxa"/>
            <w:vAlign w:val="bottom"/>
            <w:gridSpan w:val="3"/>
          </w:tcPr>
          <w:p>
            <w:pPr>
              <w:ind w:left="240"/>
              <w:spacing w:after="0" w:line="136" w:lineRule="exact"/>
              <w:rPr>
                <w:sz w:val="20"/>
                <w:szCs w:val="20"/>
                <w:color w:val="auto"/>
              </w:rPr>
            </w:pPr>
            <w:r>
              <w:rPr>
                <w:rFonts w:ascii="Arial" w:cs="Arial" w:eastAsia="Arial" w:hAnsi="Arial"/>
                <w:sz w:val="12"/>
                <w:szCs w:val="12"/>
                <w:color w:val="auto"/>
              </w:rPr>
              <w:t>409,125​​</w:t>
            </w:r>
          </w:p>
        </w:tc>
        <w:tc>
          <w:tcPr>
            <w:tcW w:w="560" w:type="dxa"/>
            <w:vAlign w:val="bottom"/>
          </w:tcPr>
          <w:p>
            <w:pPr>
              <w:jc w:val="right"/>
              <w:ind w:right="20"/>
              <w:spacing w:after="0" w:line="136" w:lineRule="exact"/>
              <w:rPr>
                <w:sz w:val="20"/>
                <w:szCs w:val="20"/>
                <w:color w:val="auto"/>
              </w:rPr>
            </w:pPr>
            <w:r>
              <w:rPr>
                <w:rFonts w:ascii="Arial" w:cs="Arial" w:eastAsia="Arial" w:hAnsi="Arial"/>
                <w:sz w:val="12"/>
                <w:szCs w:val="12"/>
                <w:color w:val="auto"/>
              </w:rPr>
              <w:t>11/06/24</w:t>
            </w:r>
          </w:p>
        </w:tc>
        <w:tc>
          <w:tcPr>
            <w:tcW w:w="260" w:type="dxa"/>
            <w:vAlign w:val="bottom"/>
          </w:tcPr>
          <w:p>
            <w:pPr>
              <w:ind w:left="2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line="136" w:lineRule="exact"/>
              <w:rPr>
                <w:sz w:val="20"/>
                <w:szCs w:val="20"/>
                <w:color w:val="auto"/>
              </w:rPr>
            </w:pPr>
            <w:r>
              <w:rPr>
                <w:rFonts w:ascii="Arial" w:cs="Arial" w:eastAsia="Arial" w:hAnsi="Arial"/>
                <w:sz w:val="12"/>
                <w:szCs w:val="12"/>
                <w:color w:val="auto"/>
              </w:rPr>
              <w:t>4.32%​​Fixed</w:t>
            </w:r>
          </w:p>
        </w:tc>
        <w:tc>
          <w:tcPr>
            <w:tcW w:w="240" w:type="dxa"/>
            <w:vAlign w:val="bottom"/>
            <w:gridSpan w:val="2"/>
          </w:tcPr>
          <w:p>
            <w:pPr>
              <w:jc w:val="right"/>
              <w:ind w:right="41"/>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color w:val="auto"/>
              </w:rPr>
              <w:t>115,000​​</w:t>
            </w:r>
          </w:p>
        </w:tc>
        <w:tc>
          <w:tcPr>
            <w:tcW w:w="880" w:type="dxa"/>
            <w:vAlign w:val="bottom"/>
            <w:gridSpan w:val="2"/>
          </w:tcPr>
          <w:p>
            <w:pPr>
              <w:jc w:val="right"/>
              <w:ind w:right="1"/>
              <w:spacing w:after="0" w:line="136" w:lineRule="exact"/>
              <w:rPr>
                <w:sz w:val="20"/>
                <w:szCs w:val="20"/>
                <w:color w:val="auto"/>
              </w:rPr>
            </w:pPr>
            <w:r>
              <w:rPr>
                <w:rFonts w:ascii="Arial" w:cs="Arial" w:eastAsia="Arial" w:hAnsi="Arial"/>
                <w:sz w:val="12"/>
                <w:szCs w:val="12"/>
                <w:color w:val="auto"/>
              </w:rPr>
              <w:t>40,250​​</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​64.​Vacaville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​​CA</w:t>
            </w:r>
          </w:p>
        </w:tc>
        <w:tc>
          <w:tcPr>
            <w:tcW w:w="1960" w:type="dxa"/>
            <w:vAlign w:val="bottom"/>
          </w:tcPr>
          <w:p>
            <w:pPr>
              <w:ind w:left="60"/>
              <w:spacing w:after="0"/>
              <w:rPr>
                <w:sz w:val="20"/>
                <w:szCs w:val="20"/>
                <w:color w:val="auto"/>
              </w:rPr>
            </w:pPr>
            <w:r>
              <w:rPr>
                <w:rFonts w:ascii="Arial" w:cs="Arial" w:eastAsia="Arial" w:hAnsi="Arial"/>
                <w:sz w:val="12"/>
                <w:szCs w:val="12"/>
                <w:color w:val="auto"/>
              </w:rPr>
              <w:t>​​Vacaville</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447,247​​</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340" w:type="dxa"/>
            <w:vAlign w:val="bottom"/>
            <w:gridSpan w:val="4"/>
          </w:tcPr>
          <w:p>
            <w:pPr>
              <w:spacing w:after="0"/>
              <w:rPr>
                <w:sz w:val="20"/>
                <w:szCs w:val="20"/>
                <w:color w:val="auto"/>
              </w:rPr>
            </w:pPr>
            <w:r>
              <w:rPr>
                <w:rFonts w:ascii="Arial" w:cs="Arial" w:eastAsia="Arial" w:hAnsi="Arial"/>
                <w:sz w:val="12"/>
                <w:szCs w:val="12"/>
                <w:color w:val="auto"/>
              </w:rPr>
              <w:t>​65.​Waikele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​​HI</w:t>
            </w:r>
          </w:p>
        </w:tc>
        <w:tc>
          <w:tcPr>
            <w:tcW w:w="1960" w:type="dxa"/>
            <w:vAlign w:val="bottom"/>
          </w:tcPr>
          <w:p>
            <w:pPr>
              <w:ind w:left="60"/>
              <w:spacing w:after="0"/>
              <w:rPr>
                <w:sz w:val="20"/>
                <w:szCs w:val="20"/>
                <w:color w:val="auto"/>
              </w:rPr>
            </w:pPr>
            <w:r>
              <w:rPr>
                <w:rFonts w:ascii="Arial" w:cs="Arial" w:eastAsia="Arial" w:hAnsi="Arial"/>
                <w:sz w:val="12"/>
                <w:szCs w:val="12"/>
                <w:color w:val="auto"/>
              </w:rPr>
              <w:t>​​Waipahu (Honolulu)</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219,374​​</w:t>
            </w:r>
          </w:p>
        </w:tc>
        <w:tc>
          <w:tcPr>
            <w:tcW w:w="56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6"/>
        </w:trPr>
        <w:tc>
          <w:tcPr>
            <w:tcW w:w="2340" w:type="dxa"/>
            <w:vAlign w:val="bottom"/>
            <w:gridSpan w:val="4"/>
          </w:tcPr>
          <w:p>
            <w:pPr>
              <w:spacing w:after="0" w:line="136" w:lineRule="exact"/>
              <w:rPr>
                <w:sz w:val="20"/>
                <w:szCs w:val="20"/>
                <w:color w:val="auto"/>
              </w:rPr>
            </w:pPr>
            <w:r>
              <w:rPr>
                <w:rFonts w:ascii="Arial" w:cs="Arial" w:eastAsia="Arial" w:hAnsi="Arial"/>
                <w:sz w:val="12"/>
                <w:szCs w:val="12"/>
                <w:color w:val="auto"/>
              </w:rPr>
              <w:t>​66.​Williamsburg Premium Outlets</w:t>
            </w:r>
          </w:p>
        </w:tc>
        <w:tc>
          <w:tcPr>
            <w:tcW w:w="360" w:type="dxa"/>
            <w:vAlign w:val="bottom"/>
          </w:tcPr>
          <w:p>
            <w:pPr>
              <w:ind w:left="20"/>
              <w:spacing w:after="0" w:line="136" w:lineRule="exact"/>
              <w:rPr>
                <w:sz w:val="20"/>
                <w:szCs w:val="20"/>
                <w:color w:val="auto"/>
              </w:rPr>
            </w:pPr>
            <w:r>
              <w:rPr>
                <w:rFonts w:ascii="Arial" w:cs="Arial" w:eastAsia="Arial" w:hAnsi="Arial"/>
                <w:sz w:val="12"/>
                <w:szCs w:val="12"/>
                <w:color w:val="auto"/>
              </w:rPr>
              <w:t>​​VA</w:t>
            </w:r>
          </w:p>
        </w:tc>
        <w:tc>
          <w:tcPr>
            <w:tcW w:w="1960" w:type="dxa"/>
            <w:vAlign w:val="bottom"/>
          </w:tcPr>
          <w:p>
            <w:pPr>
              <w:ind w:left="60"/>
              <w:spacing w:after="0" w:line="136" w:lineRule="exact"/>
              <w:rPr>
                <w:sz w:val="20"/>
                <w:szCs w:val="20"/>
                <w:color w:val="auto"/>
              </w:rPr>
            </w:pPr>
            <w:r>
              <w:rPr>
                <w:rFonts w:ascii="Arial" w:cs="Arial" w:eastAsia="Arial" w:hAnsi="Arial"/>
                <w:sz w:val="12"/>
                <w:szCs w:val="12"/>
                <w:color w:val="auto"/>
              </w:rPr>
              <w:t>​​Williamsburg</w:t>
            </w:r>
          </w:p>
        </w:tc>
        <w:tc>
          <w:tcPr>
            <w:tcW w:w="440" w:type="dxa"/>
            <w:vAlign w:val="bottom"/>
          </w:tcPr>
          <w:p>
            <w:pPr>
              <w:ind w:left="240"/>
              <w:spacing w:after="0" w:line="136" w:lineRule="exact"/>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line="136" w:lineRule="exact"/>
              <w:rPr>
                <w:sz w:val="20"/>
                <w:szCs w:val="20"/>
                <w:color w:val="auto"/>
              </w:rPr>
            </w:pPr>
            <w:r>
              <w:rPr>
                <w:rFonts w:ascii="Arial" w:cs="Arial" w:eastAsia="Arial" w:hAnsi="Arial"/>
                <w:sz w:val="12"/>
                <w:szCs w:val="12"/>
                <w:color w:val="auto"/>
              </w:rPr>
              <w:t>100.0%​​​​</w:t>
            </w:r>
          </w:p>
        </w:tc>
        <w:tc>
          <w:tcPr>
            <w:tcW w:w="1360" w:type="dxa"/>
            <w:vAlign w:val="bottom"/>
            <w:gridSpan w:val="4"/>
          </w:tcPr>
          <w:p>
            <w:pPr>
              <w:ind w:left="240"/>
              <w:spacing w:after="0" w:line="136" w:lineRule="exact"/>
              <w:rPr>
                <w:sz w:val="20"/>
                <w:szCs w:val="20"/>
                <w:color w:val="auto"/>
              </w:rPr>
            </w:pPr>
            <w:r>
              <w:rPr>
                <w:rFonts w:ascii="Arial" w:cs="Arial" w:eastAsia="Arial" w:hAnsi="Arial"/>
                <w:sz w:val="12"/>
                <w:szCs w:val="12"/>
                <w:color w:val="auto"/>
              </w:rPr>
              <w:t>519,202​​ 02/06/26</w:t>
            </w:r>
          </w:p>
        </w:tc>
        <w:tc>
          <w:tcPr>
            <w:tcW w:w="260" w:type="dxa"/>
            <w:vAlign w:val="bottom"/>
          </w:tcPr>
          <w:p>
            <w:pPr>
              <w:ind w:left="20"/>
              <w:spacing w:after="0" w:line="136" w:lineRule="exact"/>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line="136" w:lineRule="exact"/>
              <w:rPr>
                <w:sz w:val="20"/>
                <w:szCs w:val="20"/>
                <w:color w:val="auto"/>
              </w:rPr>
            </w:pPr>
            <w:r>
              <w:rPr>
                <w:rFonts w:ascii="Arial" w:cs="Arial" w:eastAsia="Arial" w:hAnsi="Arial"/>
                <w:sz w:val="12"/>
                <w:szCs w:val="12"/>
                <w:color w:val="auto"/>
              </w:rPr>
              <w:t>​​</w:t>
            </w:r>
          </w:p>
        </w:tc>
        <w:tc>
          <w:tcPr>
            <w:tcW w:w="920" w:type="dxa"/>
            <w:vAlign w:val="bottom"/>
          </w:tcPr>
          <w:p>
            <w:pPr>
              <w:jc w:val="right"/>
              <w:ind w:right="18"/>
              <w:spacing w:after="0" w:line="136" w:lineRule="exact"/>
              <w:rPr>
                <w:sz w:val="20"/>
                <w:szCs w:val="20"/>
                <w:color w:val="auto"/>
              </w:rPr>
            </w:pPr>
            <w:r>
              <w:rPr>
                <w:rFonts w:ascii="Arial" w:cs="Arial" w:eastAsia="Arial" w:hAnsi="Arial"/>
                <w:sz w:val="12"/>
                <w:szCs w:val="12"/>
                <w:color w:val="auto"/>
              </w:rPr>
              <w:t>4.23%​​Fixed</w:t>
            </w:r>
          </w:p>
        </w:tc>
        <w:tc>
          <w:tcPr>
            <w:tcW w:w="240" w:type="dxa"/>
            <w:vAlign w:val="bottom"/>
            <w:gridSpan w:val="2"/>
          </w:tcPr>
          <w:p>
            <w:pPr>
              <w:jc w:val="right"/>
              <w:ind w:right="41"/>
              <w:spacing w:after="0" w:line="136" w:lineRule="exact"/>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line="136" w:lineRule="exact"/>
              <w:rPr>
                <w:sz w:val="20"/>
                <w:szCs w:val="20"/>
                <w:color w:val="auto"/>
              </w:rPr>
            </w:pPr>
            <w:r>
              <w:rPr>
                <w:rFonts w:ascii="Arial" w:cs="Arial" w:eastAsia="Arial" w:hAnsi="Arial"/>
                <w:sz w:val="12"/>
                <w:szCs w:val="12"/>
                <w:color w:val="auto"/>
              </w:rPr>
              <w:t>185,000​​</w:t>
            </w:r>
          </w:p>
        </w:tc>
        <w:tc>
          <w:tcPr>
            <w:tcW w:w="880" w:type="dxa"/>
            <w:vAlign w:val="bottom"/>
            <w:gridSpan w:val="2"/>
          </w:tcPr>
          <w:p>
            <w:pPr>
              <w:jc w:val="right"/>
              <w:ind w:right="1"/>
              <w:spacing w:after="0" w:line="136" w:lineRule="exact"/>
              <w:rPr>
                <w:sz w:val="20"/>
                <w:szCs w:val="20"/>
                <w:color w:val="auto"/>
              </w:rPr>
            </w:pPr>
            <w:r>
              <w:rPr>
                <w:rFonts w:ascii="Arial" w:cs="Arial" w:eastAsia="Arial" w:hAnsi="Arial"/>
                <w:sz w:val="12"/>
                <w:szCs w:val="12"/>
                <w:color w:val="auto"/>
              </w:rPr>
              <w:t>185,000​​</w:t>
            </w:r>
          </w:p>
        </w:tc>
        <w:tc>
          <w:tcPr>
            <w:tcW w:w="0" w:type="dxa"/>
            <w:vAlign w:val="bottom"/>
          </w:tcPr>
          <w:p>
            <w:pPr>
              <w:spacing w:after="0"/>
              <w:rPr>
                <w:sz w:val="1"/>
                <w:szCs w:val="1"/>
                <w:color w:val="auto"/>
              </w:rPr>
            </w:pPr>
          </w:p>
        </w:tc>
      </w:tr>
      <w:tr>
        <w:trPr>
          <w:trHeight w:val="143"/>
        </w:trPr>
        <w:tc>
          <w:tcPr>
            <w:tcW w:w="2340" w:type="dxa"/>
            <w:vAlign w:val="bottom"/>
            <w:gridSpan w:val="4"/>
          </w:tcPr>
          <w:p>
            <w:pPr>
              <w:spacing w:after="0"/>
              <w:rPr>
                <w:sz w:val="20"/>
                <w:szCs w:val="20"/>
                <w:color w:val="auto"/>
              </w:rPr>
            </w:pPr>
            <w:r>
              <w:rPr>
                <w:rFonts w:ascii="Arial" w:cs="Arial" w:eastAsia="Arial" w:hAnsi="Arial"/>
                <w:sz w:val="12"/>
                <w:szCs w:val="12"/>
                <w:color w:val="auto"/>
              </w:rPr>
              <w:t>​67.​Woodburn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​​OR</w:t>
            </w:r>
          </w:p>
        </w:tc>
        <w:tc>
          <w:tcPr>
            <w:tcW w:w="1960" w:type="dxa"/>
            <w:vAlign w:val="bottom"/>
          </w:tcPr>
          <w:p>
            <w:pPr>
              <w:ind w:left="60"/>
              <w:spacing w:after="0"/>
              <w:rPr>
                <w:sz w:val="20"/>
                <w:szCs w:val="20"/>
                <w:color w:val="auto"/>
              </w:rPr>
            </w:pPr>
            <w:r>
              <w:rPr>
                <w:rFonts w:ascii="Arial" w:cs="Arial" w:eastAsia="Arial" w:hAnsi="Arial"/>
                <w:sz w:val="12"/>
                <w:szCs w:val="12"/>
                <w:color w:val="auto"/>
              </w:rPr>
              <w:t>​​Woodburn (Portland)</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389,304​​</w:t>
            </w:r>
          </w:p>
        </w:tc>
        <w:tc>
          <w:tcPr>
            <w:tcW w:w="560" w:type="dxa"/>
            <w:vAlign w:val="bottom"/>
          </w:tcPr>
          <w:p>
            <w:pPr>
              <w:jc w:val="center"/>
              <w:spacing w:after="0" w:line="143"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0"/>
        </w:trPr>
        <w:tc>
          <w:tcPr>
            <w:tcW w:w="2340" w:type="dxa"/>
            <w:vAlign w:val="bottom"/>
            <w:gridSpan w:val="4"/>
          </w:tcPr>
          <w:p>
            <w:pPr>
              <w:spacing w:after="0"/>
              <w:rPr>
                <w:sz w:val="20"/>
                <w:szCs w:val="20"/>
                <w:color w:val="auto"/>
              </w:rPr>
            </w:pPr>
            <w:r>
              <w:rPr>
                <w:rFonts w:ascii="Arial" w:cs="Arial" w:eastAsia="Arial" w:hAnsi="Arial"/>
                <w:sz w:val="12"/>
                <w:szCs w:val="12"/>
                <w:color w:val="auto"/>
              </w:rPr>
              <w:t>​68.​Woodbury Common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​​NY</w:t>
            </w:r>
          </w:p>
        </w:tc>
        <w:tc>
          <w:tcPr>
            <w:tcW w:w="1960" w:type="dxa"/>
            <w:vAlign w:val="bottom"/>
          </w:tcPr>
          <w:p>
            <w:pPr>
              <w:ind w:left="60"/>
              <w:spacing w:after="0"/>
              <w:rPr>
                <w:sz w:val="20"/>
                <w:szCs w:val="20"/>
                <w:color w:val="auto"/>
              </w:rPr>
            </w:pPr>
            <w:r>
              <w:rPr>
                <w:rFonts w:ascii="Arial" w:cs="Arial" w:eastAsia="Arial" w:hAnsi="Arial"/>
                <w:sz w:val="12"/>
                <w:szCs w:val="12"/>
                <w:color w:val="auto"/>
              </w:rPr>
              <w:t>​​Central Valley (New York)</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915,697​​</w:t>
            </w:r>
          </w:p>
        </w:tc>
        <w:tc>
          <w:tcPr>
            <w:tcW w:w="560" w:type="dxa"/>
            <w:vAlign w:val="bottom"/>
          </w:tcPr>
          <w:p>
            <w:pPr>
              <w:jc w:val="center"/>
              <w:spacing w:after="0" w:line="150"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8"/>
        </w:trPr>
        <w:tc>
          <w:tcPr>
            <w:tcW w:w="2340" w:type="dxa"/>
            <w:vAlign w:val="bottom"/>
            <w:gridSpan w:val="4"/>
          </w:tcPr>
          <w:p>
            <w:pPr>
              <w:spacing w:after="0"/>
              <w:rPr>
                <w:sz w:val="20"/>
                <w:szCs w:val="20"/>
                <w:color w:val="auto"/>
              </w:rPr>
            </w:pPr>
            <w:r>
              <w:rPr>
                <w:rFonts w:ascii="Arial" w:cs="Arial" w:eastAsia="Arial" w:hAnsi="Arial"/>
                <w:sz w:val="12"/>
                <w:szCs w:val="12"/>
                <w:color w:val="auto"/>
              </w:rPr>
              <w:t>​69.​Wrentham Village Premium Outlets</w:t>
            </w:r>
          </w:p>
        </w:tc>
        <w:tc>
          <w:tcPr>
            <w:tcW w:w="360" w:type="dxa"/>
            <w:vAlign w:val="bottom"/>
          </w:tcPr>
          <w:p>
            <w:pPr>
              <w:ind w:left="20"/>
              <w:spacing w:after="0"/>
              <w:rPr>
                <w:sz w:val="20"/>
                <w:szCs w:val="20"/>
                <w:color w:val="auto"/>
              </w:rPr>
            </w:pPr>
            <w:r>
              <w:rPr>
                <w:rFonts w:ascii="Arial" w:cs="Arial" w:eastAsia="Arial" w:hAnsi="Arial"/>
                <w:sz w:val="12"/>
                <w:szCs w:val="12"/>
                <w:color w:val="auto"/>
              </w:rPr>
              <w:t>​​MA</w:t>
            </w:r>
          </w:p>
        </w:tc>
        <w:tc>
          <w:tcPr>
            <w:tcW w:w="1960" w:type="dxa"/>
            <w:vAlign w:val="bottom"/>
          </w:tcPr>
          <w:p>
            <w:pPr>
              <w:ind w:left="60"/>
              <w:spacing w:after="0"/>
              <w:rPr>
                <w:sz w:val="20"/>
                <w:szCs w:val="20"/>
                <w:color w:val="auto"/>
              </w:rPr>
            </w:pPr>
            <w:r>
              <w:rPr>
                <w:rFonts w:ascii="Arial" w:cs="Arial" w:eastAsia="Arial" w:hAnsi="Arial"/>
                <w:sz w:val="12"/>
                <w:szCs w:val="12"/>
                <w:color w:val="auto"/>
              </w:rPr>
              <w:t>​​Wrentham (Boston)</w:t>
            </w:r>
          </w:p>
        </w:tc>
        <w:tc>
          <w:tcPr>
            <w:tcW w:w="440" w:type="dxa"/>
            <w:vAlign w:val="bottom"/>
          </w:tcPr>
          <w:p>
            <w:pPr>
              <w:ind w:left="240"/>
              <w:spacing w:after="0"/>
              <w:rPr>
                <w:sz w:val="20"/>
                <w:szCs w:val="20"/>
                <w:color w:val="auto"/>
              </w:rPr>
            </w:pPr>
            <w:r>
              <w:rPr>
                <w:rFonts w:ascii="Arial" w:cs="Arial" w:eastAsia="Arial" w:hAnsi="Arial"/>
                <w:sz w:val="12"/>
                <w:szCs w:val="12"/>
                <w:color w:val="auto"/>
              </w:rPr>
              <w:t>​​</w:t>
            </w:r>
          </w:p>
        </w:tc>
        <w:tc>
          <w:tcPr>
            <w:tcW w:w="780" w:type="dxa"/>
            <w:vAlign w:val="bottom"/>
            <w:gridSpan w:val="3"/>
          </w:tcPr>
          <w:p>
            <w:pPr>
              <w:jc w:val="right"/>
              <w:ind w:right="100"/>
              <w:spacing w:after="0"/>
              <w:rPr>
                <w:sz w:val="20"/>
                <w:szCs w:val="20"/>
                <w:color w:val="auto"/>
              </w:rPr>
            </w:pPr>
            <w:r>
              <w:rPr>
                <w:rFonts w:ascii="Arial" w:cs="Arial" w:eastAsia="Arial" w:hAnsi="Arial"/>
                <w:sz w:val="12"/>
                <w:szCs w:val="12"/>
                <w:color w:val="auto"/>
              </w:rPr>
              <w:t>100.0%​​​​</w:t>
            </w:r>
          </w:p>
        </w:tc>
        <w:tc>
          <w:tcPr>
            <w:tcW w:w="800" w:type="dxa"/>
            <w:vAlign w:val="bottom"/>
            <w:gridSpan w:val="3"/>
          </w:tcPr>
          <w:p>
            <w:pPr>
              <w:ind w:left="240"/>
              <w:spacing w:after="0"/>
              <w:rPr>
                <w:sz w:val="20"/>
                <w:szCs w:val="20"/>
                <w:color w:val="auto"/>
              </w:rPr>
            </w:pPr>
            <w:r>
              <w:rPr>
                <w:rFonts w:ascii="Arial" w:cs="Arial" w:eastAsia="Arial" w:hAnsi="Arial"/>
                <w:sz w:val="12"/>
                <w:szCs w:val="12"/>
                <w:color w:val="auto"/>
              </w:rPr>
              <w:t>672,966​​</w:t>
            </w:r>
          </w:p>
        </w:tc>
        <w:tc>
          <w:tcPr>
            <w:tcW w:w="560" w:type="dxa"/>
            <w:vAlign w:val="bottom"/>
          </w:tcPr>
          <w:p>
            <w:pPr>
              <w:jc w:val="center"/>
              <w:spacing w:after="0" w:line="157" w:lineRule="exact"/>
              <w:rPr>
                <w:sz w:val="20"/>
                <w:szCs w:val="20"/>
                <w:color w:val="auto"/>
              </w:rPr>
            </w:pPr>
            <w:r>
              <w:rPr>
                <w:rFonts w:ascii="Arial" w:cs="Arial" w:eastAsia="Arial" w:hAnsi="Arial"/>
                <w:sz w:val="7"/>
                <w:szCs w:val="7"/>
                <w:color w:val="auto"/>
              </w:rPr>
              <w:t>(2)</w:t>
            </w:r>
            <w:r>
              <w:rPr>
                <w:rFonts w:ascii="Arial" w:cs="Arial" w:eastAsia="Arial" w:hAnsi="Arial"/>
                <w:sz w:val="18"/>
                <w:szCs w:val="18"/>
                <w:color w:val="auto"/>
                <w:vertAlign w:val="subscript"/>
              </w:rPr>
              <w:t>​</w:t>
            </w:r>
          </w:p>
        </w:tc>
        <w:tc>
          <w:tcPr>
            <w:tcW w:w="26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jc w:val="right"/>
              <w:ind w:right="38"/>
              <w:spacing w:after="0"/>
              <w:rPr>
                <w:sz w:val="20"/>
                <w:szCs w:val="20"/>
                <w:color w:val="auto"/>
              </w:rPr>
            </w:pPr>
            <w:r>
              <w:rPr>
                <w:rFonts w:ascii="Arial" w:cs="Arial" w:eastAsia="Arial" w:hAnsi="Arial"/>
                <w:sz w:val="12"/>
                <w:szCs w:val="12"/>
                <w:color w:val="auto"/>
              </w:rPr>
              <w:t>​​</w:t>
            </w:r>
          </w:p>
        </w:tc>
        <w:tc>
          <w:tcPr>
            <w:tcW w:w="920" w:type="dxa"/>
            <w:vAlign w:val="bottom"/>
          </w:tcPr>
          <w:p>
            <w:pPr>
              <w:ind w:left="500"/>
              <w:spacing w:after="0"/>
              <w:rPr>
                <w:sz w:val="20"/>
                <w:szCs w:val="20"/>
                <w:color w:val="auto"/>
              </w:rPr>
            </w:pPr>
            <w:r>
              <w:rPr>
                <w:rFonts w:ascii="Arial" w:cs="Arial" w:eastAsia="Arial" w:hAnsi="Arial"/>
                <w:sz w:val="12"/>
                <w:szCs w:val="12"/>
                <w:color w:val="auto"/>
              </w:rPr>
              <w:t>​​​</w:t>
            </w:r>
          </w:p>
        </w:tc>
        <w:tc>
          <w:tcPr>
            <w:tcW w:w="240" w:type="dxa"/>
            <w:vAlign w:val="bottom"/>
            <w:gridSpan w:val="2"/>
          </w:tcPr>
          <w:p>
            <w:pPr>
              <w:jc w:val="right"/>
              <w:ind w:right="41"/>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8"/>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700" w:type="dxa"/>
            <w:vAlign w:val="bottom"/>
            <w:gridSpan w:val="5"/>
            <w:vMerge w:val="restart"/>
          </w:tcPr>
          <w:p>
            <w:pPr>
              <w:spacing w:after="0" w:line="134" w:lineRule="exact"/>
              <w:rPr>
                <w:sz w:val="20"/>
                <w:szCs w:val="20"/>
                <w:color w:val="auto"/>
              </w:rPr>
            </w:pPr>
            <w:r>
              <w:rPr>
                <w:rFonts w:ascii="Arial" w:cs="Arial" w:eastAsia="Arial" w:hAnsi="Arial"/>
                <w:sz w:val="12"/>
                <w:szCs w:val="12"/>
                <w:b w:val="1"/>
                <w:bCs w:val="1"/>
                <w:color w:val="auto"/>
              </w:rPr>
              <w:t>​​  ​Total U.S. Premium Outlet Square Footage</w:t>
            </w:r>
          </w:p>
        </w:tc>
        <w:tc>
          <w:tcPr>
            <w:tcW w:w="1960" w:type="dxa"/>
            <w:vAlign w:val="bottom"/>
            <w:vMerge w:val="restart"/>
          </w:tcPr>
          <w:p>
            <w:pPr>
              <w:jc w:val="right"/>
              <w:ind w:right="1758"/>
              <w:spacing w:after="0" w:line="134" w:lineRule="exact"/>
              <w:rPr>
                <w:sz w:val="20"/>
                <w:szCs w:val="20"/>
                <w:color w:val="auto"/>
              </w:rPr>
            </w:pPr>
            <w:r>
              <w:rPr>
                <w:rFonts w:ascii="Arial" w:cs="Arial" w:eastAsia="Arial" w:hAnsi="Arial"/>
                <w:sz w:val="12"/>
                <w:szCs w:val="12"/>
                <w:b w:val="1"/>
                <w:bCs w:val="1"/>
                <w:color w:val="auto"/>
              </w:rPr>
              <w:t>​​​</w:t>
            </w: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gridSpan w:val="2"/>
            <w:vMerge w:val="restart"/>
          </w:tcPr>
          <w:p>
            <w:pPr>
              <w:jc w:val="right"/>
              <w:ind w:right="40"/>
              <w:spacing w:after="0" w:line="134" w:lineRule="exact"/>
              <w:rPr>
                <w:sz w:val="20"/>
                <w:szCs w:val="20"/>
                <w:color w:val="auto"/>
              </w:rPr>
            </w:pPr>
            <w:r>
              <w:rPr>
                <w:rFonts w:ascii="Arial" w:cs="Arial" w:eastAsia="Arial" w:hAnsi="Arial"/>
                <w:sz w:val="12"/>
                <w:szCs w:val="12"/>
                <w:b w:val="1"/>
                <w:bCs w:val="1"/>
                <w:color w:val="auto"/>
              </w:rPr>
              <w:t>​​</w:t>
            </w:r>
          </w:p>
        </w:tc>
        <w:tc>
          <w:tcPr>
            <w:tcW w:w="560" w:type="dxa"/>
            <w:vAlign w:val="bottom"/>
          </w:tcPr>
          <w:p>
            <w:pPr>
              <w:spacing w:after="0" w:line="20" w:lineRule="exact"/>
              <w:rPr>
                <w:sz w:val="1"/>
                <w:szCs w:val="1"/>
                <w:color w:val="auto"/>
              </w:rPr>
            </w:pPr>
          </w:p>
        </w:tc>
        <w:tc>
          <w:tcPr>
            <w:tcW w:w="260" w:type="dxa"/>
            <w:vAlign w:val="bottom"/>
            <w:vMerge w:val="restart"/>
          </w:tcPr>
          <w:p>
            <w:pPr>
              <w:ind w:left="20"/>
              <w:spacing w:after="0" w:line="134"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line="20" w:lineRule="exact"/>
              <w:rPr>
                <w:sz w:val="1"/>
                <w:szCs w:val="1"/>
                <w:color w:val="auto"/>
              </w:rPr>
            </w:pPr>
          </w:p>
        </w:tc>
        <w:tc>
          <w:tcPr>
            <w:tcW w:w="920" w:type="dxa"/>
            <w:vAlign w:val="bottom"/>
            <w:vMerge w:val="restart"/>
          </w:tcPr>
          <w:p>
            <w:pPr>
              <w:ind w:left="500"/>
              <w:spacing w:after="0" w:line="134" w:lineRule="exact"/>
              <w:rPr>
                <w:sz w:val="20"/>
                <w:szCs w:val="20"/>
                <w:color w:val="auto"/>
              </w:rPr>
            </w:pPr>
            <w:r>
              <w:rPr>
                <w:rFonts w:ascii="Arial" w:cs="Arial" w:eastAsia="Arial" w:hAnsi="Arial"/>
                <w:sz w:val="12"/>
                <w:szCs w:val="12"/>
                <w:b w:val="1"/>
                <w:bCs w:val="1"/>
                <w:color w:val="auto"/>
              </w:rPr>
              <w:t>​​​</w:t>
            </w:r>
          </w:p>
        </w:tc>
        <w:tc>
          <w:tcPr>
            <w:tcW w:w="2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700" w:type="dxa"/>
            <w:vAlign w:val="bottom"/>
            <w:gridSpan w:val="5"/>
            <w:vMerge w:val="continue"/>
          </w:tcPr>
          <w:p>
            <w:pPr>
              <w:spacing w:after="0"/>
              <w:rPr>
                <w:sz w:val="11"/>
                <w:szCs w:val="11"/>
                <w:color w:val="auto"/>
              </w:rPr>
            </w:pPr>
          </w:p>
        </w:tc>
        <w:tc>
          <w:tcPr>
            <w:tcW w:w="1960" w:type="dxa"/>
            <w:vAlign w:val="bottom"/>
            <w:vMerge w:val="continue"/>
          </w:tcPr>
          <w:p>
            <w:pPr>
              <w:spacing w:after="0"/>
              <w:rPr>
                <w:sz w:val="11"/>
                <w:szCs w:val="11"/>
                <w:color w:val="auto"/>
              </w:rPr>
            </w:pPr>
          </w:p>
        </w:tc>
        <w:tc>
          <w:tcPr>
            <w:tcW w:w="440" w:type="dxa"/>
            <w:vAlign w:val="bottom"/>
          </w:tcPr>
          <w:p>
            <w:pPr>
              <w:ind w:left="240"/>
              <w:spacing w:after="0" w:line="123" w:lineRule="exact"/>
              <w:rPr>
                <w:sz w:val="20"/>
                <w:szCs w:val="20"/>
                <w:color w:val="auto"/>
              </w:rPr>
            </w:pPr>
            <w:r>
              <w:rPr>
                <w:rFonts w:ascii="Arial" w:cs="Arial" w:eastAsia="Arial" w:hAnsi="Arial"/>
                <w:sz w:val="12"/>
                <w:szCs w:val="12"/>
                <w:b w:val="1"/>
                <w:bCs w:val="1"/>
                <w:color w:val="auto"/>
              </w:rPr>
              <w:t>​​</w:t>
            </w:r>
          </w:p>
        </w:tc>
        <w:tc>
          <w:tcPr>
            <w:tcW w:w="780" w:type="dxa"/>
            <w:vAlign w:val="bottom"/>
            <w:gridSpan w:val="3"/>
          </w:tcPr>
          <w:p>
            <w:pPr>
              <w:jc w:val="right"/>
              <w:ind w:right="100"/>
              <w:spacing w:after="0" w:line="123" w:lineRule="exact"/>
              <w:rPr>
                <w:sz w:val="20"/>
                <w:szCs w:val="20"/>
                <w:color w:val="auto"/>
              </w:rPr>
            </w:pPr>
            <w:r>
              <w:rPr>
                <w:rFonts w:ascii="Arial" w:cs="Arial" w:eastAsia="Arial" w:hAnsi="Arial"/>
                <w:sz w:val="12"/>
                <w:szCs w:val="12"/>
                <w:b w:val="1"/>
                <w:bCs w:val="1"/>
                <w:color w:val="auto"/>
              </w:rPr>
              <w:t>​​​​​</w:t>
            </w:r>
          </w:p>
        </w:tc>
        <w:tc>
          <w:tcPr>
            <w:tcW w:w="700" w:type="dxa"/>
            <w:vAlign w:val="bottom"/>
          </w:tcPr>
          <w:p>
            <w:pPr>
              <w:ind w:left="100"/>
              <w:spacing w:after="0" w:line="123" w:lineRule="exact"/>
              <w:rPr>
                <w:sz w:val="20"/>
                <w:szCs w:val="20"/>
                <w:color w:val="auto"/>
              </w:rPr>
            </w:pPr>
            <w:r>
              <w:rPr>
                <w:rFonts w:ascii="Arial" w:cs="Arial" w:eastAsia="Arial" w:hAnsi="Arial"/>
                <w:sz w:val="12"/>
                <w:szCs w:val="12"/>
                <w:b w:val="1"/>
                <w:bCs w:val="1"/>
                <w:color w:val="auto"/>
                <w:w w:val="96"/>
              </w:rPr>
              <w:t>30,526,901</w:t>
            </w:r>
          </w:p>
        </w:tc>
        <w:tc>
          <w:tcPr>
            <w:tcW w:w="100" w:type="dxa"/>
            <w:vAlign w:val="bottom"/>
            <w:gridSpan w:val="2"/>
            <w:vMerge w:val="continue"/>
          </w:tcPr>
          <w:p>
            <w:pPr>
              <w:spacing w:after="0"/>
              <w:rPr>
                <w:sz w:val="11"/>
                <w:szCs w:val="11"/>
                <w:color w:val="auto"/>
              </w:rPr>
            </w:pPr>
          </w:p>
        </w:tc>
        <w:tc>
          <w:tcPr>
            <w:tcW w:w="560" w:type="dxa"/>
            <w:vAlign w:val="bottom"/>
          </w:tcPr>
          <w:p>
            <w:pPr>
              <w:jc w:val="center"/>
              <w:spacing w:after="0" w:line="123" w:lineRule="exact"/>
              <w:rPr>
                <w:sz w:val="20"/>
                <w:szCs w:val="20"/>
                <w:color w:val="auto"/>
              </w:rPr>
            </w:pPr>
            <w:r>
              <w:rPr>
                <w:rFonts w:ascii="Arial" w:cs="Arial" w:eastAsia="Arial" w:hAnsi="Arial"/>
                <w:sz w:val="12"/>
                <w:szCs w:val="12"/>
                <w:b w:val="1"/>
                <w:bCs w:val="1"/>
                <w:color w:val="auto"/>
              </w:rPr>
              <w:t>​</w:t>
            </w:r>
          </w:p>
        </w:tc>
        <w:tc>
          <w:tcPr>
            <w:tcW w:w="260" w:type="dxa"/>
            <w:vAlign w:val="bottom"/>
            <w:vMerge w:val="continue"/>
          </w:tcPr>
          <w:p>
            <w:pPr>
              <w:spacing w:after="0"/>
              <w:rPr>
                <w:sz w:val="11"/>
                <w:szCs w:val="11"/>
                <w:color w:val="auto"/>
              </w:rPr>
            </w:pPr>
          </w:p>
        </w:tc>
        <w:tc>
          <w:tcPr>
            <w:tcW w:w="220" w:type="dxa"/>
            <w:vAlign w:val="bottom"/>
          </w:tcPr>
          <w:p>
            <w:pPr>
              <w:jc w:val="right"/>
              <w:ind w:right="38"/>
              <w:spacing w:after="0" w:line="123" w:lineRule="exact"/>
              <w:rPr>
                <w:sz w:val="20"/>
                <w:szCs w:val="20"/>
                <w:color w:val="auto"/>
              </w:rPr>
            </w:pPr>
            <w:r>
              <w:rPr>
                <w:rFonts w:ascii="Arial" w:cs="Arial" w:eastAsia="Arial" w:hAnsi="Arial"/>
                <w:sz w:val="12"/>
                <w:szCs w:val="12"/>
                <w:b w:val="1"/>
                <w:bCs w:val="1"/>
                <w:color w:val="auto"/>
              </w:rPr>
              <w:t>​​</w:t>
            </w:r>
          </w:p>
        </w:tc>
        <w:tc>
          <w:tcPr>
            <w:tcW w:w="920" w:type="dxa"/>
            <w:vAlign w:val="bottom"/>
            <w:vMerge w:val="continue"/>
          </w:tcPr>
          <w:p>
            <w:pPr>
              <w:spacing w:after="0"/>
              <w:rPr>
                <w:sz w:val="11"/>
                <w:szCs w:val="11"/>
                <w:color w:val="auto"/>
              </w:rPr>
            </w:pPr>
          </w:p>
        </w:tc>
        <w:tc>
          <w:tcPr>
            <w:tcW w:w="240" w:type="dxa"/>
            <w:vAlign w:val="bottom"/>
            <w:gridSpan w:val="2"/>
          </w:tcPr>
          <w:p>
            <w:pPr>
              <w:jc w:val="right"/>
              <w:ind w:right="41"/>
              <w:spacing w:after="0" w:line="123" w:lineRule="exact"/>
              <w:rPr>
                <w:sz w:val="20"/>
                <w:szCs w:val="20"/>
                <w:color w:val="auto"/>
              </w:rPr>
            </w:pPr>
            <w:r>
              <w:rPr>
                <w:rFonts w:ascii="Arial" w:cs="Arial" w:eastAsia="Arial" w:hAnsi="Arial"/>
                <w:sz w:val="12"/>
                <w:szCs w:val="12"/>
                <w:b w:val="1"/>
                <w:bCs w:val="1"/>
                <w:color w:val="auto"/>
              </w:rPr>
              <w:t>​​</w:t>
            </w:r>
          </w:p>
        </w:tc>
        <w:tc>
          <w:tcPr>
            <w:tcW w:w="680" w:type="dxa"/>
            <w:vAlign w:val="bottom"/>
          </w:tcPr>
          <w:p>
            <w:pPr>
              <w:jc w:val="right"/>
              <w:ind w:right="18"/>
              <w:spacing w:after="0" w:line="123" w:lineRule="exact"/>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spacing w:after="0" w:line="123"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44"/>
        </w:trPr>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shd w:val="clear" w:color="auto" w:fill="000000"/>
          </w:tcPr>
          <w:p>
            <w:pPr>
              <w:spacing w:after="0"/>
              <w:rPr>
                <w:sz w:val="3"/>
                <w:szCs w:val="3"/>
                <w:color w:val="auto"/>
              </w:rPr>
            </w:pPr>
          </w:p>
        </w:tc>
        <w:tc>
          <w:tcPr>
            <w:tcW w:w="700" w:type="dxa"/>
            <w:vAlign w:val="bottom"/>
            <w:shd w:val="clear" w:color="auto" w:fill="000000"/>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-3306445</wp:posOffset>
            </wp:positionV>
            <wp:extent cx="6620510" cy="32931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620510" cy="329311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467360</wp:posOffset>
            </wp:positionV>
            <wp:extent cx="6620510" cy="292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34</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38" w:name="page39"/>
    <w:bookmarkEnd w:id="38"/>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81"/>
        </w:trPr>
        <w:tc>
          <w:tcPr>
            <w:tcW w:w="160" w:type="dxa"/>
            <w:vAlign w:val="bottom"/>
            <w:shd w:val="clear" w:color="auto" w:fill="0F7179"/>
          </w:tcPr>
          <w:p>
            <w:pPr>
              <w:jc w:val="right"/>
              <w:ind w:right="58"/>
              <w:spacing w:after="0"/>
              <w:rPr>
                <w:sz w:val="20"/>
                <w:szCs w:val="20"/>
                <w:color w:val="auto"/>
              </w:rPr>
            </w:pPr>
            <w:r>
              <w:rPr>
                <w:rFonts w:ascii="Arial" w:cs="Arial" w:eastAsia="Arial" w:hAnsi="Arial"/>
                <w:sz w:val="12"/>
                <w:szCs w:val="12"/>
                <w:b w:val="1"/>
                <w:bCs w:val="1"/>
                <w:color w:val="FFFFFF"/>
              </w:rPr>
              <w:t>​</w:t>
            </w:r>
          </w:p>
        </w:tc>
        <w:tc>
          <w:tcPr>
            <w:tcW w:w="1980" w:type="dxa"/>
            <w:vAlign w:val="bottom"/>
            <w:gridSpan w:val="2"/>
            <w:shd w:val="clear" w:color="auto" w:fill="0F7179"/>
          </w:tcPr>
          <w:p>
            <w:pPr>
              <w:jc w:val="right"/>
              <w:ind w:right="1778"/>
              <w:spacing w:after="0"/>
              <w:rPr>
                <w:sz w:val="20"/>
                <w:szCs w:val="20"/>
                <w:color w:val="auto"/>
              </w:rPr>
            </w:pPr>
            <w:r>
              <w:rPr>
                <w:rFonts w:ascii="Arial" w:cs="Arial" w:eastAsia="Arial" w:hAnsi="Arial"/>
                <w:sz w:val="12"/>
                <w:szCs w:val="12"/>
                <w:b w:val="1"/>
                <w:bCs w:val="1"/>
                <w:color w:val="FFFFFF"/>
              </w:rPr>
              <w:t>​​</w:t>
            </w:r>
          </w:p>
        </w:tc>
        <w:tc>
          <w:tcPr>
            <w:tcW w:w="540" w:type="dxa"/>
            <w:vAlign w:val="bottom"/>
            <w:shd w:val="clear" w:color="auto" w:fill="0F7179"/>
          </w:tcPr>
          <w:p>
            <w:pPr>
              <w:jc w:val="right"/>
              <w:ind w:right="178"/>
              <w:spacing w:after="0"/>
              <w:rPr>
                <w:sz w:val="20"/>
                <w:szCs w:val="20"/>
                <w:color w:val="auto"/>
              </w:rPr>
            </w:pPr>
            <w:r>
              <w:rPr>
                <w:rFonts w:ascii="Arial" w:cs="Arial" w:eastAsia="Arial" w:hAnsi="Arial"/>
                <w:sz w:val="12"/>
                <w:szCs w:val="12"/>
                <w:b w:val="1"/>
                <w:bCs w:val="1"/>
                <w:color w:val="FFFFFF"/>
              </w:rPr>
              <w:t>​ ​</w:t>
            </w:r>
          </w:p>
        </w:tc>
        <w:tc>
          <w:tcPr>
            <w:tcW w:w="1780" w:type="dxa"/>
            <w:vAlign w:val="bottom"/>
            <w:shd w:val="clear" w:color="auto" w:fill="0F7179"/>
          </w:tcPr>
          <w:p>
            <w:pPr>
              <w:jc w:val="right"/>
              <w:ind w:right="1498"/>
              <w:spacing w:after="0"/>
              <w:rPr>
                <w:sz w:val="20"/>
                <w:szCs w:val="20"/>
                <w:color w:val="auto"/>
              </w:rPr>
            </w:pPr>
            <w:r>
              <w:rPr>
                <w:rFonts w:ascii="Arial" w:cs="Arial" w:eastAsia="Arial" w:hAnsi="Arial"/>
                <w:sz w:val="12"/>
                <w:szCs w:val="12"/>
                <w:b w:val="1"/>
                <w:bCs w:val="1"/>
                <w:color w:val="FFFFFF"/>
              </w:rPr>
              <w:t>​ ​</w:t>
            </w:r>
          </w:p>
        </w:tc>
        <w:tc>
          <w:tcPr>
            <w:tcW w:w="360" w:type="dxa"/>
            <w:vAlign w:val="bottom"/>
            <w:shd w:val="clear" w:color="auto" w:fill="0F7179"/>
          </w:tcPr>
          <w:p>
            <w:pPr>
              <w:ind w:left="140"/>
              <w:spacing w:after="0"/>
              <w:rPr>
                <w:sz w:val="20"/>
                <w:szCs w:val="20"/>
                <w:color w:val="auto"/>
              </w:rPr>
            </w:pPr>
            <w:r>
              <w:rPr>
                <w:rFonts w:ascii="Arial" w:cs="Arial" w:eastAsia="Arial" w:hAnsi="Arial"/>
                <w:sz w:val="12"/>
                <w:szCs w:val="12"/>
                <w:b w:val="1"/>
                <w:bCs w:val="1"/>
                <w:color w:val="FFFFFF"/>
              </w:rPr>
              <w:t>​ ​</w:t>
            </w:r>
          </w:p>
        </w:tc>
        <w:tc>
          <w:tcPr>
            <w:tcW w:w="680" w:type="dxa"/>
            <w:vAlign w:val="bottom"/>
            <w:gridSpan w:val="3"/>
            <w:shd w:val="clear" w:color="auto" w:fill="0F7179"/>
          </w:tcPr>
          <w:p>
            <w:pPr>
              <w:jc w:val="right"/>
              <w:ind w:right="34"/>
              <w:spacing w:after="0"/>
              <w:rPr>
                <w:sz w:val="20"/>
                <w:szCs w:val="20"/>
                <w:color w:val="auto"/>
              </w:rPr>
            </w:pPr>
            <w:r>
              <w:rPr>
                <w:rFonts w:ascii="Arial" w:cs="Arial" w:eastAsia="Arial" w:hAnsi="Arial"/>
                <w:sz w:val="12"/>
                <w:szCs w:val="12"/>
                <w:b w:val="1"/>
                <w:bCs w:val="1"/>
                <w:color w:val="FFFFFF"/>
              </w:rPr>
              <w:t>​​</w:t>
            </w:r>
          </w:p>
        </w:tc>
        <w:tc>
          <w:tcPr>
            <w:tcW w:w="220" w:type="dxa"/>
            <w:vAlign w:val="bottom"/>
            <w:gridSpan w:val="2"/>
            <w:shd w:val="clear" w:color="auto" w:fill="0F7179"/>
          </w:tcPr>
          <w:p>
            <w:pPr>
              <w:ind w:left="80"/>
              <w:spacing w:after="0"/>
              <w:rPr>
                <w:sz w:val="20"/>
                <w:szCs w:val="20"/>
                <w:color w:val="auto"/>
              </w:rPr>
            </w:pPr>
            <w:r>
              <w:rPr>
                <w:rFonts w:ascii="Arial" w:cs="Arial" w:eastAsia="Arial" w:hAnsi="Arial"/>
                <w:sz w:val="12"/>
                <w:szCs w:val="12"/>
                <w:b w:val="1"/>
                <w:bCs w:val="1"/>
                <w:color w:val="FFFFFF"/>
              </w:rPr>
              <w:t>​​</w:t>
            </w:r>
          </w:p>
        </w:tc>
        <w:tc>
          <w:tcPr>
            <w:tcW w:w="720" w:type="dxa"/>
            <w:vAlign w:val="bottom"/>
            <w:shd w:val="clear" w:color="auto" w:fill="0F7179"/>
          </w:tcPr>
          <w:p>
            <w:pPr>
              <w:spacing w:after="0"/>
              <w:rPr>
                <w:sz w:val="15"/>
                <w:szCs w:val="15"/>
                <w:color w:val="auto"/>
              </w:rPr>
            </w:pPr>
          </w:p>
        </w:tc>
        <w:tc>
          <w:tcPr>
            <w:tcW w:w="160" w:type="dxa"/>
            <w:vAlign w:val="bottom"/>
            <w:tcBorders>
              <w:left w:val="single" w:sz="8" w:color="0F7179"/>
            </w:tcBorders>
            <w:shd w:val="clear" w:color="auto" w:fill="0F7179"/>
          </w:tcPr>
          <w:p>
            <w:pPr>
              <w:ind w:left="60"/>
              <w:spacing w:after="0"/>
              <w:rPr>
                <w:sz w:val="20"/>
                <w:szCs w:val="20"/>
                <w:color w:val="auto"/>
              </w:rPr>
            </w:pPr>
            <w:r>
              <w:rPr>
                <w:rFonts w:ascii="Arial" w:cs="Arial" w:eastAsia="Arial" w:hAnsi="Arial"/>
                <w:sz w:val="12"/>
                <w:szCs w:val="12"/>
                <w:b w:val="1"/>
                <w:bCs w:val="1"/>
                <w:color w:val="FFFFFF"/>
              </w:rPr>
              <w:t>​ ​</w:t>
            </w:r>
          </w:p>
        </w:tc>
        <w:tc>
          <w:tcPr>
            <w:tcW w:w="560" w:type="dxa"/>
            <w:vAlign w:val="bottom"/>
            <w:shd w:val="clear" w:color="auto" w:fill="0F7179"/>
          </w:tcPr>
          <w:p>
            <w:pPr>
              <w:spacing w:after="0"/>
              <w:rPr>
                <w:sz w:val="15"/>
                <w:szCs w:val="15"/>
                <w:color w:val="auto"/>
              </w:rPr>
            </w:pPr>
          </w:p>
        </w:tc>
        <w:tc>
          <w:tcPr>
            <w:tcW w:w="280" w:type="dxa"/>
            <w:vAlign w:val="bottom"/>
            <w:shd w:val="clear" w:color="auto" w:fill="0F7179"/>
          </w:tcPr>
          <w:p>
            <w:pPr>
              <w:spacing w:after="0"/>
              <w:rPr>
                <w:sz w:val="15"/>
                <w:szCs w:val="15"/>
                <w:color w:val="auto"/>
              </w:rPr>
            </w:pPr>
          </w:p>
        </w:tc>
        <w:tc>
          <w:tcPr>
            <w:tcW w:w="340" w:type="dxa"/>
            <w:vAlign w:val="bottom"/>
            <w:shd w:val="clear" w:color="auto" w:fill="0F7179"/>
          </w:tcPr>
          <w:p>
            <w:pPr>
              <w:spacing w:after="0"/>
              <w:rPr>
                <w:sz w:val="15"/>
                <w:szCs w:val="15"/>
                <w:color w:val="auto"/>
              </w:rPr>
            </w:pPr>
          </w:p>
        </w:tc>
        <w:tc>
          <w:tcPr>
            <w:tcW w:w="1700" w:type="dxa"/>
            <w:vAlign w:val="bottom"/>
            <w:gridSpan w:val="4"/>
            <w:shd w:val="clear" w:color="auto" w:fill="0F7179"/>
          </w:tcPr>
          <w:p>
            <w:pPr>
              <w:ind w:left="120"/>
              <w:spacing w:after="0"/>
              <w:rPr>
                <w:sz w:val="20"/>
                <w:szCs w:val="20"/>
                <w:color w:val="auto"/>
              </w:rPr>
            </w:pPr>
            <w:r>
              <w:rPr>
                <w:rFonts w:ascii="Arial" w:cs="Arial" w:eastAsia="Arial" w:hAnsi="Arial"/>
                <w:sz w:val="12"/>
                <w:szCs w:val="12"/>
                <w:b w:val="1"/>
                <w:bCs w:val="1"/>
                <w:color w:val="FFFFFF"/>
              </w:rPr>
              <w:t>DEBT INFORMATION</w:t>
            </w:r>
          </w:p>
        </w:tc>
        <w:tc>
          <w:tcPr>
            <w:tcW w:w="160" w:type="dxa"/>
            <w:vAlign w:val="bottom"/>
            <w:shd w:val="clear" w:color="auto" w:fill="0F7179"/>
          </w:tcPr>
          <w:p>
            <w:pPr>
              <w:spacing w:after="0"/>
              <w:rPr>
                <w:sz w:val="15"/>
                <w:szCs w:val="15"/>
                <w:color w:val="auto"/>
              </w:rPr>
            </w:pPr>
          </w:p>
        </w:tc>
        <w:tc>
          <w:tcPr>
            <w:tcW w:w="780" w:type="dxa"/>
            <w:vAlign w:val="bottom"/>
            <w:shd w:val="clear" w:color="auto" w:fill="0F7179"/>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3"/>
        </w:trPr>
        <w:tc>
          <w:tcPr>
            <w:tcW w:w="160" w:type="dxa"/>
            <w:vAlign w:val="bottom"/>
            <w:shd w:val="clear" w:color="auto" w:fill="0F7179"/>
          </w:tcPr>
          <w:p>
            <w:pPr>
              <w:jc w:val="right"/>
              <w:ind w:right="58"/>
              <w:spacing w:after="0"/>
              <w:rPr>
                <w:sz w:val="20"/>
                <w:szCs w:val="20"/>
                <w:color w:val="auto"/>
              </w:rPr>
            </w:pPr>
            <w:r>
              <w:rPr>
                <w:rFonts w:ascii="Arial" w:cs="Arial" w:eastAsia="Arial" w:hAnsi="Arial"/>
                <w:sz w:val="12"/>
                <w:szCs w:val="12"/>
                <w:b w:val="1"/>
                <w:bCs w:val="1"/>
                <w:color w:val="FFFFFF"/>
              </w:rPr>
              <w:t>​</w:t>
            </w:r>
          </w:p>
        </w:tc>
        <w:tc>
          <w:tcPr>
            <w:tcW w:w="10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1880" w:type="dxa"/>
            <w:vAlign w:val="bottom"/>
            <w:shd w:val="clear" w:color="auto" w:fill="0F7179"/>
          </w:tcPr>
          <w:p>
            <w:pPr>
              <w:spacing w:after="0"/>
              <w:rPr>
                <w:sz w:val="13"/>
                <w:szCs w:val="13"/>
                <w:color w:val="auto"/>
              </w:rPr>
            </w:pPr>
          </w:p>
        </w:tc>
        <w:tc>
          <w:tcPr>
            <w:tcW w:w="540" w:type="dxa"/>
            <w:vAlign w:val="bottom"/>
            <w:shd w:val="clear" w:color="auto" w:fill="0F7179"/>
          </w:tcPr>
          <w:p>
            <w:pPr>
              <w:spacing w:after="0"/>
              <w:rPr>
                <w:sz w:val="13"/>
                <w:szCs w:val="13"/>
                <w:color w:val="auto"/>
              </w:rPr>
            </w:pPr>
          </w:p>
        </w:tc>
        <w:tc>
          <w:tcPr>
            <w:tcW w:w="1780" w:type="dxa"/>
            <w:vAlign w:val="bottom"/>
            <w:shd w:val="clear" w:color="auto" w:fill="0F7179"/>
          </w:tcPr>
          <w:p>
            <w:pPr>
              <w:spacing w:after="0"/>
              <w:rPr>
                <w:sz w:val="13"/>
                <w:szCs w:val="13"/>
                <w:color w:val="auto"/>
              </w:rPr>
            </w:pPr>
          </w:p>
        </w:tc>
        <w:tc>
          <w:tcPr>
            <w:tcW w:w="360" w:type="dxa"/>
            <w:vAlign w:val="bottom"/>
            <w:shd w:val="clear" w:color="auto" w:fill="0F7179"/>
          </w:tcPr>
          <w:p>
            <w:pPr>
              <w:spacing w:after="0"/>
              <w:rPr>
                <w:sz w:val="13"/>
                <w:szCs w:val="13"/>
                <w:color w:val="auto"/>
              </w:rPr>
            </w:pPr>
          </w:p>
        </w:tc>
        <w:tc>
          <w:tcPr>
            <w:tcW w:w="580" w:type="dxa"/>
            <w:vAlign w:val="bottom"/>
            <w:shd w:val="clear" w:color="auto" w:fill="0F7179"/>
          </w:tcPr>
          <w:p>
            <w:pPr>
              <w:ind w:left="120"/>
              <w:spacing w:after="0"/>
              <w:rPr>
                <w:sz w:val="20"/>
                <w:szCs w:val="20"/>
                <w:color w:val="auto"/>
              </w:rPr>
            </w:pPr>
            <w:r>
              <w:rPr>
                <w:rFonts w:ascii="Arial" w:cs="Arial" w:eastAsia="Arial" w:hAnsi="Arial"/>
                <w:sz w:val="12"/>
                <w:szCs w:val="12"/>
                <w:b w:val="1"/>
                <w:bCs w:val="1"/>
                <w:color w:val="FFFFFF"/>
              </w:rPr>
              <w:t>LEGAL</w:t>
            </w:r>
          </w:p>
        </w:tc>
        <w:tc>
          <w:tcPr>
            <w:tcW w:w="40" w:type="dxa"/>
            <w:vAlign w:val="bottom"/>
            <w:shd w:val="clear" w:color="auto" w:fill="0F7179"/>
          </w:tcPr>
          <w:p>
            <w:pPr>
              <w:spacing w:after="0"/>
              <w:rPr>
                <w:sz w:val="13"/>
                <w:szCs w:val="13"/>
                <w:color w:val="auto"/>
              </w:rPr>
            </w:pPr>
          </w:p>
        </w:tc>
        <w:tc>
          <w:tcPr>
            <w:tcW w:w="60" w:type="dxa"/>
            <w:vAlign w:val="bottom"/>
            <w:shd w:val="clear" w:color="auto" w:fill="0F7179"/>
          </w:tcPr>
          <w:p>
            <w:pPr>
              <w:jc w:val="right"/>
              <w:ind w:right="34"/>
              <w:spacing w:after="0"/>
              <w:rPr>
                <w:sz w:val="20"/>
                <w:szCs w:val="20"/>
                <w:color w:val="auto"/>
              </w:rPr>
            </w:pPr>
            <w:r>
              <w:rPr>
                <w:rFonts w:ascii="Arial" w:cs="Arial" w:eastAsia="Arial" w:hAnsi="Arial"/>
                <w:sz w:val="1"/>
                <w:szCs w:val="1"/>
                <w:b w:val="1"/>
                <w:bCs w:val="1"/>
                <w:color w:val="FFFFFF"/>
                <w:w w:val="4294942296"/>
              </w:rPr>
              <w:t>​</w:t>
            </w:r>
          </w:p>
        </w:tc>
        <w:tc>
          <w:tcPr>
            <w:tcW w:w="220" w:type="dxa"/>
            <w:vAlign w:val="bottom"/>
            <w:gridSpan w:val="2"/>
            <w:shd w:val="clear" w:color="auto" w:fill="0F7179"/>
          </w:tcPr>
          <w:p>
            <w:pPr>
              <w:jc w:val="right"/>
              <w:ind w:right="120"/>
              <w:spacing w:after="0"/>
              <w:rPr>
                <w:sz w:val="20"/>
                <w:szCs w:val="20"/>
                <w:color w:val="auto"/>
              </w:rPr>
            </w:pPr>
            <w:r>
              <w:rPr>
                <w:rFonts w:ascii="Arial" w:cs="Arial" w:eastAsia="Arial" w:hAnsi="Arial"/>
                <w:sz w:val="12"/>
                <w:szCs w:val="12"/>
                <w:b w:val="1"/>
                <w:bCs w:val="1"/>
                <w:color w:val="FFFFFF"/>
              </w:rPr>
              <w:t>​</w:t>
            </w:r>
          </w:p>
        </w:tc>
        <w:tc>
          <w:tcPr>
            <w:tcW w:w="144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rPr>
              <w:t>TOTAL   MATURITY</w:t>
            </w:r>
          </w:p>
        </w:tc>
        <w:tc>
          <w:tcPr>
            <w:tcW w:w="280" w:type="dxa"/>
            <w:vAlign w:val="bottom"/>
            <w:shd w:val="clear" w:color="auto" w:fill="0F7179"/>
          </w:tcPr>
          <w:p>
            <w:pPr>
              <w:spacing w:after="0"/>
              <w:rPr>
                <w:sz w:val="13"/>
                <w:szCs w:val="13"/>
                <w:color w:val="auto"/>
              </w:rPr>
            </w:pPr>
          </w:p>
        </w:tc>
        <w:tc>
          <w:tcPr>
            <w:tcW w:w="1120" w:type="dxa"/>
            <w:vAlign w:val="bottom"/>
            <w:gridSpan w:val="2"/>
            <w:shd w:val="clear" w:color="auto" w:fill="0F7179"/>
          </w:tcPr>
          <w:p>
            <w:pPr>
              <w:jc w:val="right"/>
              <w:ind w:right="258"/>
              <w:spacing w:after="0"/>
              <w:rPr>
                <w:sz w:val="20"/>
                <w:szCs w:val="20"/>
                <w:color w:val="auto"/>
              </w:rPr>
            </w:pPr>
            <w:r>
              <w:rPr>
                <w:rFonts w:ascii="Arial" w:cs="Arial" w:eastAsia="Arial" w:hAnsi="Arial"/>
                <w:sz w:val="12"/>
                <w:szCs w:val="12"/>
                <w:b w:val="1"/>
                <w:bCs w:val="1"/>
                <w:color w:val="FFFFFF"/>
              </w:rPr>
              <w:t>INTEREST</w:t>
            </w:r>
          </w:p>
        </w:tc>
        <w:tc>
          <w:tcPr>
            <w:tcW w:w="240" w:type="dxa"/>
            <w:vAlign w:val="bottom"/>
            <w:shd w:val="clear" w:color="auto" w:fill="0F7179"/>
          </w:tcPr>
          <w:p>
            <w:pPr>
              <w:spacing w:after="0"/>
              <w:rPr>
                <w:sz w:val="13"/>
                <w:szCs w:val="13"/>
                <w:color w:val="auto"/>
              </w:rPr>
            </w:pPr>
          </w:p>
        </w:tc>
        <w:tc>
          <w:tcPr>
            <w:tcW w:w="1620" w:type="dxa"/>
            <w:vAlign w:val="bottom"/>
            <w:gridSpan w:val="4"/>
            <w:shd w:val="clear" w:color="auto" w:fill="0F7179"/>
          </w:tcPr>
          <w:p>
            <w:pPr>
              <w:jc w:val="right"/>
              <w:spacing w:after="0"/>
              <w:rPr>
                <w:sz w:val="20"/>
                <w:szCs w:val="20"/>
                <w:color w:val="auto"/>
              </w:rPr>
            </w:pPr>
            <w:r>
              <w:rPr>
                <w:rFonts w:ascii="Arial" w:cs="Arial" w:eastAsia="Arial" w:hAnsi="Arial"/>
                <w:sz w:val="12"/>
                <w:szCs w:val="12"/>
                <w:b w:val="1"/>
                <w:bCs w:val="1"/>
                <w:color w:val="FFFFFF"/>
                <w:w w:val="95"/>
              </w:rPr>
              <w:t>​ INDEBTEDNESS ($ in 000’s)</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49"/>
        </w:trPr>
        <w:tc>
          <w:tcPr>
            <w:tcW w:w="160" w:type="dxa"/>
            <w:vAlign w:val="bottom"/>
            <w:shd w:val="clear" w:color="auto" w:fill="0F7179"/>
          </w:tcPr>
          <w:p>
            <w:pPr>
              <w:jc w:val="right"/>
              <w:ind w:right="58"/>
              <w:spacing w:after="0"/>
              <w:rPr>
                <w:sz w:val="20"/>
                <w:szCs w:val="20"/>
                <w:color w:val="auto"/>
              </w:rPr>
            </w:pPr>
            <w:r>
              <w:rPr>
                <w:rFonts w:ascii="Arial" w:cs="Arial" w:eastAsia="Arial" w:hAnsi="Arial"/>
                <w:sz w:val="12"/>
                <w:szCs w:val="12"/>
                <w:b w:val="1"/>
                <w:bCs w:val="1"/>
                <w:color w:val="FFFFFF"/>
              </w:rPr>
              <w:t>​</w:t>
            </w:r>
          </w:p>
        </w:tc>
        <w:tc>
          <w:tcPr>
            <w:tcW w:w="1980" w:type="dxa"/>
            <w:vAlign w:val="bottom"/>
            <w:gridSpan w:val="2"/>
            <w:shd w:val="clear" w:color="auto" w:fill="0F7179"/>
          </w:tcPr>
          <w:p>
            <w:pPr>
              <w:ind w:left="60"/>
              <w:spacing w:after="0"/>
              <w:rPr>
                <w:sz w:val="20"/>
                <w:szCs w:val="20"/>
                <w:color w:val="auto"/>
              </w:rPr>
            </w:pPr>
            <w:r>
              <w:rPr>
                <w:rFonts w:ascii="Arial" w:cs="Arial" w:eastAsia="Arial" w:hAnsi="Arial"/>
                <w:sz w:val="12"/>
                <w:szCs w:val="12"/>
                <w:b w:val="1"/>
                <w:bCs w:val="1"/>
                <w:color w:val="FFFFFF"/>
              </w:rPr>
              <w:t>​​PROPERTY NAME</w:t>
            </w:r>
          </w:p>
        </w:tc>
        <w:tc>
          <w:tcPr>
            <w:tcW w:w="2320" w:type="dxa"/>
            <w:vAlign w:val="bottom"/>
            <w:gridSpan w:val="2"/>
            <w:shd w:val="clear" w:color="auto" w:fill="0F7179"/>
          </w:tcPr>
          <w:p>
            <w:pPr>
              <w:ind w:left="200"/>
              <w:spacing w:after="0"/>
              <w:rPr>
                <w:sz w:val="20"/>
                <w:szCs w:val="20"/>
                <w:color w:val="auto"/>
              </w:rPr>
            </w:pPr>
            <w:r>
              <w:rPr>
                <w:rFonts w:ascii="Arial" w:cs="Arial" w:eastAsia="Arial" w:hAnsi="Arial"/>
                <w:sz w:val="12"/>
                <w:szCs w:val="12"/>
                <w:b w:val="1"/>
                <w:bCs w:val="1"/>
                <w:color w:val="FFFFFF"/>
              </w:rPr>
              <w:t>​ ​STATE ​ ​CITY (CBSA)</w:t>
            </w:r>
          </w:p>
        </w:tc>
        <w:tc>
          <w:tcPr>
            <w:tcW w:w="980" w:type="dxa"/>
            <w:vAlign w:val="bottom"/>
            <w:gridSpan w:val="3"/>
            <w:shd w:val="clear" w:color="auto" w:fill="0F7179"/>
          </w:tcPr>
          <w:p>
            <w:pPr>
              <w:ind w:left="140"/>
              <w:spacing w:after="0"/>
              <w:rPr>
                <w:sz w:val="20"/>
                <w:szCs w:val="20"/>
                <w:color w:val="auto"/>
              </w:rPr>
            </w:pPr>
            <w:r>
              <w:rPr>
                <w:rFonts w:ascii="Arial" w:cs="Arial" w:eastAsia="Arial" w:hAnsi="Arial"/>
                <w:sz w:val="12"/>
                <w:szCs w:val="12"/>
                <w:b w:val="1"/>
                <w:bCs w:val="1"/>
                <w:color w:val="FFFFFF"/>
              </w:rPr>
              <w:t>​ ​OWNERSHIP ​</w:t>
            </w:r>
          </w:p>
        </w:tc>
        <w:tc>
          <w:tcPr>
            <w:tcW w:w="60" w:type="dxa"/>
            <w:vAlign w:val="bottom"/>
            <w:shd w:val="clear" w:color="auto" w:fill="0F7179"/>
          </w:tcPr>
          <w:p>
            <w:pPr>
              <w:jc w:val="right"/>
              <w:ind w:right="34"/>
              <w:spacing w:after="0"/>
              <w:rPr>
                <w:sz w:val="20"/>
                <w:szCs w:val="20"/>
                <w:color w:val="auto"/>
              </w:rPr>
            </w:pPr>
            <w:r>
              <w:rPr>
                <w:rFonts w:ascii="Arial" w:cs="Arial" w:eastAsia="Arial" w:hAnsi="Arial"/>
                <w:sz w:val="1"/>
                <w:szCs w:val="1"/>
                <w:b w:val="1"/>
                <w:bCs w:val="1"/>
                <w:color w:val="FFFFFF"/>
                <w:w w:val="4294942296"/>
              </w:rPr>
              <w:t>​</w:t>
            </w:r>
          </w:p>
        </w:tc>
        <w:tc>
          <w:tcPr>
            <w:tcW w:w="1100" w:type="dxa"/>
            <w:vAlign w:val="bottom"/>
            <w:gridSpan w:val="4"/>
            <w:shd w:val="clear" w:color="auto" w:fill="0F7179"/>
          </w:tcPr>
          <w:p>
            <w:pPr>
              <w:ind w:left="80"/>
              <w:spacing w:after="0"/>
              <w:rPr>
                <w:sz w:val="20"/>
                <w:szCs w:val="20"/>
                <w:color w:val="auto"/>
              </w:rPr>
            </w:pPr>
            <w:r>
              <w:rPr>
                <w:rFonts w:ascii="Arial" w:cs="Arial" w:eastAsia="Arial" w:hAnsi="Arial"/>
                <w:sz w:val="12"/>
                <w:szCs w:val="12"/>
                <w:b w:val="1"/>
                <w:bCs w:val="1"/>
                <w:color w:val="FFFFFF"/>
              </w:rPr>
              <w:t>​​SQUARE FEET ​ ​</w:t>
            </w:r>
          </w:p>
        </w:tc>
        <w:tc>
          <w:tcPr>
            <w:tcW w:w="840" w:type="dxa"/>
            <w:vAlign w:val="bottom"/>
            <w:gridSpan w:val="2"/>
            <w:shd w:val="clear" w:color="auto" w:fill="0F7179"/>
          </w:tcPr>
          <w:p>
            <w:pPr>
              <w:jc w:val="right"/>
              <w:ind w:right="99"/>
              <w:spacing w:after="0"/>
              <w:rPr>
                <w:sz w:val="20"/>
                <w:szCs w:val="20"/>
                <w:color w:val="auto"/>
              </w:rPr>
            </w:pPr>
            <w:r>
              <w:rPr>
                <w:rFonts w:ascii="Arial" w:cs="Arial" w:eastAsia="Arial" w:hAnsi="Arial"/>
                <w:sz w:val="12"/>
                <w:szCs w:val="12"/>
                <w:b w:val="1"/>
                <w:bCs w:val="1"/>
                <w:color w:val="FFFFFF"/>
              </w:rPr>
              <w:t>DATE ​​</w:t>
            </w:r>
          </w:p>
        </w:tc>
        <w:tc>
          <w:tcPr>
            <w:tcW w:w="340" w:type="dxa"/>
            <w:vAlign w:val="bottom"/>
            <w:shd w:val="clear" w:color="auto" w:fill="0F7179"/>
          </w:tcPr>
          <w:p>
            <w:pPr>
              <w:ind w:left="180"/>
              <w:spacing w:after="0"/>
              <w:rPr>
                <w:sz w:val="20"/>
                <w:szCs w:val="20"/>
                <w:color w:val="auto"/>
              </w:rPr>
            </w:pPr>
            <w:r>
              <w:rPr>
                <w:rFonts w:ascii="Arial" w:cs="Arial" w:eastAsia="Arial" w:hAnsi="Arial"/>
                <w:sz w:val="12"/>
                <w:szCs w:val="12"/>
                <w:b w:val="1"/>
                <w:bCs w:val="1"/>
                <w:color w:val="FFFFFF"/>
              </w:rPr>
              <w:t>​​</w:t>
            </w:r>
          </w:p>
        </w:tc>
        <w:tc>
          <w:tcPr>
            <w:tcW w:w="1020" w:type="dxa"/>
            <w:vAlign w:val="bottom"/>
            <w:gridSpan w:val="2"/>
            <w:shd w:val="clear" w:color="auto" w:fill="0F7179"/>
          </w:tcPr>
          <w:p>
            <w:pPr>
              <w:jc w:val="right"/>
              <w:spacing w:after="0" w:line="149" w:lineRule="exact"/>
              <w:rPr>
                <w:sz w:val="20"/>
                <w:szCs w:val="20"/>
                <w:color w:val="auto"/>
              </w:rPr>
            </w:pPr>
            <w:r>
              <w:rPr>
                <w:rFonts w:ascii="Arial" w:cs="Arial" w:eastAsia="Arial" w:hAnsi="Arial"/>
                <w:sz w:val="12"/>
                <w:szCs w:val="12"/>
                <w:b w:val="1"/>
                <w:bCs w:val="1"/>
                <w:color w:val="FFFFFF"/>
              </w:rPr>
              <w:t xml:space="preserve">RATE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 ​TYPE ​</w:t>
            </w:r>
          </w:p>
        </w:tc>
        <w:tc>
          <w:tcPr>
            <w:tcW w:w="100" w:type="dxa"/>
            <w:vAlign w:val="bottom"/>
            <w:shd w:val="clear" w:color="auto" w:fill="0F7179"/>
          </w:tcPr>
          <w:p>
            <w:pPr>
              <w:jc w:val="right"/>
              <w:ind w:right="1"/>
              <w:spacing w:after="0"/>
              <w:rPr>
                <w:sz w:val="20"/>
                <w:szCs w:val="20"/>
                <w:color w:val="auto"/>
              </w:rPr>
            </w:pPr>
            <w:r>
              <w:rPr>
                <w:rFonts w:ascii="Arial" w:cs="Arial" w:eastAsia="Arial" w:hAnsi="Arial"/>
                <w:sz w:val="12"/>
                <w:szCs w:val="12"/>
                <w:b w:val="1"/>
                <w:bCs w:val="1"/>
                <w:color w:val="FFFFFF"/>
                <w:shd w:val="clear" w:color="auto" w:fill="0F7179"/>
              </w:rPr>
              <w:t>​</w:t>
            </w:r>
          </w:p>
        </w:tc>
        <w:tc>
          <w:tcPr>
            <w:tcW w:w="580" w:type="dxa"/>
            <w:vAlign w:val="bottom"/>
            <w:shd w:val="clear" w:color="auto" w:fill="0F7179"/>
          </w:tcPr>
          <w:p>
            <w:pPr>
              <w:ind w:left="160"/>
              <w:spacing w:after="0"/>
              <w:rPr>
                <w:sz w:val="20"/>
                <w:szCs w:val="20"/>
                <w:color w:val="auto"/>
              </w:rPr>
            </w:pPr>
            <w:r>
              <w:rPr>
                <w:rFonts w:ascii="Arial" w:cs="Arial" w:eastAsia="Arial" w:hAnsi="Arial"/>
                <w:sz w:val="12"/>
                <w:szCs w:val="12"/>
                <w:b w:val="1"/>
                <w:bCs w:val="1"/>
                <w:color w:val="FFFFFF"/>
                <w:w w:val="99"/>
                <w:shd w:val="clear" w:color="auto" w:fill="0F7179"/>
              </w:rPr>
              <w:t>TOTAL</w:t>
            </w:r>
          </w:p>
        </w:tc>
        <w:tc>
          <w:tcPr>
            <w:tcW w:w="16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shd w:val="clear" w:color="auto" w:fill="0F7179"/>
              </w:rPr>
              <w:t>​ ​</w:t>
            </w:r>
          </w:p>
        </w:tc>
        <w:tc>
          <w:tcPr>
            <w:tcW w:w="7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w w:val="99"/>
                <w:shd w:val="clear" w:color="auto" w:fill="0F7179"/>
              </w:rPr>
              <w:t>OUR SHARE</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76"/>
        </w:trPr>
        <w:tc>
          <w:tcPr>
            <w:tcW w:w="160" w:type="dxa"/>
            <w:vAlign w:val="bottom"/>
            <w:shd w:val="clear" w:color="auto" w:fill="E5E5E5"/>
          </w:tcPr>
          <w:p>
            <w:pPr>
              <w:jc w:val="right"/>
              <w:ind w:right="58"/>
              <w:spacing w:after="0"/>
              <w:rPr>
                <w:sz w:val="20"/>
                <w:szCs w:val="20"/>
                <w:color w:val="auto"/>
              </w:rPr>
            </w:pPr>
            <w:r>
              <w:rPr>
                <w:rFonts w:ascii="Arial" w:cs="Arial" w:eastAsia="Arial" w:hAnsi="Arial"/>
                <w:sz w:val="12"/>
                <w:szCs w:val="12"/>
                <w:b w:val="1"/>
                <w:bCs w:val="1"/>
                <w:color w:val="auto"/>
              </w:rPr>
              <w:t>​</w:t>
            </w:r>
          </w:p>
        </w:tc>
        <w:tc>
          <w:tcPr>
            <w:tcW w:w="1980" w:type="dxa"/>
            <w:vAlign w:val="bottom"/>
            <w:gridSpan w:val="2"/>
            <w:shd w:val="clear" w:color="auto" w:fill="E5E5E5"/>
          </w:tcPr>
          <w:p>
            <w:pPr>
              <w:ind w:left="60"/>
              <w:spacing w:after="0"/>
              <w:rPr>
                <w:sz w:val="20"/>
                <w:szCs w:val="20"/>
                <w:color w:val="auto"/>
              </w:rPr>
            </w:pPr>
            <w:r>
              <w:rPr>
                <w:rFonts w:ascii="Arial" w:cs="Arial" w:eastAsia="Arial" w:hAnsi="Arial"/>
                <w:sz w:val="12"/>
                <w:szCs w:val="12"/>
                <w:b w:val="1"/>
                <w:bCs w:val="1"/>
                <w:color w:val="auto"/>
              </w:rPr>
              <w:t>​​The Mills</w:t>
            </w:r>
          </w:p>
        </w:tc>
        <w:tc>
          <w:tcPr>
            <w:tcW w:w="540" w:type="dxa"/>
            <w:vAlign w:val="bottom"/>
            <w:shd w:val="clear" w:color="auto" w:fill="E5E5E5"/>
          </w:tcPr>
          <w:p>
            <w:pPr>
              <w:jc w:val="right"/>
              <w:ind w:right="178"/>
              <w:spacing w:after="0"/>
              <w:rPr>
                <w:sz w:val="20"/>
                <w:szCs w:val="20"/>
                <w:color w:val="auto"/>
              </w:rPr>
            </w:pPr>
            <w:r>
              <w:rPr>
                <w:rFonts w:ascii="Arial" w:cs="Arial" w:eastAsia="Arial" w:hAnsi="Arial"/>
                <w:sz w:val="12"/>
                <w:szCs w:val="12"/>
                <w:b w:val="1"/>
                <w:bCs w:val="1"/>
                <w:color w:val="auto"/>
              </w:rPr>
              <w:t>​ ​</w:t>
            </w:r>
          </w:p>
        </w:tc>
        <w:tc>
          <w:tcPr>
            <w:tcW w:w="1780" w:type="dxa"/>
            <w:vAlign w:val="bottom"/>
            <w:shd w:val="clear" w:color="auto" w:fill="E5E5E5"/>
          </w:tcPr>
          <w:p>
            <w:pPr>
              <w:jc w:val="right"/>
              <w:ind w:right="1498"/>
              <w:spacing w:after="0"/>
              <w:rPr>
                <w:sz w:val="20"/>
                <w:szCs w:val="20"/>
                <w:color w:val="auto"/>
              </w:rPr>
            </w:pPr>
            <w:r>
              <w:rPr>
                <w:rFonts w:ascii="Arial" w:cs="Arial" w:eastAsia="Arial" w:hAnsi="Arial"/>
                <w:sz w:val="12"/>
                <w:szCs w:val="12"/>
                <w:b w:val="1"/>
                <w:bCs w:val="1"/>
                <w:color w:val="auto"/>
              </w:rPr>
              <w:t>​ ​</w:t>
            </w:r>
          </w:p>
        </w:tc>
        <w:tc>
          <w:tcPr>
            <w:tcW w:w="360" w:type="dxa"/>
            <w:vAlign w:val="bottom"/>
            <w:shd w:val="clear" w:color="auto" w:fill="E5E5E5"/>
          </w:tcPr>
          <w:p>
            <w:pPr>
              <w:ind w:left="140"/>
              <w:spacing w:after="0"/>
              <w:rPr>
                <w:sz w:val="20"/>
                <w:szCs w:val="20"/>
                <w:color w:val="auto"/>
              </w:rPr>
            </w:pPr>
            <w:r>
              <w:rPr>
                <w:rFonts w:ascii="Arial" w:cs="Arial" w:eastAsia="Arial" w:hAnsi="Arial"/>
                <w:sz w:val="12"/>
                <w:szCs w:val="12"/>
                <w:b w:val="1"/>
                <w:bCs w:val="1"/>
                <w:color w:val="auto"/>
              </w:rPr>
              <w:t>​ ​</w:t>
            </w:r>
          </w:p>
        </w:tc>
        <w:tc>
          <w:tcPr>
            <w:tcW w:w="680" w:type="dxa"/>
            <w:vAlign w:val="bottom"/>
            <w:gridSpan w:val="3"/>
            <w:shd w:val="clear" w:color="auto" w:fill="E5E5E5"/>
          </w:tcPr>
          <w:p>
            <w:pPr>
              <w:jc w:val="right"/>
              <w:ind w:right="34"/>
              <w:spacing w:after="0"/>
              <w:rPr>
                <w:sz w:val="20"/>
                <w:szCs w:val="20"/>
                <w:color w:val="auto"/>
              </w:rPr>
            </w:pPr>
            <w:r>
              <w:rPr>
                <w:rFonts w:ascii="Arial" w:cs="Arial" w:eastAsia="Arial" w:hAnsi="Arial"/>
                <w:sz w:val="12"/>
                <w:szCs w:val="12"/>
                <w:b w:val="1"/>
                <w:bCs w:val="1"/>
                <w:color w:val="auto"/>
              </w:rPr>
              <w:t>​​</w:t>
            </w:r>
          </w:p>
        </w:tc>
        <w:tc>
          <w:tcPr>
            <w:tcW w:w="220" w:type="dxa"/>
            <w:vAlign w:val="bottom"/>
            <w:gridSpan w:val="2"/>
            <w:shd w:val="clear" w:color="auto" w:fill="E5E5E5"/>
          </w:tcPr>
          <w:p>
            <w:pPr>
              <w:ind w:left="80"/>
              <w:spacing w:after="0"/>
              <w:rPr>
                <w:sz w:val="20"/>
                <w:szCs w:val="20"/>
                <w:color w:val="auto"/>
              </w:rPr>
            </w:pPr>
            <w:r>
              <w:rPr>
                <w:rFonts w:ascii="Arial" w:cs="Arial" w:eastAsia="Arial" w:hAnsi="Arial"/>
                <w:sz w:val="12"/>
                <w:szCs w:val="12"/>
                <w:b w:val="1"/>
                <w:bCs w:val="1"/>
                <w:color w:val="auto"/>
              </w:rPr>
              <w:t>​​</w:t>
            </w:r>
          </w:p>
        </w:tc>
        <w:tc>
          <w:tcPr>
            <w:tcW w:w="720" w:type="dxa"/>
            <w:vAlign w:val="bottom"/>
            <w:shd w:val="clear" w:color="auto" w:fill="E5E5E5"/>
          </w:tcPr>
          <w:p>
            <w:pPr>
              <w:spacing w:after="0"/>
              <w:rPr>
                <w:sz w:val="15"/>
                <w:szCs w:val="15"/>
                <w:color w:val="auto"/>
              </w:rPr>
            </w:pPr>
          </w:p>
        </w:tc>
        <w:tc>
          <w:tcPr>
            <w:tcW w:w="160" w:type="dxa"/>
            <w:vAlign w:val="bottom"/>
            <w:tcBorders>
              <w:left w:val="single" w:sz="8" w:color="E5E5E5"/>
            </w:tcBorders>
            <w:shd w:val="clear" w:color="auto" w:fill="E5E5E5"/>
          </w:tcPr>
          <w:p>
            <w:pPr>
              <w:ind w:left="60"/>
              <w:spacing w:after="0"/>
              <w:rPr>
                <w:sz w:val="20"/>
                <w:szCs w:val="20"/>
                <w:color w:val="auto"/>
              </w:rPr>
            </w:pPr>
            <w:r>
              <w:rPr>
                <w:rFonts w:ascii="Arial" w:cs="Arial" w:eastAsia="Arial" w:hAnsi="Arial"/>
                <w:sz w:val="12"/>
                <w:szCs w:val="12"/>
                <w:b w:val="1"/>
                <w:bCs w:val="1"/>
                <w:color w:val="auto"/>
              </w:rPr>
              <w:t>​ ​</w:t>
            </w:r>
          </w:p>
        </w:tc>
        <w:tc>
          <w:tcPr>
            <w:tcW w:w="56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E5E5E5"/>
          </w:tcPr>
          <w:p>
            <w:pPr>
              <w:jc w:val="right"/>
              <w:ind w:right="99"/>
              <w:spacing w:after="0"/>
              <w:rPr>
                <w:sz w:val="20"/>
                <w:szCs w:val="20"/>
                <w:color w:val="auto"/>
              </w:rPr>
            </w:pPr>
            <w:r>
              <w:rPr>
                <w:rFonts w:ascii="Arial" w:cs="Arial" w:eastAsia="Arial" w:hAnsi="Arial"/>
                <w:sz w:val="12"/>
                <w:szCs w:val="12"/>
                <w:b w:val="1"/>
                <w:bCs w:val="1"/>
                <w:color w:val="auto"/>
              </w:rPr>
              <w:t>​​</w:t>
            </w:r>
          </w:p>
        </w:tc>
        <w:tc>
          <w:tcPr>
            <w:tcW w:w="340" w:type="dxa"/>
            <w:vAlign w:val="bottom"/>
            <w:shd w:val="clear" w:color="auto" w:fill="E5E5E5"/>
          </w:tcPr>
          <w:p>
            <w:pPr>
              <w:ind w:left="180"/>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E5E5E5"/>
          </w:tcPr>
          <w:p>
            <w:pPr>
              <w:jc w:val="right"/>
              <w:ind w:right="78"/>
              <w:spacing w:after="0"/>
              <w:rPr>
                <w:sz w:val="20"/>
                <w:szCs w:val="20"/>
                <w:color w:val="auto"/>
              </w:rPr>
            </w:pPr>
            <w:r>
              <w:rPr>
                <w:rFonts w:ascii="Arial" w:cs="Arial" w:eastAsia="Arial" w:hAnsi="Arial"/>
                <w:sz w:val="12"/>
                <w:szCs w:val="12"/>
                <w:b w:val="1"/>
                <w:bCs w:val="1"/>
                <w:color w:val="auto"/>
              </w:rPr>
              <w:t>​ ​</w:t>
            </w:r>
          </w:p>
        </w:tc>
        <w:tc>
          <w:tcPr>
            <w:tcW w:w="340" w:type="dxa"/>
            <w:vAlign w:val="bottom"/>
            <w:gridSpan w:val="2"/>
            <w:shd w:val="clear" w:color="auto" w:fill="E5E5E5"/>
          </w:tcPr>
          <w:p>
            <w:pPr>
              <w:jc w:val="right"/>
              <w:ind w:right="1"/>
              <w:spacing w:after="0"/>
              <w:rPr>
                <w:sz w:val="20"/>
                <w:szCs w:val="20"/>
                <w:color w:val="auto"/>
              </w:rPr>
            </w:pPr>
            <w:r>
              <w:rPr>
                <w:rFonts w:ascii="Arial" w:cs="Arial" w:eastAsia="Arial" w:hAnsi="Arial"/>
                <w:sz w:val="12"/>
                <w:szCs w:val="12"/>
                <w:b w:val="1"/>
                <w:bCs w:val="1"/>
                <w:color w:val="auto"/>
              </w:rPr>
              <w:t>​ ​</w:t>
            </w:r>
          </w:p>
        </w:tc>
        <w:tc>
          <w:tcPr>
            <w:tcW w:w="580" w:type="dxa"/>
            <w:vAlign w:val="bottom"/>
            <w:shd w:val="clear" w:color="auto" w:fill="E5E5E5"/>
          </w:tcPr>
          <w:p>
            <w:pPr>
              <w:spacing w:after="0"/>
              <w:rPr>
                <w:sz w:val="15"/>
                <w:szCs w:val="15"/>
                <w:color w:val="auto"/>
              </w:rPr>
            </w:pPr>
          </w:p>
        </w:tc>
        <w:tc>
          <w:tcPr>
            <w:tcW w:w="160" w:type="dxa"/>
            <w:vAlign w:val="bottom"/>
            <w:shd w:val="clear" w:color="auto" w:fill="E5E5E5"/>
          </w:tcPr>
          <w:p>
            <w:pPr>
              <w:ind w:left="20"/>
              <w:spacing w:after="0"/>
              <w:rPr>
                <w:sz w:val="20"/>
                <w:szCs w:val="20"/>
                <w:color w:val="auto"/>
              </w:rPr>
            </w:pPr>
            <w:r>
              <w:rPr>
                <w:rFonts w:ascii="Arial" w:cs="Arial" w:eastAsia="Arial" w:hAnsi="Arial"/>
                <w:sz w:val="12"/>
                <w:szCs w:val="12"/>
                <w:b w:val="1"/>
                <w:bCs w:val="1"/>
                <w:color w:val="auto"/>
              </w:rPr>
              <w:t>​ ​</w:t>
            </w:r>
          </w:p>
        </w:tc>
        <w:tc>
          <w:tcPr>
            <w:tcW w:w="780" w:type="dxa"/>
            <w:vAlign w:val="bottom"/>
            <w:shd w:val="clear" w:color="auto" w:fill="E5E5E5"/>
          </w:tcPr>
          <w:p>
            <w:pPr>
              <w:spacing w:after="0"/>
              <w:rPr>
                <w:sz w:val="15"/>
                <w:szCs w:val="15"/>
                <w:color w:val="auto"/>
              </w:rPr>
            </w:pPr>
          </w:p>
        </w:tc>
        <w:tc>
          <w:tcPr>
            <w:tcW w:w="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9"/>
        </w:trPr>
        <w:tc>
          <w:tcPr>
            <w:tcW w:w="160" w:type="dxa"/>
            <w:vAlign w:val="bottom"/>
          </w:tcPr>
          <w:p>
            <w:pPr>
              <w:spacing w:after="0"/>
              <w:rPr>
                <w:sz w:val="20"/>
                <w:szCs w:val="20"/>
                <w:color w:val="auto"/>
              </w:rPr>
            </w:pPr>
            <w:r>
              <w:rPr>
                <w:rFonts w:ascii="Arial" w:cs="Arial" w:eastAsia="Arial" w:hAnsi="Arial"/>
                <w:sz w:val="12"/>
                <w:szCs w:val="12"/>
                <w:color w:val="auto"/>
              </w:rPr>
              <w:t>​1.</w:t>
            </w:r>
          </w:p>
        </w:tc>
        <w:tc>
          <w:tcPr>
            <w:tcW w:w="1980" w:type="dxa"/>
            <w:vAlign w:val="bottom"/>
            <w:gridSpan w:val="2"/>
          </w:tcPr>
          <w:p>
            <w:pPr>
              <w:ind w:left="40"/>
              <w:spacing w:after="0"/>
              <w:rPr>
                <w:sz w:val="20"/>
                <w:szCs w:val="20"/>
                <w:color w:val="auto"/>
              </w:rPr>
            </w:pPr>
            <w:r>
              <w:rPr>
                <w:rFonts w:ascii="Arial" w:cs="Arial" w:eastAsia="Arial" w:hAnsi="Arial"/>
                <w:sz w:val="12"/>
                <w:szCs w:val="12"/>
                <w:color w:val="auto"/>
              </w:rPr>
              <w:t>​​Arizona Mills</w:t>
            </w:r>
          </w:p>
        </w:tc>
        <w:tc>
          <w:tcPr>
            <w:tcW w:w="540" w:type="dxa"/>
            <w:vAlign w:val="bottom"/>
          </w:tcPr>
          <w:p>
            <w:pPr>
              <w:ind w:left="120"/>
              <w:spacing w:after="0"/>
              <w:rPr>
                <w:sz w:val="20"/>
                <w:szCs w:val="20"/>
                <w:color w:val="auto"/>
              </w:rPr>
            </w:pPr>
            <w:r>
              <w:rPr>
                <w:rFonts w:ascii="Arial" w:cs="Arial" w:eastAsia="Arial" w:hAnsi="Arial"/>
                <w:sz w:val="12"/>
                <w:szCs w:val="12"/>
                <w:color w:val="auto"/>
              </w:rPr>
              <w:t>​ ​ AZ</w:t>
            </w:r>
          </w:p>
        </w:tc>
        <w:tc>
          <w:tcPr>
            <w:tcW w:w="1780" w:type="dxa"/>
            <w:vAlign w:val="bottom"/>
          </w:tcPr>
          <w:p>
            <w:pPr>
              <w:ind w:left="80"/>
              <w:spacing w:after="0"/>
              <w:rPr>
                <w:sz w:val="20"/>
                <w:szCs w:val="20"/>
                <w:color w:val="auto"/>
              </w:rPr>
            </w:pPr>
            <w:r>
              <w:rPr>
                <w:rFonts w:ascii="Arial" w:cs="Arial" w:eastAsia="Arial" w:hAnsi="Arial"/>
                <w:sz w:val="12"/>
                <w:szCs w:val="12"/>
                <w:color w:val="auto"/>
              </w:rPr>
              <w:t>​​ Tempe (Phoenix)</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100.0%​​​</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1,221,195​ ​</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09/01/26</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rPr>
                <w:sz w:val="20"/>
                <w:szCs w:val="20"/>
                <w:color w:val="auto"/>
              </w:rPr>
            </w:pPr>
            <w:r>
              <w:rPr>
                <w:rFonts w:ascii="Arial" w:cs="Arial" w:eastAsia="Arial" w:hAnsi="Arial"/>
                <w:sz w:val="12"/>
                <w:szCs w:val="12"/>
                <w:color w:val="auto"/>
              </w:rPr>
              <w:t>3.80%​ ​ Fixed​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94,969​ ​</w:t>
            </w:r>
          </w:p>
        </w:tc>
        <w:tc>
          <w:tcPr>
            <w:tcW w:w="780" w:type="dxa"/>
            <w:vAlign w:val="bottom"/>
          </w:tcPr>
          <w:p>
            <w:pPr>
              <w:jc w:val="right"/>
              <w:spacing w:after="0"/>
              <w:rPr>
                <w:sz w:val="20"/>
                <w:szCs w:val="20"/>
                <w:color w:val="auto"/>
              </w:rPr>
            </w:pPr>
            <w:r>
              <w:rPr>
                <w:rFonts w:ascii="Arial" w:cs="Arial" w:eastAsia="Arial" w:hAnsi="Arial"/>
                <w:sz w:val="12"/>
                <w:szCs w:val="12"/>
                <w:color w:val="auto"/>
              </w:rPr>
              <w:t>94,969​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60" w:type="dxa"/>
            <w:vAlign w:val="bottom"/>
          </w:tcPr>
          <w:p>
            <w:pPr>
              <w:spacing w:after="0"/>
              <w:rPr>
                <w:sz w:val="20"/>
                <w:szCs w:val="20"/>
                <w:color w:val="auto"/>
              </w:rPr>
            </w:pPr>
            <w:r>
              <w:rPr>
                <w:rFonts w:ascii="Arial" w:cs="Arial" w:eastAsia="Arial" w:hAnsi="Arial"/>
                <w:sz w:val="12"/>
                <w:szCs w:val="12"/>
                <w:color w:val="auto"/>
              </w:rPr>
              <w:t>​2.</w:t>
            </w:r>
          </w:p>
        </w:tc>
        <w:tc>
          <w:tcPr>
            <w:tcW w:w="1980" w:type="dxa"/>
            <w:vAlign w:val="bottom"/>
            <w:gridSpan w:val="2"/>
          </w:tcPr>
          <w:p>
            <w:pPr>
              <w:ind w:left="40"/>
              <w:spacing w:after="0"/>
              <w:rPr>
                <w:sz w:val="20"/>
                <w:szCs w:val="20"/>
                <w:color w:val="auto"/>
              </w:rPr>
            </w:pPr>
            <w:r>
              <w:rPr>
                <w:rFonts w:ascii="Arial" w:cs="Arial" w:eastAsia="Arial" w:hAnsi="Arial"/>
                <w:sz w:val="12"/>
                <w:szCs w:val="12"/>
                <w:color w:val="auto"/>
              </w:rPr>
              <w:t>​​Arundel Mills</w:t>
            </w:r>
          </w:p>
        </w:tc>
        <w:tc>
          <w:tcPr>
            <w:tcW w:w="540" w:type="dxa"/>
            <w:vAlign w:val="bottom"/>
          </w:tcPr>
          <w:p>
            <w:pPr>
              <w:ind w:left="120"/>
              <w:spacing w:after="0"/>
              <w:rPr>
                <w:sz w:val="20"/>
                <w:szCs w:val="20"/>
                <w:color w:val="auto"/>
              </w:rPr>
            </w:pPr>
            <w:r>
              <w:rPr>
                <w:rFonts w:ascii="Arial" w:cs="Arial" w:eastAsia="Arial" w:hAnsi="Arial"/>
                <w:sz w:val="12"/>
                <w:szCs w:val="12"/>
                <w:color w:val="auto"/>
              </w:rPr>
              <w:t>​ ​ MD</w:t>
            </w:r>
          </w:p>
        </w:tc>
        <w:tc>
          <w:tcPr>
            <w:tcW w:w="1780" w:type="dxa"/>
            <w:vAlign w:val="bottom"/>
          </w:tcPr>
          <w:p>
            <w:pPr>
              <w:ind w:left="80"/>
              <w:spacing w:after="0"/>
              <w:rPr>
                <w:sz w:val="20"/>
                <w:szCs w:val="20"/>
                <w:color w:val="auto"/>
              </w:rPr>
            </w:pPr>
            <w:r>
              <w:rPr>
                <w:rFonts w:ascii="Arial" w:cs="Arial" w:eastAsia="Arial" w:hAnsi="Arial"/>
                <w:sz w:val="12"/>
                <w:szCs w:val="12"/>
                <w:color w:val="auto"/>
              </w:rPr>
              <w:t>​​ Hanover (Baltimore)</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59.3%​​​</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1,955,362​ ​</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11/01/33</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rPr>
                <w:sz w:val="20"/>
                <w:szCs w:val="20"/>
                <w:color w:val="auto"/>
              </w:rPr>
            </w:pPr>
            <w:r>
              <w:rPr>
                <w:rFonts w:ascii="Arial" w:cs="Arial" w:eastAsia="Arial" w:hAnsi="Arial"/>
                <w:sz w:val="12"/>
                <w:szCs w:val="12"/>
                <w:color w:val="auto"/>
              </w:rPr>
              <w:t>7.70%​ ​ Fixed​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360,000​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213,301​</w:t>
            </w:r>
          </w:p>
        </w:tc>
        <w:tc>
          <w:tcPr>
            <w:tcW w:w="0" w:type="dxa"/>
            <w:vAlign w:val="bottom"/>
          </w:tcPr>
          <w:p>
            <w:pPr>
              <w:spacing w:after="0"/>
              <w:rPr>
                <w:sz w:val="1"/>
                <w:szCs w:val="1"/>
                <w:color w:val="auto"/>
              </w:rPr>
            </w:pPr>
          </w:p>
        </w:tc>
      </w:tr>
      <w:tr>
        <w:trPr>
          <w:trHeight w:val="143"/>
        </w:trPr>
        <w:tc>
          <w:tcPr>
            <w:tcW w:w="160" w:type="dxa"/>
            <w:vAlign w:val="bottom"/>
          </w:tcPr>
          <w:p>
            <w:pPr>
              <w:spacing w:after="0"/>
              <w:rPr>
                <w:sz w:val="20"/>
                <w:szCs w:val="20"/>
                <w:color w:val="auto"/>
              </w:rPr>
            </w:pPr>
            <w:r>
              <w:rPr>
                <w:rFonts w:ascii="Arial" w:cs="Arial" w:eastAsia="Arial" w:hAnsi="Arial"/>
                <w:sz w:val="12"/>
                <w:szCs w:val="12"/>
                <w:color w:val="auto"/>
              </w:rPr>
              <w:t>​3.</w:t>
            </w:r>
          </w:p>
        </w:tc>
        <w:tc>
          <w:tcPr>
            <w:tcW w:w="1980" w:type="dxa"/>
            <w:vAlign w:val="bottom"/>
            <w:gridSpan w:val="2"/>
          </w:tcPr>
          <w:p>
            <w:pPr>
              <w:ind w:left="40"/>
              <w:spacing w:after="0"/>
              <w:rPr>
                <w:sz w:val="20"/>
                <w:szCs w:val="20"/>
                <w:color w:val="auto"/>
              </w:rPr>
            </w:pPr>
            <w:r>
              <w:rPr>
                <w:rFonts w:ascii="Arial" w:cs="Arial" w:eastAsia="Arial" w:hAnsi="Arial"/>
                <w:sz w:val="12"/>
                <w:szCs w:val="12"/>
                <w:color w:val="auto"/>
              </w:rPr>
              <w:t>​​Colorado Mills</w:t>
            </w:r>
          </w:p>
        </w:tc>
        <w:tc>
          <w:tcPr>
            <w:tcW w:w="540" w:type="dxa"/>
            <w:vAlign w:val="bottom"/>
          </w:tcPr>
          <w:p>
            <w:pPr>
              <w:ind w:left="120"/>
              <w:spacing w:after="0"/>
              <w:rPr>
                <w:sz w:val="20"/>
                <w:szCs w:val="20"/>
                <w:color w:val="auto"/>
              </w:rPr>
            </w:pPr>
            <w:r>
              <w:rPr>
                <w:rFonts w:ascii="Arial" w:cs="Arial" w:eastAsia="Arial" w:hAnsi="Arial"/>
                <w:sz w:val="12"/>
                <w:szCs w:val="12"/>
                <w:color w:val="auto"/>
              </w:rPr>
              <w:t>​ ​ CO</w:t>
            </w:r>
          </w:p>
        </w:tc>
        <w:tc>
          <w:tcPr>
            <w:tcW w:w="1780" w:type="dxa"/>
            <w:vAlign w:val="bottom"/>
          </w:tcPr>
          <w:p>
            <w:pPr>
              <w:ind w:left="80"/>
              <w:spacing w:after="0"/>
              <w:rPr>
                <w:sz w:val="20"/>
                <w:szCs w:val="20"/>
                <w:color w:val="auto"/>
              </w:rPr>
            </w:pPr>
            <w:r>
              <w:rPr>
                <w:rFonts w:ascii="Arial" w:cs="Arial" w:eastAsia="Arial" w:hAnsi="Arial"/>
                <w:sz w:val="12"/>
                <w:szCs w:val="12"/>
                <w:color w:val="auto"/>
              </w:rPr>
              <w:t>​​ Lakewood (Denver)</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37.5%​​​</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1,364,222​ ​</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11/01/24</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rPr>
                <w:sz w:val="20"/>
                <w:szCs w:val="20"/>
                <w:color w:val="auto"/>
              </w:rPr>
            </w:pPr>
            <w:r>
              <w:rPr>
                <w:rFonts w:ascii="Arial" w:cs="Arial" w:eastAsia="Arial" w:hAnsi="Arial"/>
                <w:sz w:val="12"/>
                <w:szCs w:val="12"/>
                <w:color w:val="auto"/>
              </w:rPr>
              <w:t>4.28%​ ​ Fixed​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119,630​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44,861​</w:t>
            </w:r>
          </w:p>
        </w:tc>
        <w:tc>
          <w:tcPr>
            <w:tcW w:w="0" w:type="dxa"/>
            <w:vAlign w:val="bottom"/>
          </w:tcPr>
          <w:p>
            <w:pPr>
              <w:spacing w:after="0"/>
              <w:rPr>
                <w:sz w:val="1"/>
                <w:szCs w:val="1"/>
                <w:color w:val="auto"/>
              </w:rPr>
            </w:pPr>
          </w:p>
        </w:tc>
      </w:tr>
      <w:tr>
        <w:trPr>
          <w:trHeight w:val="143"/>
        </w:trPr>
        <w:tc>
          <w:tcPr>
            <w:tcW w:w="16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980" w:type="dxa"/>
            <w:vAlign w:val="bottom"/>
            <w:gridSpan w:val="2"/>
          </w:tcPr>
          <w:p>
            <w:pPr>
              <w:jc w:val="right"/>
              <w:ind w:right="1778"/>
              <w:spacing w:after="0"/>
              <w:rPr>
                <w:sz w:val="20"/>
                <w:szCs w:val="20"/>
                <w:color w:val="auto"/>
              </w:rPr>
            </w:pPr>
            <w:r>
              <w:rPr>
                <w:rFonts w:ascii="Arial" w:cs="Arial" w:eastAsia="Arial" w:hAnsi="Arial"/>
                <w:sz w:val="12"/>
                <w:szCs w:val="12"/>
                <w:color w:val="auto"/>
              </w:rPr>
              <w:t>​​​</w:t>
            </w:r>
          </w:p>
        </w:tc>
        <w:tc>
          <w:tcPr>
            <w:tcW w:w="540" w:type="dxa"/>
            <w:vAlign w:val="bottom"/>
          </w:tcPr>
          <w:p>
            <w:pPr>
              <w:jc w:val="right"/>
              <w:ind w:right="178"/>
              <w:spacing w:after="0"/>
              <w:rPr>
                <w:sz w:val="20"/>
                <w:szCs w:val="20"/>
                <w:color w:val="auto"/>
              </w:rPr>
            </w:pPr>
            <w:r>
              <w:rPr>
                <w:rFonts w:ascii="Arial" w:cs="Arial" w:eastAsia="Arial" w:hAnsi="Arial"/>
                <w:sz w:val="12"/>
                <w:szCs w:val="12"/>
                <w:color w:val="auto"/>
              </w:rPr>
              <w:t>​ ​ ​</w:t>
            </w:r>
          </w:p>
        </w:tc>
        <w:tc>
          <w:tcPr>
            <w:tcW w:w="1780" w:type="dxa"/>
            <w:vAlign w:val="bottom"/>
          </w:tcPr>
          <w:p>
            <w:pPr>
              <w:jc w:val="right"/>
              <w:ind w:right="1498"/>
              <w:spacing w:after="0"/>
              <w:rPr>
                <w:sz w:val="20"/>
                <w:szCs w:val="20"/>
                <w:color w:val="auto"/>
              </w:rPr>
            </w:pPr>
            <w:r>
              <w:rPr>
                <w:rFonts w:ascii="Arial" w:cs="Arial" w:eastAsia="Arial" w:hAnsi="Arial"/>
                <w:sz w:val="12"/>
                <w:szCs w:val="12"/>
                <w:color w:val="auto"/>
              </w:rPr>
              <w:t>​​ ​</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07/01/31</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rPr>
                <w:sz w:val="20"/>
                <w:szCs w:val="20"/>
                <w:color w:val="auto"/>
              </w:rPr>
            </w:pPr>
            <w:r>
              <w:rPr>
                <w:rFonts w:ascii="Arial" w:cs="Arial" w:eastAsia="Arial" w:hAnsi="Arial"/>
                <w:sz w:val="12"/>
                <w:szCs w:val="12"/>
                <w:color w:val="auto"/>
              </w:rPr>
              <w:t>2.80%​ ​ Fixed​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30,000​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11,250​</w:t>
            </w:r>
          </w:p>
        </w:tc>
        <w:tc>
          <w:tcPr>
            <w:tcW w:w="0" w:type="dxa"/>
            <w:vAlign w:val="bottom"/>
          </w:tcPr>
          <w:p>
            <w:pPr>
              <w:spacing w:after="0"/>
              <w:rPr>
                <w:sz w:val="1"/>
                <w:szCs w:val="1"/>
                <w:color w:val="auto"/>
              </w:rPr>
            </w:pPr>
          </w:p>
        </w:tc>
      </w:tr>
      <w:tr>
        <w:trPr>
          <w:trHeight w:val="143"/>
        </w:trPr>
        <w:tc>
          <w:tcPr>
            <w:tcW w:w="2140" w:type="dxa"/>
            <w:vAlign w:val="bottom"/>
            <w:gridSpan w:val="3"/>
          </w:tcPr>
          <w:p>
            <w:pPr>
              <w:spacing w:after="0"/>
              <w:rPr>
                <w:sz w:val="20"/>
                <w:szCs w:val="20"/>
                <w:color w:val="auto"/>
              </w:rPr>
            </w:pPr>
            <w:r>
              <w:rPr>
                <w:rFonts w:ascii="Arial" w:cs="Arial" w:eastAsia="Arial" w:hAnsi="Arial"/>
                <w:sz w:val="12"/>
                <w:szCs w:val="12"/>
                <w:color w:val="auto"/>
              </w:rPr>
              <w:t>​4. ​​Concord Mills</w:t>
            </w:r>
          </w:p>
        </w:tc>
        <w:tc>
          <w:tcPr>
            <w:tcW w:w="540" w:type="dxa"/>
            <w:vAlign w:val="bottom"/>
          </w:tcPr>
          <w:p>
            <w:pPr>
              <w:ind w:left="120"/>
              <w:spacing w:after="0"/>
              <w:rPr>
                <w:sz w:val="20"/>
                <w:szCs w:val="20"/>
                <w:color w:val="auto"/>
              </w:rPr>
            </w:pPr>
            <w:r>
              <w:rPr>
                <w:rFonts w:ascii="Arial" w:cs="Arial" w:eastAsia="Arial" w:hAnsi="Arial"/>
                <w:sz w:val="12"/>
                <w:szCs w:val="12"/>
                <w:color w:val="auto"/>
              </w:rPr>
              <w:t>​ ​ NC</w:t>
            </w:r>
          </w:p>
        </w:tc>
        <w:tc>
          <w:tcPr>
            <w:tcW w:w="1780" w:type="dxa"/>
            <w:vAlign w:val="bottom"/>
          </w:tcPr>
          <w:p>
            <w:pPr>
              <w:ind w:left="80"/>
              <w:spacing w:after="0"/>
              <w:rPr>
                <w:sz w:val="20"/>
                <w:szCs w:val="20"/>
                <w:color w:val="auto"/>
              </w:rPr>
            </w:pPr>
            <w:r>
              <w:rPr>
                <w:rFonts w:ascii="Arial" w:cs="Arial" w:eastAsia="Arial" w:hAnsi="Arial"/>
                <w:sz w:val="12"/>
                <w:szCs w:val="12"/>
                <w:color w:val="auto"/>
              </w:rPr>
              <w:t>​​ Concord (Charlotte)</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59.3%​​​</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1,367,178​ ​</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11/01/32</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rPr>
                <w:sz w:val="20"/>
                <w:szCs w:val="20"/>
                <w:color w:val="auto"/>
              </w:rPr>
            </w:pPr>
            <w:r>
              <w:rPr>
                <w:rFonts w:ascii="Arial" w:cs="Arial" w:eastAsia="Arial" w:hAnsi="Arial"/>
                <w:sz w:val="12"/>
                <w:szCs w:val="12"/>
                <w:color w:val="auto"/>
              </w:rPr>
              <w:t>6.55%​ ​ Fixed​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231,153​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136,981​</w:t>
            </w:r>
          </w:p>
        </w:tc>
        <w:tc>
          <w:tcPr>
            <w:tcW w:w="0" w:type="dxa"/>
            <w:vAlign w:val="bottom"/>
          </w:tcPr>
          <w:p>
            <w:pPr>
              <w:spacing w:after="0"/>
              <w:rPr>
                <w:sz w:val="1"/>
                <w:szCs w:val="1"/>
                <w:color w:val="auto"/>
              </w:rPr>
            </w:pPr>
          </w:p>
        </w:tc>
      </w:tr>
      <w:tr>
        <w:trPr>
          <w:trHeight w:val="132"/>
        </w:trPr>
        <w:tc>
          <w:tcPr>
            <w:tcW w:w="2140" w:type="dxa"/>
            <w:vAlign w:val="bottom"/>
            <w:gridSpan w:val="3"/>
          </w:tcPr>
          <w:p>
            <w:pPr>
              <w:spacing w:after="0" w:line="132" w:lineRule="exact"/>
              <w:rPr>
                <w:sz w:val="20"/>
                <w:szCs w:val="20"/>
                <w:color w:val="auto"/>
              </w:rPr>
            </w:pPr>
            <w:r>
              <w:rPr>
                <w:rFonts w:ascii="Arial" w:cs="Arial" w:eastAsia="Arial" w:hAnsi="Arial"/>
                <w:sz w:val="12"/>
                <w:szCs w:val="12"/>
                <w:color w:val="auto"/>
              </w:rPr>
              <w:t>​5. ​​Grapevine Mills</w:t>
            </w:r>
          </w:p>
        </w:tc>
        <w:tc>
          <w:tcPr>
            <w:tcW w:w="540" w:type="dxa"/>
            <w:vAlign w:val="bottom"/>
          </w:tcPr>
          <w:p>
            <w:pPr>
              <w:ind w:left="120"/>
              <w:spacing w:after="0" w:line="132" w:lineRule="exact"/>
              <w:rPr>
                <w:sz w:val="20"/>
                <w:szCs w:val="20"/>
                <w:color w:val="auto"/>
              </w:rPr>
            </w:pPr>
            <w:r>
              <w:rPr>
                <w:rFonts w:ascii="Arial" w:cs="Arial" w:eastAsia="Arial" w:hAnsi="Arial"/>
                <w:sz w:val="12"/>
                <w:szCs w:val="12"/>
                <w:color w:val="auto"/>
              </w:rPr>
              <w:t>​ ​ TX</w:t>
            </w:r>
          </w:p>
        </w:tc>
        <w:tc>
          <w:tcPr>
            <w:tcW w:w="1780" w:type="dxa"/>
            <w:vAlign w:val="bottom"/>
          </w:tcPr>
          <w:p>
            <w:pPr>
              <w:ind w:left="80"/>
              <w:spacing w:after="0" w:line="132" w:lineRule="exact"/>
              <w:rPr>
                <w:sz w:val="20"/>
                <w:szCs w:val="20"/>
                <w:color w:val="auto"/>
              </w:rPr>
            </w:pPr>
            <w:r>
              <w:rPr>
                <w:rFonts w:ascii="Arial" w:cs="Arial" w:eastAsia="Arial" w:hAnsi="Arial"/>
                <w:sz w:val="12"/>
                <w:szCs w:val="12"/>
                <w:color w:val="auto"/>
              </w:rPr>
              <w:t>​​ Grapevine (Dallas)</w:t>
            </w:r>
          </w:p>
        </w:tc>
        <w:tc>
          <w:tcPr>
            <w:tcW w:w="36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line="132" w:lineRule="exact"/>
              <w:rPr>
                <w:sz w:val="20"/>
                <w:szCs w:val="20"/>
                <w:color w:val="auto"/>
              </w:rPr>
            </w:pPr>
            <w:r>
              <w:rPr>
                <w:rFonts w:ascii="Arial" w:cs="Arial" w:eastAsia="Arial" w:hAnsi="Arial"/>
                <w:sz w:val="12"/>
                <w:szCs w:val="12"/>
                <w:color w:val="auto"/>
              </w:rPr>
              <w:t>59.3%​​​</w:t>
            </w:r>
          </w:p>
        </w:tc>
        <w:tc>
          <w:tcPr>
            <w:tcW w:w="2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1,781,167​ ​</w:t>
            </w:r>
          </w:p>
        </w:tc>
        <w:tc>
          <w:tcPr>
            <w:tcW w:w="560" w:type="dxa"/>
            <w:vAlign w:val="bottom"/>
          </w:tcPr>
          <w:p>
            <w:pPr>
              <w:jc w:val="right"/>
              <w:ind w:right="5"/>
              <w:spacing w:after="0" w:line="132" w:lineRule="exact"/>
              <w:rPr>
                <w:sz w:val="20"/>
                <w:szCs w:val="20"/>
                <w:color w:val="auto"/>
              </w:rPr>
            </w:pPr>
            <w:r>
              <w:rPr>
                <w:rFonts w:ascii="Arial" w:cs="Arial" w:eastAsia="Arial" w:hAnsi="Arial"/>
                <w:sz w:val="12"/>
                <w:szCs w:val="12"/>
                <w:color w:val="auto"/>
              </w:rPr>
              <w:t>07/01/34</w:t>
            </w:r>
          </w:p>
        </w:tc>
        <w:tc>
          <w:tcPr>
            <w:tcW w:w="280" w:type="dxa"/>
            <w:vAlign w:val="bottom"/>
          </w:tcPr>
          <w:p>
            <w:pPr>
              <w:jc w:val="right"/>
              <w:ind w:right="99"/>
              <w:spacing w:after="0" w:line="132"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line="132" w:lineRule="exact"/>
              <w:rPr>
                <w:sz w:val="20"/>
                <w:szCs w:val="20"/>
                <w:color w:val="auto"/>
              </w:rPr>
            </w:pPr>
            <w:r>
              <w:rPr>
                <w:rFonts w:ascii="Arial" w:cs="Arial" w:eastAsia="Arial" w:hAnsi="Arial"/>
                <w:sz w:val="12"/>
                <w:szCs w:val="12"/>
                <w:color w:val="auto"/>
              </w:rPr>
              <w:t>6.26%​ ​ Fixed​ ​</w:t>
            </w:r>
          </w:p>
        </w:tc>
        <w:tc>
          <w:tcPr>
            <w:tcW w:w="740" w:type="dxa"/>
            <w:vAlign w:val="bottom"/>
            <w:gridSpan w:val="2"/>
          </w:tcPr>
          <w:p>
            <w:pPr>
              <w:jc w:val="right"/>
              <w:ind w:right="39"/>
              <w:spacing w:after="0" w:line="132" w:lineRule="exact"/>
              <w:rPr>
                <w:sz w:val="20"/>
                <w:szCs w:val="20"/>
                <w:color w:val="auto"/>
              </w:rPr>
            </w:pPr>
            <w:r>
              <w:rPr>
                <w:rFonts w:ascii="Arial" w:cs="Arial" w:eastAsia="Arial" w:hAnsi="Arial"/>
                <w:sz w:val="12"/>
                <w:szCs w:val="12"/>
                <w:color w:val="auto"/>
              </w:rPr>
              <w:t>250,000​ ​</w:t>
            </w:r>
          </w:p>
        </w:tc>
        <w:tc>
          <w:tcPr>
            <w:tcW w:w="8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148,150​</w:t>
            </w:r>
          </w:p>
        </w:tc>
        <w:tc>
          <w:tcPr>
            <w:tcW w:w="0" w:type="dxa"/>
            <w:vAlign w:val="bottom"/>
          </w:tcPr>
          <w:p>
            <w:pPr>
              <w:spacing w:after="0"/>
              <w:rPr>
                <w:sz w:val="1"/>
                <w:szCs w:val="1"/>
                <w:color w:val="auto"/>
              </w:rPr>
            </w:pPr>
          </w:p>
        </w:tc>
      </w:tr>
      <w:tr>
        <w:trPr>
          <w:trHeight w:val="165"/>
        </w:trPr>
        <w:tc>
          <w:tcPr>
            <w:tcW w:w="2140" w:type="dxa"/>
            <w:vAlign w:val="bottom"/>
            <w:gridSpan w:val="3"/>
          </w:tcPr>
          <w:p>
            <w:pPr>
              <w:spacing w:after="0"/>
              <w:rPr>
                <w:sz w:val="20"/>
                <w:szCs w:val="20"/>
                <w:color w:val="auto"/>
              </w:rPr>
            </w:pPr>
            <w:r>
              <w:rPr>
                <w:rFonts w:ascii="Arial" w:cs="Arial" w:eastAsia="Arial" w:hAnsi="Arial"/>
                <w:sz w:val="12"/>
                <w:szCs w:val="12"/>
                <w:color w:val="auto"/>
              </w:rPr>
              <w:t>​6. ​​Great Mall</w:t>
            </w:r>
          </w:p>
        </w:tc>
        <w:tc>
          <w:tcPr>
            <w:tcW w:w="540" w:type="dxa"/>
            <w:vAlign w:val="bottom"/>
          </w:tcPr>
          <w:p>
            <w:pPr>
              <w:ind w:left="120"/>
              <w:spacing w:after="0"/>
              <w:rPr>
                <w:sz w:val="20"/>
                <w:szCs w:val="20"/>
                <w:color w:val="auto"/>
              </w:rPr>
            </w:pPr>
            <w:r>
              <w:rPr>
                <w:rFonts w:ascii="Arial" w:cs="Arial" w:eastAsia="Arial" w:hAnsi="Arial"/>
                <w:sz w:val="12"/>
                <w:szCs w:val="12"/>
                <w:color w:val="auto"/>
              </w:rPr>
              <w:t>​ ​ CA</w:t>
            </w:r>
          </w:p>
        </w:tc>
        <w:tc>
          <w:tcPr>
            <w:tcW w:w="1780" w:type="dxa"/>
            <w:vAlign w:val="bottom"/>
          </w:tcPr>
          <w:p>
            <w:pPr>
              <w:ind w:left="80"/>
              <w:spacing w:after="0"/>
              <w:rPr>
                <w:sz w:val="20"/>
                <w:szCs w:val="20"/>
                <w:color w:val="auto"/>
              </w:rPr>
            </w:pPr>
            <w:r>
              <w:rPr>
                <w:rFonts w:ascii="Arial" w:cs="Arial" w:eastAsia="Arial" w:hAnsi="Arial"/>
                <w:sz w:val="12"/>
                <w:szCs w:val="12"/>
                <w:color w:val="auto"/>
              </w:rPr>
              <w:t>​​ Milpitas (San Jose)</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100.0%​​​</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1,365,595​ ​</w:t>
            </w:r>
          </w:p>
        </w:tc>
        <w:tc>
          <w:tcPr>
            <w:tcW w:w="560" w:type="dxa"/>
            <w:vAlign w:val="bottom"/>
          </w:tcPr>
          <w:p>
            <w:pPr>
              <w:jc w:val="center"/>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 ​ ​</w:t>
            </w:r>
          </w:p>
        </w:tc>
        <w:tc>
          <w:tcPr>
            <w:tcW w:w="340" w:type="dxa"/>
            <w:vAlign w:val="bottom"/>
            <w:gridSpan w:val="2"/>
          </w:tcPr>
          <w:p>
            <w:pPr>
              <w:jc w:val="right"/>
              <w:ind w:right="61"/>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2140" w:type="dxa"/>
            <w:vAlign w:val="bottom"/>
            <w:gridSpan w:val="3"/>
          </w:tcPr>
          <w:p>
            <w:pPr>
              <w:spacing w:after="0" w:line="132" w:lineRule="exact"/>
              <w:rPr>
                <w:sz w:val="20"/>
                <w:szCs w:val="20"/>
                <w:color w:val="auto"/>
              </w:rPr>
            </w:pPr>
            <w:r>
              <w:rPr>
                <w:rFonts w:ascii="Arial" w:cs="Arial" w:eastAsia="Arial" w:hAnsi="Arial"/>
                <w:sz w:val="12"/>
                <w:szCs w:val="12"/>
                <w:color w:val="auto"/>
              </w:rPr>
              <w:t>​7. ​​Gurnee Mills</w:t>
            </w:r>
          </w:p>
        </w:tc>
        <w:tc>
          <w:tcPr>
            <w:tcW w:w="540" w:type="dxa"/>
            <w:vAlign w:val="bottom"/>
          </w:tcPr>
          <w:p>
            <w:pPr>
              <w:ind w:left="120"/>
              <w:spacing w:after="0" w:line="132" w:lineRule="exact"/>
              <w:rPr>
                <w:sz w:val="20"/>
                <w:szCs w:val="20"/>
                <w:color w:val="auto"/>
              </w:rPr>
            </w:pPr>
            <w:r>
              <w:rPr>
                <w:rFonts w:ascii="Arial" w:cs="Arial" w:eastAsia="Arial" w:hAnsi="Arial"/>
                <w:sz w:val="12"/>
                <w:szCs w:val="12"/>
                <w:color w:val="auto"/>
              </w:rPr>
              <w:t>​ ​ IL</w:t>
            </w:r>
          </w:p>
        </w:tc>
        <w:tc>
          <w:tcPr>
            <w:tcW w:w="1780" w:type="dxa"/>
            <w:vAlign w:val="bottom"/>
          </w:tcPr>
          <w:p>
            <w:pPr>
              <w:ind w:left="80"/>
              <w:spacing w:after="0" w:line="132" w:lineRule="exact"/>
              <w:rPr>
                <w:sz w:val="20"/>
                <w:szCs w:val="20"/>
                <w:color w:val="auto"/>
              </w:rPr>
            </w:pPr>
            <w:r>
              <w:rPr>
                <w:rFonts w:ascii="Arial" w:cs="Arial" w:eastAsia="Arial" w:hAnsi="Arial"/>
                <w:sz w:val="12"/>
                <w:szCs w:val="12"/>
                <w:color w:val="auto"/>
              </w:rPr>
              <w:t>​​ Gurnee (Chicago)</w:t>
            </w:r>
          </w:p>
        </w:tc>
        <w:tc>
          <w:tcPr>
            <w:tcW w:w="36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line="132" w:lineRule="exact"/>
              <w:rPr>
                <w:sz w:val="20"/>
                <w:szCs w:val="20"/>
                <w:color w:val="auto"/>
              </w:rPr>
            </w:pPr>
            <w:r>
              <w:rPr>
                <w:rFonts w:ascii="Arial" w:cs="Arial" w:eastAsia="Arial" w:hAnsi="Arial"/>
                <w:sz w:val="12"/>
                <w:szCs w:val="12"/>
                <w:color w:val="auto"/>
              </w:rPr>
              <w:t>100.0%​​​</w:t>
            </w:r>
          </w:p>
        </w:tc>
        <w:tc>
          <w:tcPr>
            <w:tcW w:w="2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1,869,120​ ​</w:t>
            </w:r>
          </w:p>
        </w:tc>
        <w:tc>
          <w:tcPr>
            <w:tcW w:w="560" w:type="dxa"/>
            <w:vAlign w:val="bottom"/>
          </w:tcPr>
          <w:p>
            <w:pPr>
              <w:jc w:val="right"/>
              <w:ind w:right="5"/>
              <w:spacing w:after="0" w:line="132" w:lineRule="exact"/>
              <w:rPr>
                <w:sz w:val="20"/>
                <w:szCs w:val="20"/>
                <w:color w:val="auto"/>
              </w:rPr>
            </w:pPr>
            <w:r>
              <w:rPr>
                <w:rFonts w:ascii="Arial" w:cs="Arial" w:eastAsia="Arial" w:hAnsi="Arial"/>
                <w:sz w:val="12"/>
                <w:szCs w:val="12"/>
                <w:color w:val="auto"/>
              </w:rPr>
              <w:t>10/01/26</w:t>
            </w:r>
          </w:p>
        </w:tc>
        <w:tc>
          <w:tcPr>
            <w:tcW w:w="280" w:type="dxa"/>
            <w:vAlign w:val="bottom"/>
          </w:tcPr>
          <w:p>
            <w:pPr>
              <w:jc w:val="right"/>
              <w:ind w:right="99"/>
              <w:spacing w:after="0" w:line="132"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line="132" w:lineRule="exact"/>
              <w:rPr>
                <w:sz w:val="20"/>
                <w:szCs w:val="20"/>
                <w:color w:val="auto"/>
              </w:rPr>
            </w:pPr>
            <w:r>
              <w:rPr>
                <w:rFonts w:ascii="Arial" w:cs="Arial" w:eastAsia="Arial" w:hAnsi="Arial"/>
                <w:sz w:val="12"/>
                <w:szCs w:val="12"/>
                <w:color w:val="auto"/>
              </w:rPr>
              <w:t>3.99%​ ​ Fixed​ ​</w:t>
            </w:r>
          </w:p>
        </w:tc>
        <w:tc>
          <w:tcPr>
            <w:tcW w:w="740" w:type="dxa"/>
            <w:vAlign w:val="bottom"/>
            <w:gridSpan w:val="2"/>
          </w:tcPr>
          <w:p>
            <w:pPr>
              <w:jc w:val="right"/>
              <w:ind w:right="39"/>
              <w:spacing w:after="0" w:line="132" w:lineRule="exact"/>
              <w:rPr>
                <w:sz w:val="20"/>
                <w:szCs w:val="20"/>
                <w:color w:val="auto"/>
              </w:rPr>
            </w:pPr>
            <w:r>
              <w:rPr>
                <w:rFonts w:ascii="Arial" w:cs="Arial" w:eastAsia="Arial" w:hAnsi="Arial"/>
                <w:sz w:val="12"/>
                <w:szCs w:val="12"/>
                <w:color w:val="auto"/>
              </w:rPr>
              <w:t>257,710​ ​</w:t>
            </w:r>
          </w:p>
        </w:tc>
        <w:tc>
          <w:tcPr>
            <w:tcW w:w="8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257,710​</w:t>
            </w:r>
          </w:p>
        </w:tc>
        <w:tc>
          <w:tcPr>
            <w:tcW w:w="0" w:type="dxa"/>
            <w:vAlign w:val="bottom"/>
          </w:tcPr>
          <w:p>
            <w:pPr>
              <w:spacing w:after="0"/>
              <w:rPr>
                <w:sz w:val="1"/>
                <w:szCs w:val="1"/>
                <w:color w:val="auto"/>
              </w:rPr>
            </w:pPr>
          </w:p>
        </w:tc>
      </w:tr>
      <w:tr>
        <w:trPr>
          <w:trHeight w:val="154"/>
        </w:trPr>
        <w:tc>
          <w:tcPr>
            <w:tcW w:w="2140" w:type="dxa"/>
            <w:vAlign w:val="bottom"/>
            <w:gridSpan w:val="3"/>
          </w:tcPr>
          <w:p>
            <w:pPr>
              <w:spacing w:after="0"/>
              <w:rPr>
                <w:sz w:val="20"/>
                <w:szCs w:val="20"/>
                <w:color w:val="auto"/>
              </w:rPr>
            </w:pPr>
            <w:r>
              <w:rPr>
                <w:rFonts w:ascii="Arial" w:cs="Arial" w:eastAsia="Arial" w:hAnsi="Arial"/>
                <w:sz w:val="12"/>
                <w:szCs w:val="12"/>
                <w:color w:val="auto"/>
              </w:rPr>
              <w:t>​8. ​​Katy Mills</w:t>
            </w:r>
          </w:p>
        </w:tc>
        <w:tc>
          <w:tcPr>
            <w:tcW w:w="540" w:type="dxa"/>
            <w:vAlign w:val="bottom"/>
          </w:tcPr>
          <w:p>
            <w:pPr>
              <w:ind w:left="120"/>
              <w:spacing w:after="0"/>
              <w:rPr>
                <w:sz w:val="20"/>
                <w:szCs w:val="20"/>
                <w:color w:val="auto"/>
              </w:rPr>
            </w:pPr>
            <w:r>
              <w:rPr>
                <w:rFonts w:ascii="Arial" w:cs="Arial" w:eastAsia="Arial" w:hAnsi="Arial"/>
                <w:sz w:val="12"/>
                <w:szCs w:val="12"/>
                <w:color w:val="auto"/>
              </w:rPr>
              <w:t>​ ​ TX</w:t>
            </w:r>
          </w:p>
        </w:tc>
        <w:tc>
          <w:tcPr>
            <w:tcW w:w="1780" w:type="dxa"/>
            <w:vAlign w:val="bottom"/>
          </w:tcPr>
          <w:p>
            <w:pPr>
              <w:ind w:left="80"/>
              <w:spacing w:after="0"/>
              <w:rPr>
                <w:sz w:val="20"/>
                <w:szCs w:val="20"/>
                <w:color w:val="auto"/>
              </w:rPr>
            </w:pPr>
            <w:r>
              <w:rPr>
                <w:rFonts w:ascii="Arial" w:cs="Arial" w:eastAsia="Arial" w:hAnsi="Arial"/>
                <w:sz w:val="12"/>
                <w:szCs w:val="12"/>
                <w:color w:val="auto"/>
              </w:rPr>
              <w:t>​​ Katy (Houston)</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00" w:type="dxa"/>
            <w:vAlign w:val="bottom"/>
            <w:gridSpan w:val="5"/>
          </w:tcPr>
          <w:p>
            <w:pPr>
              <w:jc w:val="right"/>
              <w:ind w:right="120"/>
              <w:spacing w:after="0" w:line="154" w:lineRule="exact"/>
              <w:rPr>
                <w:sz w:val="20"/>
                <w:szCs w:val="20"/>
                <w:color w:val="auto"/>
              </w:rPr>
            </w:pPr>
            <w:r>
              <w:rPr>
                <w:rFonts w:ascii="Arial" w:cs="Arial" w:eastAsia="Arial" w:hAnsi="Arial"/>
                <w:sz w:val="12"/>
                <w:szCs w:val="12"/>
                <w:color w:val="auto"/>
              </w:rPr>
              <w:t>62.5%​​</w:t>
            </w:r>
            <w:r>
              <w:rPr>
                <w:rFonts w:ascii="Arial" w:cs="Arial" w:eastAsia="Arial" w:hAnsi="Arial"/>
                <w:sz w:val="16"/>
                <w:szCs w:val="16"/>
                <w:color w:val="auto"/>
                <w:vertAlign w:val="superscript"/>
              </w:rPr>
              <w:t>(7)</w:t>
            </w: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1,681,012​ ​</w:t>
            </w:r>
          </w:p>
        </w:tc>
        <w:tc>
          <w:tcPr>
            <w:tcW w:w="560" w:type="dxa"/>
            <w:vAlign w:val="bottom"/>
          </w:tcPr>
          <w:p>
            <w:pPr>
              <w:jc w:val="right"/>
              <w:ind w:right="5"/>
              <w:spacing w:after="0"/>
              <w:rPr>
                <w:sz w:val="20"/>
                <w:szCs w:val="20"/>
                <w:color w:val="auto"/>
              </w:rPr>
            </w:pPr>
            <w:r>
              <w:rPr>
                <w:rFonts w:ascii="Arial" w:cs="Arial" w:eastAsia="Arial" w:hAnsi="Arial"/>
                <w:sz w:val="12"/>
                <w:szCs w:val="12"/>
                <w:color w:val="auto"/>
              </w:rPr>
              <w:t>08/01/32</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rPr>
                <w:sz w:val="20"/>
                <w:szCs w:val="20"/>
                <w:color w:val="auto"/>
              </w:rPr>
            </w:pPr>
            <w:r>
              <w:rPr>
                <w:rFonts w:ascii="Arial" w:cs="Arial" w:eastAsia="Arial" w:hAnsi="Arial"/>
                <w:sz w:val="12"/>
                <w:szCs w:val="12"/>
                <w:color w:val="auto"/>
              </w:rPr>
              <w:t>5.77%​ ​ Fixed​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127,085​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79,428​</w:t>
            </w:r>
          </w:p>
        </w:tc>
        <w:tc>
          <w:tcPr>
            <w:tcW w:w="0" w:type="dxa"/>
            <w:vAlign w:val="bottom"/>
          </w:tcPr>
          <w:p>
            <w:pPr>
              <w:spacing w:after="0"/>
              <w:rPr>
                <w:sz w:val="1"/>
                <w:szCs w:val="1"/>
                <w:color w:val="auto"/>
              </w:rPr>
            </w:pPr>
          </w:p>
        </w:tc>
      </w:tr>
      <w:tr>
        <w:trPr>
          <w:trHeight w:val="154"/>
        </w:trPr>
        <w:tc>
          <w:tcPr>
            <w:tcW w:w="2140" w:type="dxa"/>
            <w:vAlign w:val="bottom"/>
            <w:gridSpan w:val="3"/>
          </w:tcPr>
          <w:p>
            <w:pPr>
              <w:spacing w:after="0"/>
              <w:rPr>
                <w:sz w:val="20"/>
                <w:szCs w:val="20"/>
                <w:color w:val="auto"/>
              </w:rPr>
            </w:pPr>
            <w:r>
              <w:rPr>
                <w:rFonts w:ascii="Arial" w:cs="Arial" w:eastAsia="Arial" w:hAnsi="Arial"/>
                <w:sz w:val="12"/>
                <w:szCs w:val="12"/>
                <w:color w:val="auto"/>
              </w:rPr>
              <w:t>​9. ​​Mills at Jersey Gardens, The</w:t>
            </w:r>
          </w:p>
        </w:tc>
        <w:tc>
          <w:tcPr>
            <w:tcW w:w="540" w:type="dxa"/>
            <w:vAlign w:val="bottom"/>
          </w:tcPr>
          <w:p>
            <w:pPr>
              <w:ind w:left="120"/>
              <w:spacing w:after="0"/>
              <w:rPr>
                <w:sz w:val="20"/>
                <w:szCs w:val="20"/>
                <w:color w:val="auto"/>
              </w:rPr>
            </w:pPr>
            <w:r>
              <w:rPr>
                <w:rFonts w:ascii="Arial" w:cs="Arial" w:eastAsia="Arial" w:hAnsi="Arial"/>
                <w:sz w:val="12"/>
                <w:szCs w:val="12"/>
                <w:color w:val="auto"/>
              </w:rPr>
              <w:t>​ ​ NJ</w:t>
            </w:r>
          </w:p>
        </w:tc>
        <w:tc>
          <w:tcPr>
            <w:tcW w:w="1780" w:type="dxa"/>
            <w:vAlign w:val="bottom"/>
          </w:tcPr>
          <w:p>
            <w:pPr>
              <w:ind w:left="80"/>
              <w:spacing w:after="0"/>
              <w:rPr>
                <w:sz w:val="20"/>
                <w:szCs w:val="20"/>
                <w:color w:val="auto"/>
              </w:rPr>
            </w:pPr>
            <w:r>
              <w:rPr>
                <w:rFonts w:ascii="Arial" w:cs="Arial" w:eastAsia="Arial" w:hAnsi="Arial"/>
                <w:sz w:val="12"/>
                <w:szCs w:val="12"/>
                <w:color w:val="auto"/>
              </w:rPr>
              <w:t>​​ Elizabeth</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100.0%​​​</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1,307,800​ ​</w:t>
            </w:r>
          </w:p>
        </w:tc>
        <w:tc>
          <w:tcPr>
            <w:tcW w:w="56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 ​ ​</w:t>
            </w:r>
          </w:p>
        </w:tc>
        <w:tc>
          <w:tcPr>
            <w:tcW w:w="340" w:type="dxa"/>
            <w:vAlign w:val="bottom"/>
            <w:gridSpan w:val="2"/>
          </w:tcPr>
          <w:p>
            <w:pPr>
              <w:jc w:val="right"/>
              <w:ind w:right="61"/>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5"/>
        </w:trPr>
        <w:tc>
          <w:tcPr>
            <w:tcW w:w="2140" w:type="dxa"/>
            <w:vAlign w:val="bottom"/>
            <w:gridSpan w:val="3"/>
          </w:tcPr>
          <w:p>
            <w:pPr>
              <w:spacing w:after="0"/>
              <w:rPr>
                <w:sz w:val="20"/>
                <w:szCs w:val="20"/>
                <w:color w:val="auto"/>
              </w:rPr>
            </w:pPr>
            <w:r>
              <w:rPr>
                <w:rFonts w:ascii="Arial" w:cs="Arial" w:eastAsia="Arial" w:hAnsi="Arial"/>
                <w:sz w:val="12"/>
                <w:szCs w:val="12"/>
                <w:color w:val="auto"/>
              </w:rPr>
              <w:t>​10.​​Ontario Mills</w:t>
            </w:r>
          </w:p>
        </w:tc>
        <w:tc>
          <w:tcPr>
            <w:tcW w:w="540" w:type="dxa"/>
            <w:vAlign w:val="bottom"/>
          </w:tcPr>
          <w:p>
            <w:pPr>
              <w:ind w:left="120"/>
              <w:spacing w:after="0"/>
              <w:rPr>
                <w:sz w:val="20"/>
                <w:szCs w:val="20"/>
                <w:color w:val="auto"/>
              </w:rPr>
            </w:pPr>
            <w:r>
              <w:rPr>
                <w:rFonts w:ascii="Arial" w:cs="Arial" w:eastAsia="Arial" w:hAnsi="Arial"/>
                <w:sz w:val="12"/>
                <w:szCs w:val="12"/>
                <w:color w:val="auto"/>
              </w:rPr>
              <w:t>​ ​ CA</w:t>
            </w:r>
          </w:p>
        </w:tc>
        <w:tc>
          <w:tcPr>
            <w:tcW w:w="1780" w:type="dxa"/>
            <w:vAlign w:val="bottom"/>
          </w:tcPr>
          <w:p>
            <w:pPr>
              <w:ind w:left="80"/>
              <w:spacing w:after="0"/>
              <w:rPr>
                <w:sz w:val="20"/>
                <w:szCs w:val="20"/>
                <w:color w:val="auto"/>
              </w:rPr>
            </w:pPr>
            <w:r>
              <w:rPr>
                <w:rFonts w:ascii="Arial" w:cs="Arial" w:eastAsia="Arial" w:hAnsi="Arial"/>
                <w:sz w:val="12"/>
                <w:szCs w:val="12"/>
                <w:color w:val="auto"/>
              </w:rPr>
              <w:t>​​ Ontario (Riverside)</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50.0%​​​</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1,429,397​ ​</w:t>
            </w:r>
          </w:p>
        </w:tc>
        <w:tc>
          <w:tcPr>
            <w:tcW w:w="560" w:type="dxa"/>
            <w:vAlign w:val="bottom"/>
          </w:tcPr>
          <w:p>
            <w:pPr>
              <w:jc w:val="center"/>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 ​ ​</w:t>
            </w:r>
          </w:p>
        </w:tc>
        <w:tc>
          <w:tcPr>
            <w:tcW w:w="340" w:type="dxa"/>
            <w:vAlign w:val="bottom"/>
            <w:gridSpan w:val="2"/>
          </w:tcPr>
          <w:p>
            <w:pPr>
              <w:jc w:val="right"/>
              <w:ind w:right="61"/>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2140" w:type="dxa"/>
            <w:vAlign w:val="bottom"/>
            <w:gridSpan w:val="3"/>
          </w:tcPr>
          <w:p>
            <w:pPr>
              <w:spacing w:after="0" w:line="132" w:lineRule="exact"/>
              <w:rPr>
                <w:sz w:val="20"/>
                <w:szCs w:val="20"/>
                <w:color w:val="auto"/>
              </w:rPr>
            </w:pPr>
            <w:r>
              <w:rPr>
                <w:rFonts w:ascii="Arial" w:cs="Arial" w:eastAsia="Arial" w:hAnsi="Arial"/>
                <w:sz w:val="12"/>
                <w:szCs w:val="12"/>
                <w:color w:val="auto"/>
              </w:rPr>
              <w:t>​11.​​Opry Mills</w:t>
            </w:r>
          </w:p>
        </w:tc>
        <w:tc>
          <w:tcPr>
            <w:tcW w:w="540" w:type="dxa"/>
            <w:vAlign w:val="bottom"/>
          </w:tcPr>
          <w:p>
            <w:pPr>
              <w:ind w:left="120"/>
              <w:spacing w:after="0" w:line="132" w:lineRule="exact"/>
              <w:rPr>
                <w:sz w:val="20"/>
                <w:szCs w:val="20"/>
                <w:color w:val="auto"/>
              </w:rPr>
            </w:pPr>
            <w:r>
              <w:rPr>
                <w:rFonts w:ascii="Arial" w:cs="Arial" w:eastAsia="Arial" w:hAnsi="Arial"/>
                <w:sz w:val="12"/>
                <w:szCs w:val="12"/>
                <w:color w:val="auto"/>
              </w:rPr>
              <w:t>​ ​ TN</w:t>
            </w:r>
          </w:p>
        </w:tc>
        <w:tc>
          <w:tcPr>
            <w:tcW w:w="1780" w:type="dxa"/>
            <w:vAlign w:val="bottom"/>
          </w:tcPr>
          <w:p>
            <w:pPr>
              <w:ind w:left="80"/>
              <w:spacing w:after="0" w:line="132" w:lineRule="exact"/>
              <w:rPr>
                <w:sz w:val="20"/>
                <w:szCs w:val="20"/>
                <w:color w:val="auto"/>
              </w:rPr>
            </w:pPr>
            <w:r>
              <w:rPr>
                <w:rFonts w:ascii="Arial" w:cs="Arial" w:eastAsia="Arial" w:hAnsi="Arial"/>
                <w:sz w:val="12"/>
                <w:szCs w:val="12"/>
                <w:color w:val="auto"/>
              </w:rPr>
              <w:t>​​ Nashville</w:t>
            </w:r>
          </w:p>
        </w:tc>
        <w:tc>
          <w:tcPr>
            <w:tcW w:w="36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line="132" w:lineRule="exact"/>
              <w:rPr>
                <w:sz w:val="20"/>
                <w:szCs w:val="20"/>
                <w:color w:val="auto"/>
              </w:rPr>
            </w:pPr>
            <w:r>
              <w:rPr>
                <w:rFonts w:ascii="Arial" w:cs="Arial" w:eastAsia="Arial" w:hAnsi="Arial"/>
                <w:sz w:val="12"/>
                <w:szCs w:val="12"/>
                <w:color w:val="auto"/>
              </w:rPr>
              <w:t>100.0%​​​</w:t>
            </w:r>
          </w:p>
        </w:tc>
        <w:tc>
          <w:tcPr>
            <w:tcW w:w="2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1,174,801​ ​</w:t>
            </w:r>
          </w:p>
        </w:tc>
        <w:tc>
          <w:tcPr>
            <w:tcW w:w="560" w:type="dxa"/>
            <w:vAlign w:val="bottom"/>
          </w:tcPr>
          <w:p>
            <w:pPr>
              <w:jc w:val="right"/>
              <w:ind w:right="5"/>
              <w:spacing w:after="0" w:line="132" w:lineRule="exact"/>
              <w:rPr>
                <w:sz w:val="20"/>
                <w:szCs w:val="20"/>
                <w:color w:val="auto"/>
              </w:rPr>
            </w:pPr>
            <w:r>
              <w:rPr>
                <w:rFonts w:ascii="Arial" w:cs="Arial" w:eastAsia="Arial" w:hAnsi="Arial"/>
                <w:sz w:val="12"/>
                <w:szCs w:val="12"/>
                <w:color w:val="auto"/>
              </w:rPr>
              <w:t>07/01/26</w:t>
            </w:r>
          </w:p>
        </w:tc>
        <w:tc>
          <w:tcPr>
            <w:tcW w:w="280" w:type="dxa"/>
            <w:vAlign w:val="bottom"/>
          </w:tcPr>
          <w:p>
            <w:pPr>
              <w:jc w:val="right"/>
              <w:ind w:right="99"/>
              <w:spacing w:after="0" w:line="132"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line="132" w:lineRule="exact"/>
              <w:rPr>
                <w:sz w:val="20"/>
                <w:szCs w:val="20"/>
                <w:color w:val="auto"/>
              </w:rPr>
            </w:pPr>
            <w:r>
              <w:rPr>
                <w:rFonts w:ascii="Arial" w:cs="Arial" w:eastAsia="Arial" w:hAnsi="Arial"/>
                <w:sz w:val="12"/>
                <w:szCs w:val="12"/>
                <w:color w:val="auto"/>
              </w:rPr>
              <w:t>4.09%​ ​ Fixed​ ​</w:t>
            </w:r>
          </w:p>
        </w:tc>
        <w:tc>
          <w:tcPr>
            <w:tcW w:w="740" w:type="dxa"/>
            <w:vAlign w:val="bottom"/>
            <w:gridSpan w:val="2"/>
          </w:tcPr>
          <w:p>
            <w:pPr>
              <w:jc w:val="right"/>
              <w:ind w:right="39"/>
              <w:spacing w:after="0" w:line="132" w:lineRule="exact"/>
              <w:rPr>
                <w:sz w:val="20"/>
                <w:szCs w:val="20"/>
                <w:color w:val="auto"/>
              </w:rPr>
            </w:pPr>
            <w:r>
              <w:rPr>
                <w:rFonts w:ascii="Arial" w:cs="Arial" w:eastAsia="Arial" w:hAnsi="Arial"/>
                <w:sz w:val="12"/>
                <w:szCs w:val="12"/>
                <w:color w:val="auto"/>
              </w:rPr>
              <w:t>375,000​ ​</w:t>
            </w:r>
          </w:p>
        </w:tc>
        <w:tc>
          <w:tcPr>
            <w:tcW w:w="8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375,000​</w:t>
            </w:r>
          </w:p>
        </w:tc>
        <w:tc>
          <w:tcPr>
            <w:tcW w:w="0" w:type="dxa"/>
            <w:vAlign w:val="bottom"/>
          </w:tcPr>
          <w:p>
            <w:pPr>
              <w:spacing w:after="0"/>
              <w:rPr>
                <w:sz w:val="1"/>
                <w:szCs w:val="1"/>
                <w:color w:val="auto"/>
              </w:rPr>
            </w:pPr>
          </w:p>
        </w:tc>
      </w:tr>
      <w:tr>
        <w:trPr>
          <w:trHeight w:val="165"/>
        </w:trPr>
        <w:tc>
          <w:tcPr>
            <w:tcW w:w="2140" w:type="dxa"/>
            <w:vAlign w:val="bottom"/>
            <w:gridSpan w:val="3"/>
          </w:tcPr>
          <w:p>
            <w:pPr>
              <w:spacing w:after="0"/>
              <w:rPr>
                <w:sz w:val="20"/>
                <w:szCs w:val="20"/>
                <w:color w:val="auto"/>
              </w:rPr>
            </w:pPr>
            <w:r>
              <w:rPr>
                <w:rFonts w:ascii="Arial" w:cs="Arial" w:eastAsia="Arial" w:hAnsi="Arial"/>
                <w:sz w:val="12"/>
                <w:szCs w:val="12"/>
                <w:color w:val="auto"/>
              </w:rPr>
              <w:t>​12.​​Outlets at Orange, The</w:t>
            </w:r>
          </w:p>
        </w:tc>
        <w:tc>
          <w:tcPr>
            <w:tcW w:w="540" w:type="dxa"/>
            <w:vAlign w:val="bottom"/>
          </w:tcPr>
          <w:p>
            <w:pPr>
              <w:ind w:left="120"/>
              <w:spacing w:after="0"/>
              <w:rPr>
                <w:sz w:val="20"/>
                <w:szCs w:val="20"/>
                <w:color w:val="auto"/>
              </w:rPr>
            </w:pPr>
            <w:r>
              <w:rPr>
                <w:rFonts w:ascii="Arial" w:cs="Arial" w:eastAsia="Arial" w:hAnsi="Arial"/>
                <w:sz w:val="12"/>
                <w:szCs w:val="12"/>
                <w:color w:val="auto"/>
              </w:rPr>
              <w:t>​ ​ CA</w:t>
            </w:r>
          </w:p>
        </w:tc>
        <w:tc>
          <w:tcPr>
            <w:tcW w:w="1780" w:type="dxa"/>
            <w:vAlign w:val="bottom"/>
          </w:tcPr>
          <w:p>
            <w:pPr>
              <w:ind w:left="80"/>
              <w:spacing w:after="0"/>
              <w:rPr>
                <w:sz w:val="20"/>
                <w:szCs w:val="20"/>
                <w:color w:val="auto"/>
              </w:rPr>
            </w:pPr>
            <w:r>
              <w:rPr>
                <w:rFonts w:ascii="Arial" w:cs="Arial" w:eastAsia="Arial" w:hAnsi="Arial"/>
                <w:sz w:val="12"/>
                <w:szCs w:val="12"/>
                <w:color w:val="auto"/>
              </w:rPr>
              <w:t>​​ Orange (Los Angeles)</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100.0%​​​</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870,998​ ​</w:t>
            </w:r>
          </w:p>
        </w:tc>
        <w:tc>
          <w:tcPr>
            <w:tcW w:w="560" w:type="dxa"/>
            <w:vAlign w:val="bottom"/>
          </w:tcPr>
          <w:p>
            <w:pPr>
              <w:jc w:val="center"/>
              <w:spacing w:after="0" w:line="165"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 ​ ​</w:t>
            </w:r>
          </w:p>
        </w:tc>
        <w:tc>
          <w:tcPr>
            <w:tcW w:w="340" w:type="dxa"/>
            <w:vAlign w:val="bottom"/>
            <w:gridSpan w:val="2"/>
          </w:tcPr>
          <w:p>
            <w:pPr>
              <w:jc w:val="right"/>
              <w:ind w:right="61"/>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2140" w:type="dxa"/>
            <w:vAlign w:val="bottom"/>
            <w:gridSpan w:val="3"/>
          </w:tcPr>
          <w:p>
            <w:pPr>
              <w:spacing w:after="0" w:line="132" w:lineRule="exact"/>
              <w:rPr>
                <w:sz w:val="20"/>
                <w:szCs w:val="20"/>
                <w:color w:val="auto"/>
              </w:rPr>
            </w:pPr>
            <w:r>
              <w:rPr>
                <w:rFonts w:ascii="Arial" w:cs="Arial" w:eastAsia="Arial" w:hAnsi="Arial"/>
                <w:sz w:val="12"/>
                <w:szCs w:val="12"/>
                <w:color w:val="auto"/>
              </w:rPr>
              <w:t>​13.​​Potomac Mills</w:t>
            </w:r>
          </w:p>
        </w:tc>
        <w:tc>
          <w:tcPr>
            <w:tcW w:w="540" w:type="dxa"/>
            <w:vAlign w:val="bottom"/>
          </w:tcPr>
          <w:p>
            <w:pPr>
              <w:ind w:left="120"/>
              <w:spacing w:after="0" w:line="132" w:lineRule="exact"/>
              <w:rPr>
                <w:sz w:val="20"/>
                <w:szCs w:val="20"/>
                <w:color w:val="auto"/>
              </w:rPr>
            </w:pPr>
            <w:r>
              <w:rPr>
                <w:rFonts w:ascii="Arial" w:cs="Arial" w:eastAsia="Arial" w:hAnsi="Arial"/>
                <w:sz w:val="12"/>
                <w:szCs w:val="12"/>
                <w:color w:val="auto"/>
              </w:rPr>
              <w:t>​ ​ VA</w:t>
            </w:r>
          </w:p>
        </w:tc>
        <w:tc>
          <w:tcPr>
            <w:tcW w:w="2140" w:type="dxa"/>
            <w:vAlign w:val="bottom"/>
            <w:gridSpan w:val="2"/>
          </w:tcPr>
          <w:p>
            <w:pPr>
              <w:ind w:left="80"/>
              <w:spacing w:after="0" w:line="132" w:lineRule="exact"/>
              <w:rPr>
                <w:sz w:val="20"/>
                <w:szCs w:val="20"/>
                <w:color w:val="auto"/>
              </w:rPr>
            </w:pPr>
            <w:r>
              <w:rPr>
                <w:rFonts w:ascii="Arial" w:cs="Arial" w:eastAsia="Arial" w:hAnsi="Arial"/>
                <w:sz w:val="12"/>
                <w:szCs w:val="12"/>
                <w:color w:val="auto"/>
              </w:rPr>
              <w:t>​​ Woodbridge (Washington, DC)​​</w:t>
            </w:r>
          </w:p>
        </w:tc>
        <w:tc>
          <w:tcPr>
            <w:tcW w:w="680" w:type="dxa"/>
            <w:vAlign w:val="bottom"/>
            <w:gridSpan w:val="3"/>
          </w:tcPr>
          <w:p>
            <w:pPr>
              <w:jc w:val="right"/>
              <w:ind w:right="34"/>
              <w:spacing w:after="0" w:line="132" w:lineRule="exact"/>
              <w:rPr>
                <w:sz w:val="20"/>
                <w:szCs w:val="20"/>
                <w:color w:val="auto"/>
              </w:rPr>
            </w:pPr>
            <w:r>
              <w:rPr>
                <w:rFonts w:ascii="Arial" w:cs="Arial" w:eastAsia="Arial" w:hAnsi="Arial"/>
                <w:sz w:val="12"/>
                <w:szCs w:val="12"/>
                <w:color w:val="auto"/>
              </w:rPr>
              <w:t>100.0%​​​</w:t>
            </w:r>
          </w:p>
        </w:tc>
        <w:tc>
          <w:tcPr>
            <w:tcW w:w="220" w:type="dxa"/>
            <w:vAlign w:val="bottom"/>
            <w:gridSpan w:val="2"/>
          </w:tcPr>
          <w:p>
            <w:pPr>
              <w:jc w:val="right"/>
              <w:ind w:right="120"/>
              <w:spacing w:after="0" w:line="132" w:lineRule="exact"/>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1,565,876​ ​</w:t>
            </w:r>
          </w:p>
        </w:tc>
        <w:tc>
          <w:tcPr>
            <w:tcW w:w="560" w:type="dxa"/>
            <w:vAlign w:val="bottom"/>
          </w:tcPr>
          <w:p>
            <w:pPr>
              <w:jc w:val="right"/>
              <w:ind w:right="5"/>
              <w:spacing w:after="0" w:line="132" w:lineRule="exact"/>
              <w:rPr>
                <w:sz w:val="20"/>
                <w:szCs w:val="20"/>
                <w:color w:val="auto"/>
              </w:rPr>
            </w:pPr>
            <w:r>
              <w:rPr>
                <w:rFonts w:ascii="Arial" w:cs="Arial" w:eastAsia="Arial" w:hAnsi="Arial"/>
                <w:sz w:val="12"/>
                <w:szCs w:val="12"/>
                <w:color w:val="auto"/>
              </w:rPr>
              <w:t>11/01/26</w:t>
            </w:r>
          </w:p>
        </w:tc>
        <w:tc>
          <w:tcPr>
            <w:tcW w:w="280" w:type="dxa"/>
            <w:vAlign w:val="bottom"/>
          </w:tcPr>
          <w:p>
            <w:pPr>
              <w:jc w:val="right"/>
              <w:ind w:right="99"/>
              <w:spacing w:after="0" w:line="132" w:lineRule="exact"/>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line="132" w:lineRule="exact"/>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1"/>
              <w:spacing w:after="0" w:line="132" w:lineRule="exact"/>
              <w:rPr>
                <w:sz w:val="20"/>
                <w:szCs w:val="20"/>
                <w:color w:val="auto"/>
              </w:rPr>
            </w:pPr>
            <w:r>
              <w:rPr>
                <w:rFonts w:ascii="Arial" w:cs="Arial" w:eastAsia="Arial" w:hAnsi="Arial"/>
                <w:sz w:val="12"/>
                <w:szCs w:val="12"/>
                <w:color w:val="auto"/>
              </w:rPr>
              <w:t>3.46%​ ​ Fixed​ ​</w:t>
            </w:r>
          </w:p>
        </w:tc>
        <w:tc>
          <w:tcPr>
            <w:tcW w:w="740" w:type="dxa"/>
            <w:vAlign w:val="bottom"/>
            <w:gridSpan w:val="2"/>
          </w:tcPr>
          <w:p>
            <w:pPr>
              <w:jc w:val="right"/>
              <w:ind w:right="39"/>
              <w:spacing w:after="0" w:line="132" w:lineRule="exact"/>
              <w:rPr>
                <w:sz w:val="20"/>
                <w:szCs w:val="20"/>
                <w:color w:val="auto"/>
              </w:rPr>
            </w:pPr>
            <w:r>
              <w:rPr>
                <w:rFonts w:ascii="Arial" w:cs="Arial" w:eastAsia="Arial" w:hAnsi="Arial"/>
                <w:sz w:val="12"/>
                <w:szCs w:val="12"/>
                <w:color w:val="auto"/>
              </w:rPr>
              <w:t>416,000​ ​</w:t>
            </w:r>
          </w:p>
        </w:tc>
        <w:tc>
          <w:tcPr>
            <w:tcW w:w="82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416,000​</w:t>
            </w:r>
          </w:p>
        </w:tc>
        <w:tc>
          <w:tcPr>
            <w:tcW w:w="0" w:type="dxa"/>
            <w:vAlign w:val="bottom"/>
          </w:tcPr>
          <w:p>
            <w:pPr>
              <w:spacing w:after="0"/>
              <w:rPr>
                <w:sz w:val="1"/>
                <w:szCs w:val="1"/>
                <w:color w:val="auto"/>
              </w:rPr>
            </w:pPr>
          </w:p>
        </w:tc>
      </w:tr>
      <w:tr>
        <w:trPr>
          <w:trHeight w:val="169"/>
        </w:trPr>
        <w:tc>
          <w:tcPr>
            <w:tcW w:w="2140" w:type="dxa"/>
            <w:vAlign w:val="bottom"/>
            <w:gridSpan w:val="3"/>
          </w:tcPr>
          <w:p>
            <w:pPr>
              <w:spacing w:after="0"/>
              <w:rPr>
                <w:sz w:val="20"/>
                <w:szCs w:val="20"/>
                <w:color w:val="auto"/>
              </w:rPr>
            </w:pPr>
            <w:r>
              <w:rPr>
                <w:rFonts w:ascii="Arial" w:cs="Arial" w:eastAsia="Arial" w:hAnsi="Arial"/>
                <w:sz w:val="12"/>
                <w:szCs w:val="12"/>
                <w:color w:val="auto"/>
              </w:rPr>
              <w:t>​14.​​Sawgrass Mills</w:t>
            </w:r>
          </w:p>
        </w:tc>
        <w:tc>
          <w:tcPr>
            <w:tcW w:w="540" w:type="dxa"/>
            <w:vAlign w:val="bottom"/>
          </w:tcPr>
          <w:p>
            <w:pPr>
              <w:ind w:left="120"/>
              <w:spacing w:after="0"/>
              <w:rPr>
                <w:sz w:val="20"/>
                <w:szCs w:val="20"/>
                <w:color w:val="auto"/>
              </w:rPr>
            </w:pPr>
            <w:r>
              <w:rPr>
                <w:rFonts w:ascii="Arial" w:cs="Arial" w:eastAsia="Arial" w:hAnsi="Arial"/>
                <w:sz w:val="12"/>
                <w:szCs w:val="12"/>
                <w:color w:val="auto"/>
              </w:rPr>
              <w:t>​ ​ FL</w:t>
            </w:r>
          </w:p>
        </w:tc>
        <w:tc>
          <w:tcPr>
            <w:tcW w:w="1780" w:type="dxa"/>
            <w:vAlign w:val="bottom"/>
          </w:tcPr>
          <w:p>
            <w:pPr>
              <w:ind w:left="80"/>
              <w:spacing w:after="0"/>
              <w:rPr>
                <w:sz w:val="20"/>
                <w:szCs w:val="20"/>
                <w:color w:val="auto"/>
              </w:rPr>
            </w:pPr>
            <w:r>
              <w:rPr>
                <w:rFonts w:ascii="Arial" w:cs="Arial" w:eastAsia="Arial" w:hAnsi="Arial"/>
                <w:sz w:val="12"/>
                <w:szCs w:val="12"/>
                <w:color w:val="auto"/>
              </w:rPr>
              <w:t>​​ Sunrise (Miami)</w:t>
            </w:r>
          </w:p>
        </w:tc>
        <w:tc>
          <w:tcPr>
            <w:tcW w:w="36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100.0%​​​</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2,368,311​ ​</w:t>
            </w:r>
          </w:p>
        </w:tc>
        <w:tc>
          <w:tcPr>
            <w:tcW w:w="560" w:type="dxa"/>
            <w:vAlign w:val="bottom"/>
          </w:tcPr>
          <w:p>
            <w:pPr>
              <w:jc w:val="center"/>
              <w:spacing w:after="0" w:line="169" w:lineRule="exact"/>
              <w:rPr>
                <w:sz w:val="20"/>
                <w:szCs w:val="20"/>
                <w:color w:val="auto"/>
              </w:rPr>
            </w:pPr>
            <w:r>
              <w:rPr>
                <w:rFonts w:ascii="Arial" w:cs="Arial" w:eastAsia="Arial" w:hAnsi="Arial"/>
                <w:sz w:val="7"/>
                <w:szCs w:val="7"/>
                <w:color w:val="auto"/>
              </w:rPr>
              <w:t>(2)</w:t>
            </w:r>
            <w:r>
              <w:rPr>
                <w:rFonts w:ascii="Arial" w:cs="Arial" w:eastAsia="Arial" w:hAnsi="Arial"/>
                <w:sz w:val="19"/>
                <w:szCs w:val="19"/>
                <w:color w:val="auto"/>
                <w:vertAlign w:val="subscript"/>
              </w:rPr>
              <w:t>​</w:t>
            </w:r>
          </w:p>
        </w:tc>
        <w:tc>
          <w:tcPr>
            <w:tcW w:w="280" w:type="dxa"/>
            <w:vAlign w:val="bottom"/>
          </w:tcPr>
          <w:p>
            <w:pPr>
              <w:jc w:val="right"/>
              <w:ind w:right="99"/>
              <w:spacing w:after="0"/>
              <w:rPr>
                <w:sz w:val="20"/>
                <w:szCs w:val="20"/>
                <w:color w:val="auto"/>
              </w:rPr>
            </w:pPr>
            <w:r>
              <w:rPr>
                <w:rFonts w:ascii="Arial" w:cs="Arial" w:eastAsia="Arial" w:hAnsi="Arial"/>
                <w:sz w:val="12"/>
                <w:szCs w:val="12"/>
                <w:color w:val="auto"/>
              </w:rPr>
              <w:t>​​​</w:t>
            </w:r>
          </w:p>
        </w:tc>
        <w:tc>
          <w:tcPr>
            <w:tcW w:w="340" w:type="dxa"/>
            <w:vAlign w:val="bottom"/>
          </w:tcPr>
          <w:p>
            <w:pPr>
              <w:jc w:val="right"/>
              <w:ind w:right="58"/>
              <w:spacing w:after="0"/>
              <w:rPr>
                <w:sz w:val="20"/>
                <w:szCs w:val="20"/>
                <w:color w:val="auto"/>
              </w:rPr>
            </w:pPr>
            <w:r>
              <w:rPr>
                <w:rFonts w:ascii="Arial" w:cs="Arial" w:eastAsia="Arial" w:hAnsi="Arial"/>
                <w:sz w:val="12"/>
                <w:szCs w:val="12"/>
                <w:color w:val="auto"/>
              </w:rPr>
              <w:t>​​</w:t>
            </w: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 ​ ​</w:t>
            </w:r>
          </w:p>
        </w:tc>
        <w:tc>
          <w:tcPr>
            <w:tcW w:w="340" w:type="dxa"/>
            <w:vAlign w:val="bottom"/>
            <w:gridSpan w:val="2"/>
          </w:tcPr>
          <w:p>
            <w:pPr>
              <w:jc w:val="right"/>
              <w:ind w:right="61"/>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0"/>
        </w:trPr>
        <w:tc>
          <w:tcPr>
            <w:tcW w:w="260" w:type="dxa"/>
            <w:vAlign w:val="bottom"/>
            <w:gridSpan w:val="2"/>
            <w:shd w:val="clear" w:color="auto" w:fill="E5E5E5"/>
          </w:tcPr>
          <w:p>
            <w:pPr>
              <w:spacing w:after="0" w:line="20" w:lineRule="exact"/>
              <w:rPr>
                <w:sz w:val="1"/>
                <w:szCs w:val="1"/>
                <w:color w:val="auto"/>
              </w:rPr>
            </w:pPr>
          </w:p>
        </w:tc>
        <w:tc>
          <w:tcPr>
            <w:tcW w:w="1880" w:type="dxa"/>
            <w:vAlign w:val="bottom"/>
            <w:shd w:val="clear" w:color="auto" w:fill="E5E5E5"/>
          </w:tcPr>
          <w:p>
            <w:pPr>
              <w:spacing w:after="0" w:line="20" w:lineRule="exact"/>
              <w:rPr>
                <w:sz w:val="1"/>
                <w:szCs w:val="1"/>
                <w:color w:val="auto"/>
              </w:rPr>
            </w:pPr>
          </w:p>
        </w:tc>
        <w:tc>
          <w:tcPr>
            <w:tcW w:w="540" w:type="dxa"/>
            <w:vAlign w:val="bottom"/>
            <w:shd w:val="clear" w:color="auto" w:fill="E5E5E5"/>
          </w:tcPr>
          <w:p>
            <w:pPr>
              <w:spacing w:after="0" w:line="20" w:lineRule="exact"/>
              <w:rPr>
                <w:sz w:val="1"/>
                <w:szCs w:val="1"/>
                <w:color w:val="auto"/>
              </w:rPr>
            </w:pPr>
          </w:p>
        </w:tc>
        <w:tc>
          <w:tcPr>
            <w:tcW w:w="1780" w:type="dxa"/>
            <w:vAlign w:val="bottom"/>
            <w:shd w:val="clear" w:color="auto" w:fill="E5E5E5"/>
          </w:tcPr>
          <w:p>
            <w:pPr>
              <w:spacing w:after="0" w:line="20" w:lineRule="exact"/>
              <w:rPr>
                <w:sz w:val="1"/>
                <w:szCs w:val="1"/>
                <w:color w:val="auto"/>
              </w:rPr>
            </w:pPr>
          </w:p>
        </w:tc>
        <w:tc>
          <w:tcPr>
            <w:tcW w:w="360" w:type="dxa"/>
            <w:vAlign w:val="bottom"/>
            <w:shd w:val="clear" w:color="auto" w:fill="E5E5E5"/>
          </w:tcPr>
          <w:p>
            <w:pPr>
              <w:spacing w:after="0" w:line="20" w:lineRule="exact"/>
              <w:rPr>
                <w:sz w:val="1"/>
                <w:szCs w:val="1"/>
                <w:color w:val="auto"/>
              </w:rPr>
            </w:pPr>
          </w:p>
        </w:tc>
        <w:tc>
          <w:tcPr>
            <w:tcW w:w="680" w:type="dxa"/>
            <w:vAlign w:val="bottom"/>
            <w:gridSpan w:val="3"/>
            <w:shd w:val="clear" w:color="auto" w:fill="E5E5E5"/>
          </w:tcPr>
          <w:p>
            <w:pPr>
              <w:spacing w:after="0" w:line="20" w:lineRule="exact"/>
              <w:rPr>
                <w:sz w:val="1"/>
                <w:szCs w:val="1"/>
                <w:color w:val="auto"/>
              </w:rPr>
            </w:pPr>
          </w:p>
        </w:tc>
        <w:tc>
          <w:tcPr>
            <w:tcW w:w="120" w:type="dxa"/>
            <w:vAlign w:val="bottom"/>
            <w:shd w:val="clear" w:color="auto" w:fill="E5E5E5"/>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Borders>
              <w:left w:val="single" w:sz="8" w:color="E5E5E5"/>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140" w:type="dxa"/>
            <w:vAlign w:val="bottom"/>
            <w:gridSpan w:val="3"/>
            <w:shd w:val="clear" w:color="auto" w:fill="E5E5E5"/>
          </w:tcPr>
          <w:p>
            <w:pPr>
              <w:spacing w:after="0"/>
              <w:rPr>
                <w:sz w:val="20"/>
                <w:szCs w:val="20"/>
                <w:color w:val="auto"/>
              </w:rPr>
            </w:pPr>
            <w:r>
              <w:rPr>
                <w:rFonts w:ascii="Arial" w:cs="Arial" w:eastAsia="Arial" w:hAnsi="Arial"/>
                <w:sz w:val="12"/>
                <w:szCs w:val="12"/>
                <w:b w:val="1"/>
                <w:bCs w:val="1"/>
                <w:color w:val="auto"/>
              </w:rPr>
              <w:t>​​  ​​Total The Mills Square Footage</w:t>
            </w:r>
          </w:p>
        </w:tc>
        <w:tc>
          <w:tcPr>
            <w:tcW w:w="540" w:type="dxa"/>
            <w:vAlign w:val="bottom"/>
            <w:shd w:val="clear" w:color="auto" w:fill="E5E5E5"/>
          </w:tcPr>
          <w:p>
            <w:pPr>
              <w:jc w:val="right"/>
              <w:ind w:right="178"/>
              <w:spacing w:after="0"/>
              <w:rPr>
                <w:sz w:val="20"/>
                <w:szCs w:val="20"/>
                <w:color w:val="auto"/>
              </w:rPr>
            </w:pPr>
            <w:r>
              <w:rPr>
                <w:rFonts w:ascii="Arial" w:cs="Arial" w:eastAsia="Arial" w:hAnsi="Arial"/>
                <w:sz w:val="12"/>
                <w:szCs w:val="12"/>
                <w:b w:val="1"/>
                <w:bCs w:val="1"/>
                <w:color w:val="auto"/>
              </w:rPr>
              <w:t>​ ​ ​</w:t>
            </w:r>
          </w:p>
        </w:tc>
        <w:tc>
          <w:tcPr>
            <w:tcW w:w="1780" w:type="dxa"/>
            <w:vAlign w:val="bottom"/>
            <w:shd w:val="clear" w:color="auto" w:fill="E5E5E5"/>
          </w:tcPr>
          <w:p>
            <w:pPr>
              <w:jc w:val="right"/>
              <w:ind w:right="1498"/>
              <w:spacing w:after="0"/>
              <w:rPr>
                <w:sz w:val="20"/>
                <w:szCs w:val="20"/>
                <w:color w:val="auto"/>
              </w:rPr>
            </w:pPr>
            <w:r>
              <w:rPr>
                <w:rFonts w:ascii="Arial" w:cs="Arial" w:eastAsia="Arial" w:hAnsi="Arial"/>
                <w:sz w:val="12"/>
                <w:szCs w:val="12"/>
                <w:b w:val="1"/>
                <w:bCs w:val="1"/>
                <w:color w:val="auto"/>
              </w:rPr>
              <w:t>​​ ​</w:t>
            </w:r>
          </w:p>
        </w:tc>
        <w:tc>
          <w:tcPr>
            <w:tcW w:w="360" w:type="dxa"/>
            <w:vAlign w:val="bottom"/>
            <w:shd w:val="clear" w:color="auto" w:fill="E5E5E5"/>
          </w:tcPr>
          <w:p>
            <w:pPr>
              <w:jc w:val="right"/>
              <w:ind w:right="118"/>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3"/>
            <w:shd w:val="clear" w:color="auto" w:fill="E5E5E5"/>
          </w:tcPr>
          <w:p>
            <w:pPr>
              <w:jc w:val="right"/>
              <w:ind w:right="34"/>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shd w:val="clear" w:color="auto" w:fill="E5E5E5"/>
          </w:tcPr>
          <w:p>
            <w:pPr>
              <w:spacing w:after="0"/>
              <w:rPr>
                <w:sz w:val="17"/>
                <w:szCs w:val="17"/>
                <w:color w:val="auto"/>
              </w:rPr>
            </w:pPr>
          </w:p>
        </w:tc>
        <w:tc>
          <w:tcPr>
            <w:tcW w:w="720" w:type="dxa"/>
            <w:vAlign w:val="bottom"/>
            <w:shd w:val="clear" w:color="auto" w:fill="E5E5E5"/>
          </w:tcPr>
          <w:p>
            <w:pPr>
              <w:jc w:val="right"/>
              <w:spacing w:after="0" w:line="167" w:lineRule="exact"/>
              <w:rPr>
                <w:sz w:val="20"/>
                <w:szCs w:val="20"/>
                <w:color w:val="auto"/>
              </w:rPr>
            </w:pPr>
            <w:r>
              <w:rPr>
                <w:rFonts w:ascii="Arial" w:cs="Arial" w:eastAsia="Arial" w:hAnsi="Arial"/>
                <w:sz w:val="11"/>
                <w:szCs w:val="11"/>
                <w:b w:val="1"/>
                <w:bCs w:val="1"/>
                <w:color w:val="auto"/>
              </w:rPr>
              <w:t>21,322,034</w:t>
            </w:r>
            <w:r>
              <w:rPr>
                <w:rFonts w:ascii="Arial" w:cs="Arial" w:eastAsia="Arial" w:hAnsi="Arial"/>
                <w:sz w:val="19"/>
                <w:szCs w:val="19"/>
                <w:b w:val="1"/>
                <w:bCs w:val="1"/>
                <w:color w:val="auto"/>
                <w:vertAlign w:val="subscript"/>
              </w:rPr>
              <w:t>​</w:t>
            </w:r>
          </w:p>
        </w:tc>
        <w:tc>
          <w:tcPr>
            <w:tcW w:w="160" w:type="dxa"/>
            <w:vAlign w:val="bottom"/>
            <w:tcBorders>
              <w:left w:val="single" w:sz="8" w:color="E5E5E5"/>
            </w:tcBorders>
          </w:tcPr>
          <w:p>
            <w:pPr>
              <w:ind w:left="60"/>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ind w:left="200"/>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118"/>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tcPr>
          <w:p>
            <w:pPr>
              <w:jc w:val="right"/>
              <w:ind w:right="41"/>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E5E5E5"/>
              <w:bottom w:val="single" w:sz="8" w:color="E5E5E5"/>
            </w:tcBorders>
            <w:vMerge w:val="restart"/>
          </w:tcPr>
          <w:p>
            <w:pPr>
              <w:jc w:val="right"/>
              <w:ind w:right="58"/>
              <w:spacing w:after="0"/>
              <w:rPr>
                <w:sz w:val="20"/>
                <w:szCs w:val="20"/>
                <w:color w:val="auto"/>
              </w:rPr>
            </w:pPr>
            <w:r>
              <w:rPr>
                <w:rFonts w:ascii="Arial" w:cs="Arial" w:eastAsia="Arial" w:hAnsi="Arial"/>
                <w:sz w:val="12"/>
                <w:szCs w:val="12"/>
                <w:b w:val="1"/>
                <w:bCs w:val="1"/>
                <w:color w:val="FFFFFF"/>
              </w:rPr>
              <w:t>​​</w:t>
            </w:r>
          </w:p>
        </w:tc>
        <w:tc>
          <w:tcPr>
            <w:tcW w:w="100" w:type="dxa"/>
            <w:vAlign w:val="bottom"/>
            <w:tcBorders>
              <w:top w:val="single" w:sz="8" w:color="E5E5E5"/>
            </w:tcBorders>
          </w:tcPr>
          <w:p>
            <w:pPr>
              <w:spacing w:after="0" w:line="20" w:lineRule="exact"/>
              <w:rPr>
                <w:sz w:val="1"/>
                <w:szCs w:val="1"/>
                <w:color w:val="auto"/>
              </w:rPr>
            </w:pPr>
          </w:p>
        </w:tc>
        <w:tc>
          <w:tcPr>
            <w:tcW w:w="1880" w:type="dxa"/>
            <w:vAlign w:val="bottom"/>
            <w:tcBorders>
              <w:top w:val="single" w:sz="8" w:color="E5E5E5"/>
            </w:tcBorders>
          </w:tcPr>
          <w:p>
            <w:pPr>
              <w:spacing w:after="0" w:line="20" w:lineRule="exact"/>
              <w:rPr>
                <w:sz w:val="1"/>
                <w:szCs w:val="1"/>
                <w:color w:val="auto"/>
              </w:rPr>
            </w:pPr>
          </w:p>
        </w:tc>
        <w:tc>
          <w:tcPr>
            <w:tcW w:w="540" w:type="dxa"/>
            <w:vAlign w:val="bottom"/>
            <w:tcBorders>
              <w:top w:val="single" w:sz="8" w:color="E5E5E5"/>
            </w:tcBorders>
          </w:tcPr>
          <w:p>
            <w:pPr>
              <w:spacing w:after="0" w:line="20" w:lineRule="exact"/>
              <w:rPr>
                <w:sz w:val="1"/>
                <w:szCs w:val="1"/>
                <w:color w:val="auto"/>
              </w:rPr>
            </w:pPr>
          </w:p>
        </w:tc>
        <w:tc>
          <w:tcPr>
            <w:tcW w:w="1780" w:type="dxa"/>
            <w:vAlign w:val="bottom"/>
            <w:tcBorders>
              <w:top w:val="single" w:sz="8" w:color="E5E5E5"/>
            </w:tcBorders>
          </w:tcPr>
          <w:p>
            <w:pPr>
              <w:spacing w:after="0" w:line="20" w:lineRule="exact"/>
              <w:rPr>
                <w:sz w:val="1"/>
                <w:szCs w:val="1"/>
                <w:color w:val="auto"/>
              </w:rPr>
            </w:pPr>
          </w:p>
        </w:tc>
        <w:tc>
          <w:tcPr>
            <w:tcW w:w="360" w:type="dxa"/>
            <w:vAlign w:val="bottom"/>
            <w:tcBorders>
              <w:top w:val="single" w:sz="8" w:color="E5E5E5"/>
            </w:tcBorders>
          </w:tcPr>
          <w:p>
            <w:pPr>
              <w:spacing w:after="0" w:line="20" w:lineRule="exact"/>
              <w:rPr>
                <w:sz w:val="1"/>
                <w:szCs w:val="1"/>
                <w:color w:val="auto"/>
              </w:rPr>
            </w:pPr>
          </w:p>
        </w:tc>
        <w:tc>
          <w:tcPr>
            <w:tcW w:w="580" w:type="dxa"/>
            <w:vAlign w:val="bottom"/>
            <w:tcBorders>
              <w:top w:val="single" w:sz="8" w:color="E5E5E5"/>
            </w:tcBorders>
          </w:tcPr>
          <w:p>
            <w:pPr>
              <w:spacing w:after="0" w:line="20" w:lineRule="exact"/>
              <w:rPr>
                <w:sz w:val="1"/>
                <w:szCs w:val="1"/>
                <w:color w:val="auto"/>
              </w:rPr>
            </w:pPr>
          </w:p>
        </w:tc>
        <w:tc>
          <w:tcPr>
            <w:tcW w:w="40" w:type="dxa"/>
            <w:vAlign w:val="bottom"/>
            <w:tcBorders>
              <w:top w:val="single" w:sz="8" w:color="E5E5E5"/>
            </w:tcBorders>
          </w:tcPr>
          <w:p>
            <w:pPr>
              <w:spacing w:after="0" w:line="20" w:lineRule="exact"/>
              <w:rPr>
                <w:sz w:val="1"/>
                <w:szCs w:val="1"/>
                <w:color w:val="auto"/>
              </w:rPr>
            </w:pPr>
          </w:p>
        </w:tc>
        <w:tc>
          <w:tcPr>
            <w:tcW w:w="60" w:type="dxa"/>
            <w:vAlign w:val="bottom"/>
            <w:tcBorders>
              <w:top w:val="single" w:sz="8" w:color="E5E5E5"/>
            </w:tcBorders>
          </w:tcPr>
          <w:p>
            <w:pPr>
              <w:spacing w:after="0" w:line="20" w:lineRule="exact"/>
              <w:rPr>
                <w:sz w:val="1"/>
                <w:szCs w:val="1"/>
                <w:color w:val="auto"/>
              </w:rPr>
            </w:pPr>
          </w:p>
        </w:tc>
        <w:tc>
          <w:tcPr>
            <w:tcW w:w="120" w:type="dxa"/>
            <w:vAlign w:val="bottom"/>
            <w:tcBorders>
              <w:top w:val="single" w:sz="8" w:color="E5E5E5"/>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vMerge w:val="restart"/>
          </w:tcPr>
          <w:p>
            <w:pPr>
              <w:ind w:left="540"/>
              <w:spacing w:after="0"/>
              <w:rPr>
                <w:sz w:val="20"/>
                <w:szCs w:val="20"/>
                <w:color w:val="auto"/>
              </w:rPr>
            </w:pPr>
            <w:r>
              <w:rPr>
                <w:rFonts w:ascii="Arial" w:cs="Arial" w:eastAsia="Arial" w:hAnsi="Arial"/>
                <w:sz w:val="12"/>
                <w:szCs w:val="12"/>
                <w:b w:val="1"/>
                <w:bCs w:val="1"/>
                <w:color w:val="FFFFFF"/>
              </w:rPr>
              <w:t>​</w:t>
            </w:r>
          </w:p>
        </w:tc>
        <w:tc>
          <w:tcPr>
            <w:tcW w:w="160" w:type="dxa"/>
            <w:vAlign w:val="bottom"/>
            <w:vMerge w:val="restart"/>
          </w:tcPr>
          <w:p>
            <w:pPr>
              <w:ind w:left="20"/>
              <w:spacing w:after="0"/>
              <w:rPr>
                <w:sz w:val="20"/>
                <w:szCs w:val="20"/>
                <w:color w:val="auto"/>
              </w:rPr>
            </w:pPr>
            <w:r>
              <w:rPr>
                <w:rFonts w:ascii="Arial" w:cs="Arial" w:eastAsia="Arial" w:hAnsi="Arial"/>
                <w:sz w:val="12"/>
                <w:szCs w:val="12"/>
                <w:b w:val="1"/>
                <w:bCs w:val="1"/>
                <w:color w:val="FFFFFF"/>
              </w:rPr>
              <w:t>​</w:t>
            </w: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60" w:type="dxa"/>
            <w:vAlign w:val="bottom"/>
            <w:shd w:val="clear" w:color="auto" w:fill="E5E5E5"/>
          </w:tcPr>
          <w:p>
            <w:pPr>
              <w:jc w:val="right"/>
              <w:ind w:right="58"/>
              <w:spacing w:after="0"/>
              <w:rPr>
                <w:sz w:val="20"/>
                <w:szCs w:val="20"/>
                <w:color w:val="auto"/>
              </w:rPr>
            </w:pPr>
            <w:r>
              <w:rPr>
                <w:rFonts w:ascii="Arial" w:cs="Arial" w:eastAsia="Arial" w:hAnsi="Arial"/>
                <w:sz w:val="12"/>
                <w:szCs w:val="12"/>
                <w:b w:val="1"/>
                <w:bCs w:val="1"/>
                <w:color w:val="auto"/>
              </w:rPr>
              <w:t>​​</w:t>
            </w:r>
          </w:p>
        </w:tc>
        <w:tc>
          <w:tcPr>
            <w:tcW w:w="1980" w:type="dxa"/>
            <w:vAlign w:val="bottom"/>
            <w:gridSpan w:val="2"/>
            <w:shd w:val="clear" w:color="auto" w:fill="E5E5E5"/>
          </w:tcPr>
          <w:p>
            <w:pPr>
              <w:ind w:left="40"/>
              <w:spacing w:after="0"/>
              <w:rPr>
                <w:sz w:val="20"/>
                <w:szCs w:val="20"/>
                <w:color w:val="auto"/>
              </w:rPr>
            </w:pPr>
            <w:r>
              <w:rPr>
                <w:rFonts w:ascii="Arial" w:cs="Arial" w:eastAsia="Arial" w:hAnsi="Arial"/>
                <w:sz w:val="12"/>
                <w:szCs w:val="12"/>
                <w:b w:val="1"/>
                <w:bCs w:val="1"/>
                <w:color w:val="auto"/>
              </w:rPr>
              <w:t>​​Other Properties</w:t>
            </w:r>
          </w:p>
        </w:tc>
        <w:tc>
          <w:tcPr>
            <w:tcW w:w="540" w:type="dxa"/>
            <w:vAlign w:val="bottom"/>
            <w:shd w:val="clear" w:color="auto" w:fill="E5E5E5"/>
          </w:tcPr>
          <w:p>
            <w:pPr>
              <w:jc w:val="right"/>
              <w:ind w:right="178"/>
              <w:spacing w:after="0"/>
              <w:rPr>
                <w:sz w:val="20"/>
                <w:szCs w:val="20"/>
                <w:color w:val="auto"/>
              </w:rPr>
            </w:pPr>
            <w:r>
              <w:rPr>
                <w:rFonts w:ascii="Arial" w:cs="Arial" w:eastAsia="Arial" w:hAnsi="Arial"/>
                <w:sz w:val="12"/>
                <w:szCs w:val="12"/>
                <w:b w:val="1"/>
                <w:bCs w:val="1"/>
                <w:color w:val="auto"/>
              </w:rPr>
              <w:t>​ ​ ​</w:t>
            </w:r>
          </w:p>
        </w:tc>
        <w:tc>
          <w:tcPr>
            <w:tcW w:w="1780" w:type="dxa"/>
            <w:vAlign w:val="bottom"/>
            <w:shd w:val="clear" w:color="auto" w:fill="E5E5E5"/>
          </w:tcPr>
          <w:p>
            <w:pPr>
              <w:jc w:val="right"/>
              <w:ind w:right="1498"/>
              <w:spacing w:after="0"/>
              <w:rPr>
                <w:sz w:val="20"/>
                <w:szCs w:val="20"/>
                <w:color w:val="auto"/>
              </w:rPr>
            </w:pPr>
            <w:r>
              <w:rPr>
                <w:rFonts w:ascii="Arial" w:cs="Arial" w:eastAsia="Arial" w:hAnsi="Arial"/>
                <w:sz w:val="12"/>
                <w:szCs w:val="12"/>
                <w:b w:val="1"/>
                <w:bCs w:val="1"/>
                <w:color w:val="auto"/>
              </w:rPr>
              <w:t>​​ ​</w:t>
            </w:r>
          </w:p>
        </w:tc>
        <w:tc>
          <w:tcPr>
            <w:tcW w:w="360" w:type="dxa"/>
            <w:vAlign w:val="bottom"/>
            <w:shd w:val="clear" w:color="auto" w:fill="E5E5E5"/>
          </w:tcPr>
          <w:p>
            <w:pPr>
              <w:jc w:val="right"/>
              <w:ind w:right="118"/>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3"/>
            <w:shd w:val="clear" w:color="auto" w:fill="E5E5E5"/>
          </w:tcPr>
          <w:p>
            <w:pPr>
              <w:jc w:val="right"/>
              <w:ind w:right="34"/>
              <w:spacing w:after="0"/>
              <w:rPr>
                <w:sz w:val="20"/>
                <w:szCs w:val="20"/>
                <w:color w:val="auto"/>
              </w:rPr>
            </w:pPr>
            <w:r>
              <w:rPr>
                <w:rFonts w:ascii="Arial" w:cs="Arial" w:eastAsia="Arial" w:hAnsi="Arial"/>
                <w:sz w:val="12"/>
                <w:szCs w:val="12"/>
                <w:b w:val="1"/>
                <w:bCs w:val="1"/>
                <w:color w:val="auto"/>
              </w:rPr>
              <w:t>​​​</w:t>
            </w:r>
          </w:p>
        </w:tc>
        <w:tc>
          <w:tcPr>
            <w:tcW w:w="220" w:type="dxa"/>
            <w:vAlign w:val="bottom"/>
            <w:gridSpan w:val="2"/>
            <w:shd w:val="clear" w:color="auto" w:fill="E5E5E5"/>
          </w:tcPr>
          <w:p>
            <w:pPr>
              <w:jc w:val="right"/>
              <w:ind w:right="12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shd w:val="clear" w:color="auto" w:fill="E5E5E5"/>
          </w:tcPr>
          <w:p>
            <w:pPr>
              <w:jc w:val="right"/>
              <w:spacing w:after="0"/>
              <w:rPr>
                <w:sz w:val="20"/>
                <w:szCs w:val="20"/>
                <w:color w:val="auto"/>
              </w:rPr>
            </w:pPr>
            <w:r>
              <w:rPr>
                <w:rFonts w:ascii="Arial" w:cs="Arial" w:eastAsia="Arial" w:hAnsi="Arial"/>
                <w:sz w:val="12"/>
                <w:szCs w:val="12"/>
                <w:b w:val="1"/>
                <w:bCs w:val="1"/>
                <w:color w:val="auto"/>
              </w:rPr>
              <w:t>​ ​</w:t>
            </w:r>
          </w:p>
        </w:tc>
        <w:tc>
          <w:tcPr>
            <w:tcW w:w="56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280" w:type="dxa"/>
            <w:vAlign w:val="bottom"/>
            <w:shd w:val="clear" w:color="auto" w:fill="E5E5E5"/>
          </w:tcPr>
          <w:p>
            <w:pPr>
              <w:jc w:val="right"/>
              <w:ind w:right="99"/>
              <w:spacing w:after="0"/>
              <w:rPr>
                <w:sz w:val="20"/>
                <w:szCs w:val="20"/>
                <w:color w:val="auto"/>
              </w:rPr>
            </w:pPr>
            <w:r>
              <w:rPr>
                <w:rFonts w:ascii="Arial" w:cs="Arial" w:eastAsia="Arial" w:hAnsi="Arial"/>
                <w:sz w:val="12"/>
                <w:szCs w:val="12"/>
                <w:b w:val="1"/>
                <w:bCs w:val="1"/>
                <w:color w:val="auto"/>
              </w:rPr>
              <w:t>​​​</w:t>
            </w:r>
          </w:p>
        </w:tc>
        <w:tc>
          <w:tcPr>
            <w:tcW w:w="340" w:type="dxa"/>
            <w:vAlign w:val="bottom"/>
            <w:shd w:val="clear" w:color="auto" w:fill="E5E5E5"/>
          </w:tcPr>
          <w:p>
            <w:pPr>
              <w:jc w:val="right"/>
              <w:ind w:right="58"/>
              <w:spacing w:after="0"/>
              <w:rPr>
                <w:sz w:val="20"/>
                <w:szCs w:val="20"/>
                <w:color w:val="auto"/>
              </w:rPr>
            </w:pPr>
            <w:r>
              <w:rPr>
                <w:rFonts w:ascii="Arial" w:cs="Arial" w:eastAsia="Arial" w:hAnsi="Arial"/>
                <w:sz w:val="12"/>
                <w:szCs w:val="12"/>
                <w:b w:val="1"/>
                <w:bCs w:val="1"/>
                <w:color w:val="auto"/>
              </w:rPr>
              <w:t>​​</w:t>
            </w:r>
          </w:p>
        </w:tc>
        <w:tc>
          <w:tcPr>
            <w:tcW w:w="780" w:type="dxa"/>
            <w:vAlign w:val="bottom"/>
            <w:shd w:val="clear" w:color="auto" w:fill="E5E5E5"/>
          </w:tcPr>
          <w:p>
            <w:pPr>
              <w:jc w:val="right"/>
              <w:ind w:right="78"/>
              <w:spacing w:after="0"/>
              <w:rPr>
                <w:sz w:val="20"/>
                <w:szCs w:val="20"/>
                <w:color w:val="auto"/>
              </w:rPr>
            </w:pPr>
            <w:r>
              <w:rPr>
                <w:rFonts w:ascii="Arial" w:cs="Arial" w:eastAsia="Arial" w:hAnsi="Arial"/>
                <w:sz w:val="12"/>
                <w:szCs w:val="12"/>
                <w:b w:val="1"/>
                <w:bCs w:val="1"/>
                <w:color w:val="auto"/>
              </w:rPr>
              <w:t>​ ​ ​</w:t>
            </w:r>
          </w:p>
        </w:tc>
        <w:tc>
          <w:tcPr>
            <w:tcW w:w="340" w:type="dxa"/>
            <w:vAlign w:val="bottom"/>
            <w:gridSpan w:val="2"/>
            <w:shd w:val="clear" w:color="auto" w:fill="E5E5E5"/>
          </w:tcPr>
          <w:p>
            <w:pPr>
              <w:jc w:val="right"/>
              <w:ind w:right="61"/>
              <w:spacing w:after="0"/>
              <w:rPr>
                <w:sz w:val="20"/>
                <w:szCs w:val="20"/>
                <w:color w:val="auto"/>
              </w:rPr>
            </w:pPr>
            <w:r>
              <w:rPr>
                <w:rFonts w:ascii="Arial" w:cs="Arial" w:eastAsia="Arial" w:hAnsi="Arial"/>
                <w:sz w:val="12"/>
                <w:szCs w:val="12"/>
                <w:b w:val="1"/>
                <w:bCs w:val="1"/>
                <w:color w:val="auto"/>
              </w:rPr>
              <w:t>​ ​</w:t>
            </w:r>
          </w:p>
        </w:tc>
        <w:tc>
          <w:tcPr>
            <w:tcW w:w="740" w:type="dxa"/>
            <w:vAlign w:val="bottom"/>
            <w:gridSpan w:val="2"/>
            <w:shd w:val="clear" w:color="auto" w:fill="E5E5E5"/>
          </w:tcPr>
          <w:p>
            <w:pPr>
              <w:jc w:val="right"/>
              <w:ind w:right="39"/>
              <w:spacing w:after="0"/>
              <w:rPr>
                <w:sz w:val="20"/>
                <w:szCs w:val="20"/>
                <w:color w:val="auto"/>
              </w:rPr>
            </w:pPr>
            <w:r>
              <w:rPr>
                <w:rFonts w:ascii="Arial" w:cs="Arial" w:eastAsia="Arial" w:hAnsi="Arial"/>
                <w:sz w:val="12"/>
                <w:szCs w:val="12"/>
                <w:b w:val="1"/>
                <w:bCs w:val="1"/>
                <w:color w:val="auto"/>
              </w:rPr>
              <w:t>​ ​</w:t>
            </w:r>
          </w:p>
        </w:tc>
        <w:tc>
          <w:tcPr>
            <w:tcW w:w="78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0" w:type="dxa"/>
            <w:vAlign w:val="bottom"/>
            <w:gridSpan w:val="3"/>
          </w:tcPr>
          <w:p>
            <w:pPr>
              <w:spacing w:after="0" w:line="121" w:lineRule="exact"/>
              <w:rPr>
                <w:sz w:val="20"/>
                <w:szCs w:val="20"/>
                <w:color w:val="auto"/>
              </w:rPr>
            </w:pPr>
            <w:r>
              <w:rPr>
                <w:rFonts w:ascii="Arial" w:cs="Arial" w:eastAsia="Arial" w:hAnsi="Arial"/>
                <w:sz w:val="12"/>
                <w:szCs w:val="12"/>
                <w:color w:val="auto"/>
              </w:rPr>
              <w:t>Calhoun Outlet Marketplace, Dover Mall, Florida Keys Outlet Marketplace,</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0" w:type="dxa"/>
            <w:vAlign w:val="bottom"/>
            <w:gridSpan w:val="3"/>
          </w:tcPr>
          <w:p>
            <w:pPr>
              <w:spacing w:after="0" w:line="121" w:lineRule="exact"/>
              <w:rPr>
                <w:sz w:val="20"/>
                <w:szCs w:val="20"/>
                <w:color w:val="auto"/>
              </w:rPr>
            </w:pPr>
            <w:r>
              <w:rPr>
                <w:rFonts w:ascii="Arial" w:cs="Arial" w:eastAsia="Arial" w:hAnsi="Arial"/>
                <w:sz w:val="12"/>
                <w:szCs w:val="12"/>
                <w:color w:val="auto"/>
              </w:rPr>
              <w:t>Gaffney Outlet Marketplace, Orlando Outlet Marketplace, Osage Beach</w:t>
            </w:r>
          </w:p>
        </w:tc>
        <w:tc>
          <w:tcPr>
            <w:tcW w:w="3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0" w:type="dxa"/>
            <w:vAlign w:val="bottom"/>
            <w:gridSpan w:val="3"/>
          </w:tcPr>
          <w:p>
            <w:pPr>
              <w:spacing w:after="0" w:line="128" w:lineRule="exact"/>
              <w:rPr>
                <w:sz w:val="20"/>
                <w:szCs w:val="20"/>
                <w:color w:val="auto"/>
              </w:rPr>
            </w:pPr>
            <w:r>
              <w:rPr>
                <w:rFonts w:ascii="Arial" w:cs="Arial" w:eastAsia="Arial" w:hAnsi="Arial"/>
                <w:sz w:val="12"/>
                <w:szCs w:val="12"/>
                <w:color w:val="auto"/>
              </w:rPr>
              <w:t>Outlet Marketplace, Oxford Valley Mall, Philadelphia Mills, Southridge Mall,</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gridSpan w:val="2"/>
            <w:vMerge w:val="restart"/>
          </w:tcPr>
          <w:p>
            <w:pPr>
              <w:jc w:val="right"/>
              <w:ind w:right="58"/>
              <w:spacing w:after="0" w:line="274"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8"/>
                <w:szCs w:val="8"/>
                <w:color w:val="auto"/>
              </w:rPr>
              <w:t>(7)(8)(10)</w:t>
            </w:r>
            <w:r>
              <w:rPr>
                <w:rFonts w:ascii="Arial" w:cs="Arial" w:eastAsia="Arial" w:hAnsi="Arial"/>
                <w:sz w:val="24"/>
                <w:szCs w:val="24"/>
                <w:b w:val="1"/>
                <w:bCs w:val="1"/>
                <w:color w:val="auto"/>
                <w:vertAlign w:val="subscript"/>
              </w:rPr>
              <w:t>​</w:t>
            </w:r>
            <w:r>
              <w:rPr>
                <w:rFonts w:ascii="Arial" w:cs="Arial" w:eastAsia="Arial" w:hAnsi="Arial"/>
                <w:sz w:val="24"/>
                <w:szCs w:val="24"/>
                <w:color w:val="auto"/>
                <w:vertAlign w:val="subscript"/>
              </w:rPr>
              <w:t>​</w:t>
            </w: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60" w:type="dxa"/>
            <w:vAlign w:val="bottom"/>
            <w:gridSpan w:val="5"/>
          </w:tcPr>
          <w:p>
            <w:pPr>
              <w:spacing w:after="0"/>
              <w:rPr>
                <w:sz w:val="20"/>
                <w:szCs w:val="20"/>
                <w:color w:val="auto"/>
              </w:rPr>
            </w:pPr>
            <w:r>
              <w:rPr>
                <w:rFonts w:ascii="Arial" w:cs="Arial" w:eastAsia="Arial" w:hAnsi="Arial"/>
                <w:sz w:val="12"/>
                <w:szCs w:val="12"/>
                <w:color w:val="auto"/>
              </w:rPr>
              <w:t>​​  ​​Square One Mall, Solomon Pond Mall, Sugarloaf Mills, The Avenues</w:t>
            </w:r>
          </w:p>
        </w:tc>
        <w:tc>
          <w:tcPr>
            <w:tcW w:w="360" w:type="dxa"/>
            <w:vAlign w:val="bottom"/>
          </w:tcPr>
          <w:p>
            <w:pPr>
              <w:spacing w:after="0"/>
              <w:rPr>
                <w:sz w:val="12"/>
                <w:szCs w:val="12"/>
                <w:color w:val="auto"/>
              </w:rPr>
            </w:pPr>
          </w:p>
        </w:tc>
        <w:tc>
          <w:tcPr>
            <w:tcW w:w="680" w:type="dxa"/>
            <w:vAlign w:val="bottom"/>
            <w:gridSpan w:val="3"/>
          </w:tcPr>
          <w:p>
            <w:pPr>
              <w:jc w:val="right"/>
              <w:ind w:right="34"/>
              <w:spacing w:after="0"/>
              <w:rPr>
                <w:sz w:val="20"/>
                <w:szCs w:val="20"/>
                <w:color w:val="auto"/>
              </w:rPr>
            </w:pPr>
            <w:r>
              <w:rPr>
                <w:rFonts w:ascii="Arial" w:cs="Arial" w:eastAsia="Arial" w:hAnsi="Arial"/>
                <w:sz w:val="12"/>
                <w:szCs w:val="12"/>
                <w:color w:val="auto"/>
              </w:rPr>
              <w:t>​​​</w:t>
            </w:r>
          </w:p>
        </w:tc>
        <w:tc>
          <w:tcPr>
            <w:tcW w:w="2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560" w:type="dxa"/>
            <w:vAlign w:val="bottom"/>
          </w:tcPr>
          <w:p>
            <w:pPr>
              <w:jc w:val="center"/>
              <w:spacing w:after="0"/>
              <w:rPr>
                <w:sz w:val="20"/>
                <w:szCs w:val="20"/>
                <w:color w:val="auto"/>
              </w:rPr>
            </w:pPr>
            <w:r>
              <w:rPr>
                <w:rFonts w:ascii="Arial" w:cs="Arial" w:eastAsia="Arial" w:hAnsi="Arial"/>
                <w:sz w:val="12"/>
                <w:szCs w:val="12"/>
                <w:color w:val="auto"/>
              </w:rPr>
              <w:t>​</w:t>
            </w:r>
          </w:p>
        </w:tc>
        <w:tc>
          <w:tcPr>
            <w:tcW w:w="620" w:type="dxa"/>
            <w:vAlign w:val="bottom"/>
            <w:gridSpan w:val="2"/>
            <w:vMerge w:val="continue"/>
          </w:tcPr>
          <w:p>
            <w:pPr>
              <w:spacing w:after="0"/>
              <w:rPr>
                <w:sz w:val="12"/>
                <w:szCs w:val="12"/>
                <w:color w:val="auto"/>
              </w:rPr>
            </w:pPr>
          </w:p>
        </w:tc>
        <w:tc>
          <w:tcPr>
            <w:tcW w:w="780" w:type="dxa"/>
            <w:vAlign w:val="bottom"/>
          </w:tcPr>
          <w:p>
            <w:pPr>
              <w:jc w:val="right"/>
              <w:ind w:right="78"/>
              <w:spacing w:after="0"/>
              <w:rPr>
                <w:sz w:val="20"/>
                <w:szCs w:val="20"/>
                <w:color w:val="auto"/>
              </w:rPr>
            </w:pPr>
            <w:r>
              <w:rPr>
                <w:rFonts w:ascii="Arial" w:cs="Arial" w:eastAsia="Arial" w:hAnsi="Arial"/>
                <w:sz w:val="12"/>
                <w:szCs w:val="12"/>
                <w:color w:val="auto"/>
              </w:rPr>
              <w:t>​ ​ ​</w:t>
            </w:r>
          </w:p>
        </w:tc>
        <w:tc>
          <w:tcPr>
            <w:tcW w:w="340" w:type="dxa"/>
            <w:vAlign w:val="bottom"/>
            <w:gridSpan w:val="2"/>
          </w:tcPr>
          <w:p>
            <w:pPr>
              <w:jc w:val="right"/>
              <w:ind w:right="61"/>
              <w:spacing w:after="0"/>
              <w:rPr>
                <w:sz w:val="20"/>
                <w:szCs w:val="20"/>
                <w:color w:val="auto"/>
              </w:rPr>
            </w:pPr>
            <w:r>
              <w:rPr>
                <w:rFonts w:ascii="Arial" w:cs="Arial" w:eastAsia="Arial" w:hAnsi="Arial"/>
                <w:sz w:val="12"/>
                <w:szCs w:val="12"/>
                <w:color w:val="auto"/>
              </w:rPr>
              <w:t>​ ​</w:t>
            </w:r>
          </w:p>
        </w:tc>
        <w:tc>
          <w:tcPr>
            <w:tcW w:w="740" w:type="dxa"/>
            <w:vAlign w:val="bottom"/>
            <w:gridSpan w:val="2"/>
          </w:tcPr>
          <w:p>
            <w:pPr>
              <w:jc w:val="right"/>
              <w:ind w:right="39"/>
              <w:spacing w:after="0"/>
              <w:rPr>
                <w:sz w:val="20"/>
                <w:szCs w:val="20"/>
                <w:color w:val="auto"/>
              </w:rPr>
            </w:pPr>
            <w:r>
              <w:rPr>
                <w:rFonts w:ascii="Arial" w:cs="Arial" w:eastAsia="Arial" w:hAnsi="Arial"/>
                <w:sz w:val="12"/>
                <w:szCs w:val="12"/>
                <w:color w:val="auto"/>
              </w:rPr>
              <w:t>853,484​ ​</w:t>
            </w:r>
          </w:p>
        </w:tc>
        <w:tc>
          <w:tcPr>
            <w:tcW w:w="820" w:type="dxa"/>
            <w:vAlign w:val="bottom"/>
            <w:gridSpan w:val="2"/>
          </w:tcPr>
          <w:p>
            <w:pPr>
              <w:jc w:val="right"/>
              <w:spacing w:after="0"/>
              <w:rPr>
                <w:sz w:val="20"/>
                <w:szCs w:val="20"/>
                <w:color w:val="auto"/>
              </w:rPr>
            </w:pPr>
            <w:r>
              <w:rPr>
                <w:rFonts w:ascii="Arial" w:cs="Arial" w:eastAsia="Arial" w:hAnsi="Arial"/>
                <w:sz w:val="12"/>
                <w:szCs w:val="12"/>
                <w:color w:val="auto"/>
              </w:rPr>
              <w:t>361,613​</w:t>
            </w:r>
          </w:p>
        </w:tc>
        <w:tc>
          <w:tcPr>
            <w:tcW w:w="0" w:type="dxa"/>
            <w:vAlign w:val="bottom"/>
          </w:tcPr>
          <w:p>
            <w:pPr>
              <w:spacing w:after="0"/>
              <w:rPr>
                <w:sz w:val="1"/>
                <w:szCs w:val="1"/>
                <w:color w:val="auto"/>
              </w:rPr>
            </w:pPr>
          </w:p>
        </w:tc>
      </w:tr>
      <w:tr>
        <w:trPr>
          <w:trHeight w:val="165"/>
        </w:trPr>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tcPr>
          <w:p>
            <w:pPr>
              <w:spacing w:after="0"/>
              <w:rPr>
                <w:sz w:val="20"/>
                <w:szCs w:val="20"/>
                <w:color w:val="auto"/>
              </w:rPr>
            </w:pPr>
            <w:r>
              <w:rPr>
                <w:rFonts w:ascii="Arial" w:cs="Arial" w:eastAsia="Arial" w:hAnsi="Arial"/>
                <w:sz w:val="12"/>
                <w:szCs w:val="12"/>
                <w:b w:val="1"/>
                <w:bCs w:val="1"/>
                <w:color w:val="auto"/>
              </w:rPr>
              <w:t>Total Other Properties Square</w:t>
            </w:r>
          </w:p>
        </w:tc>
        <w:tc>
          <w:tcPr>
            <w:tcW w:w="5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10,434,549</w:t>
            </w:r>
            <w:r>
              <w:rPr>
                <w:rFonts w:ascii="Arial" w:cs="Arial" w:eastAsia="Arial" w:hAnsi="Arial"/>
                <w:sz w:val="24"/>
                <w:szCs w:val="24"/>
                <w:b w:val="1"/>
                <w:bCs w:val="1"/>
                <w:color w:val="auto"/>
                <w:vertAlign w:val="subscript"/>
              </w:rPr>
              <w: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60" w:type="dxa"/>
            <w:vAlign w:val="bottom"/>
          </w:tcPr>
          <w:p>
            <w:pPr>
              <w:jc w:val="right"/>
              <w:ind w:right="58"/>
              <w:spacing w:after="0" w:line="134" w:lineRule="exact"/>
              <w:rPr>
                <w:sz w:val="20"/>
                <w:szCs w:val="20"/>
                <w:color w:val="auto"/>
              </w:rPr>
            </w:pPr>
            <w:r>
              <w:rPr>
                <w:rFonts w:ascii="Arial" w:cs="Arial" w:eastAsia="Arial" w:hAnsi="Arial"/>
                <w:sz w:val="12"/>
                <w:szCs w:val="12"/>
                <w:b w:val="1"/>
                <w:bCs w:val="1"/>
                <w:color w:val="auto"/>
              </w:rPr>
              <w:t>​​</w:t>
            </w:r>
          </w:p>
        </w:tc>
        <w:tc>
          <w:tcPr>
            <w:tcW w:w="10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w:t>
            </w:r>
          </w:p>
        </w:tc>
        <w:tc>
          <w:tcPr>
            <w:tcW w:w="18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Footage</w:t>
            </w:r>
          </w:p>
        </w:tc>
        <w:tc>
          <w:tcPr>
            <w:tcW w:w="540" w:type="dxa"/>
            <w:vAlign w:val="bottom"/>
          </w:tcPr>
          <w:p>
            <w:pPr>
              <w:spacing w:after="0"/>
              <w:rPr>
                <w:sz w:val="15"/>
                <w:szCs w:val="15"/>
                <w:color w:val="auto"/>
              </w:rPr>
            </w:pPr>
          </w:p>
        </w:tc>
        <w:tc>
          <w:tcPr>
            <w:tcW w:w="1780" w:type="dxa"/>
            <w:vAlign w:val="bottom"/>
          </w:tcPr>
          <w:p>
            <w:pPr>
              <w:jc w:val="right"/>
              <w:ind w:right="1498"/>
              <w:spacing w:after="0" w:line="134" w:lineRule="exact"/>
              <w:rPr>
                <w:sz w:val="20"/>
                <w:szCs w:val="20"/>
                <w:color w:val="auto"/>
              </w:rPr>
            </w:pPr>
            <w:r>
              <w:rPr>
                <w:rFonts w:ascii="Arial" w:cs="Arial" w:eastAsia="Arial" w:hAnsi="Arial"/>
                <w:sz w:val="12"/>
                <w:szCs w:val="12"/>
                <w:b w:val="1"/>
                <w:bCs w:val="1"/>
                <w:color w:val="auto"/>
              </w:rPr>
              <w:t>​​ ​</w:t>
            </w:r>
          </w:p>
        </w:tc>
        <w:tc>
          <w:tcPr>
            <w:tcW w:w="36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auto"/>
              </w:rPr>
              <w:t>​​</w:t>
            </w:r>
          </w:p>
        </w:tc>
        <w:tc>
          <w:tcPr>
            <w:tcW w:w="680" w:type="dxa"/>
            <w:vAlign w:val="bottom"/>
            <w:gridSpan w:val="3"/>
          </w:tcPr>
          <w:p>
            <w:pPr>
              <w:jc w:val="right"/>
              <w:ind w:right="34"/>
              <w:spacing w:after="0" w:line="134" w:lineRule="exact"/>
              <w:rPr>
                <w:sz w:val="20"/>
                <w:szCs w:val="20"/>
                <w:color w:val="auto"/>
              </w:rPr>
            </w:pPr>
            <w:r>
              <w:rPr>
                <w:rFonts w:ascii="Arial" w:cs="Arial" w:eastAsia="Arial" w:hAnsi="Arial"/>
                <w:sz w:val="12"/>
                <w:szCs w:val="12"/>
                <w:b w:val="1"/>
                <w:bCs w:val="1"/>
                <w:color w:val="auto"/>
              </w:rPr>
              <w:t>​​​</w:t>
            </w:r>
          </w:p>
        </w:tc>
        <w:tc>
          <w:tcPr>
            <w:tcW w:w="120" w:type="dxa"/>
            <w:vAlign w:val="bottom"/>
          </w:tcPr>
          <w:p>
            <w:pPr>
              <w:jc w:val="right"/>
              <w:spacing w:after="0" w:line="134"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w:t>
            </w:r>
          </w:p>
        </w:tc>
        <w:tc>
          <w:tcPr>
            <w:tcW w:w="560" w:type="dxa"/>
            <w:vAlign w:val="bottom"/>
          </w:tcPr>
          <w:p>
            <w:pPr>
              <w:spacing w:after="0"/>
              <w:rPr>
                <w:sz w:val="15"/>
                <w:szCs w:val="15"/>
                <w:color w:val="auto"/>
              </w:rPr>
            </w:pPr>
          </w:p>
        </w:tc>
        <w:tc>
          <w:tcPr>
            <w:tcW w:w="280" w:type="dxa"/>
            <w:vAlign w:val="bottom"/>
          </w:tcPr>
          <w:p>
            <w:pPr>
              <w:jc w:val="right"/>
              <w:ind w:right="119"/>
              <w:spacing w:after="0" w:line="134" w:lineRule="exact"/>
              <w:rPr>
                <w:sz w:val="20"/>
                <w:szCs w:val="20"/>
                <w:color w:val="auto"/>
              </w:rPr>
            </w:pPr>
            <w:r>
              <w:rPr>
                <w:rFonts w:ascii="Arial" w:cs="Arial" w:eastAsia="Arial" w:hAnsi="Arial"/>
                <w:sz w:val="12"/>
                <w:szCs w:val="12"/>
                <w:b w:val="1"/>
                <w:bCs w:val="1"/>
                <w:color w:val="auto"/>
              </w:rPr>
              <w:t>​</w:t>
            </w:r>
          </w:p>
        </w:tc>
        <w:tc>
          <w:tcPr>
            <w:tcW w:w="34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118"/>
              <w:spacing w:after="0" w:line="134" w:lineRule="exact"/>
              <w:rPr>
                <w:sz w:val="20"/>
                <w:szCs w:val="20"/>
                <w:color w:val="auto"/>
              </w:rPr>
            </w:pPr>
            <w:r>
              <w:rPr>
                <w:rFonts w:ascii="Arial" w:cs="Arial" w:eastAsia="Arial" w:hAnsi="Arial"/>
                <w:sz w:val="12"/>
                <w:szCs w:val="12"/>
                <w:b w:val="1"/>
                <w:bCs w:val="1"/>
                <w:color w:val="auto"/>
              </w:rPr>
              <w:t>​</w:t>
            </w:r>
          </w:p>
        </w:tc>
        <w:tc>
          <w:tcPr>
            <w:tcW w:w="340" w:type="dxa"/>
            <w:vAlign w:val="bottom"/>
            <w:gridSpan w:val="2"/>
          </w:tcPr>
          <w:p>
            <w:pPr>
              <w:jc w:val="right"/>
              <w:ind w:right="41"/>
              <w:spacing w:after="0" w:line="134" w:lineRule="exact"/>
              <w:rPr>
                <w:sz w:val="20"/>
                <w:szCs w:val="20"/>
                <w:color w:val="auto"/>
              </w:rPr>
            </w:pPr>
            <w:r>
              <w:rPr>
                <w:rFonts w:ascii="Arial" w:cs="Arial" w:eastAsia="Arial" w:hAnsi="Arial"/>
                <w:sz w:val="12"/>
                <w:szCs w:val="12"/>
                <w:b w:val="1"/>
                <w:bCs w:val="1"/>
                <w:color w:val="auto"/>
              </w:rPr>
              <w:t>​</w:t>
            </w:r>
          </w:p>
        </w:tc>
        <w:tc>
          <w:tcPr>
            <w:tcW w:w="580" w:type="dxa"/>
            <w:vAlign w:val="bottom"/>
          </w:tcPr>
          <w:p>
            <w:pPr>
              <w:spacing w:after="0"/>
              <w:rPr>
                <w:sz w:val="15"/>
                <w:szCs w:val="15"/>
                <w:color w:val="auto"/>
              </w:rPr>
            </w:pPr>
          </w:p>
        </w:tc>
        <w:tc>
          <w:tcPr>
            <w:tcW w:w="1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60" w:type="dxa"/>
            <w:vAlign w:val="bottom"/>
          </w:tcPr>
          <w:p>
            <w:pPr>
              <w:jc w:val="right"/>
              <w:ind w:right="58"/>
              <w:spacing w:after="0"/>
              <w:rPr>
                <w:sz w:val="20"/>
                <w:szCs w:val="20"/>
                <w:color w:val="auto"/>
              </w:rPr>
            </w:pPr>
            <w:r>
              <w:rPr>
                <w:rFonts w:ascii="Arial" w:cs="Arial" w:eastAsia="Arial" w:hAnsi="Arial"/>
                <w:sz w:val="12"/>
                <w:szCs w:val="12"/>
                <w:b w:val="1"/>
                <w:bCs w:val="1"/>
                <w:color w:val="FFFFFF"/>
              </w:rPr>
              <w:t>​​</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1880" w:type="dxa"/>
            <w:vAlign w:val="bottom"/>
          </w:tcPr>
          <w:p>
            <w:pPr>
              <w:spacing w:after="0"/>
              <w:rPr>
                <w:sz w:val="15"/>
                <w:szCs w:val="15"/>
                <w:color w:val="auto"/>
              </w:rPr>
            </w:pPr>
          </w:p>
        </w:tc>
        <w:tc>
          <w:tcPr>
            <w:tcW w:w="540" w:type="dxa"/>
            <w:vAlign w:val="bottom"/>
          </w:tcPr>
          <w:p>
            <w:pPr>
              <w:ind w:left="200"/>
              <w:spacing w:after="0"/>
              <w:rPr>
                <w:sz w:val="20"/>
                <w:szCs w:val="20"/>
                <w:color w:val="auto"/>
              </w:rPr>
            </w:pPr>
            <w:r>
              <w:rPr>
                <w:rFonts w:ascii="Arial" w:cs="Arial" w:eastAsia="Arial" w:hAnsi="Arial"/>
                <w:sz w:val="12"/>
                <w:szCs w:val="12"/>
                <w:b w:val="1"/>
                <w:bCs w:val="1"/>
                <w:color w:val="FFFFFF"/>
              </w:rPr>
              <w:t>​</w:t>
            </w:r>
          </w:p>
        </w:tc>
        <w:tc>
          <w:tcPr>
            <w:tcW w:w="1780" w:type="dxa"/>
            <w:vAlign w:val="bottom"/>
          </w:tcPr>
          <w:p>
            <w:pPr>
              <w:ind w:left="140"/>
              <w:spacing w:after="0"/>
              <w:rPr>
                <w:sz w:val="20"/>
                <w:szCs w:val="20"/>
                <w:color w:val="auto"/>
              </w:rPr>
            </w:pPr>
            <w:r>
              <w:rPr>
                <w:rFonts w:ascii="Arial" w:cs="Arial" w:eastAsia="Arial" w:hAnsi="Arial"/>
                <w:sz w:val="12"/>
                <w:szCs w:val="12"/>
                <w:b w:val="1"/>
                <w:bCs w:val="1"/>
                <w:color w:val="FFFFFF"/>
              </w:rPr>
              <w:t>​</w:t>
            </w:r>
          </w:p>
        </w:tc>
        <w:tc>
          <w:tcPr>
            <w:tcW w:w="360" w:type="dxa"/>
            <w:vAlign w:val="bottom"/>
          </w:tcPr>
          <w:p>
            <w:pPr>
              <w:jc w:val="right"/>
              <w:ind w:right="118"/>
              <w:spacing w:after="0"/>
              <w:rPr>
                <w:sz w:val="20"/>
                <w:szCs w:val="20"/>
                <w:color w:val="auto"/>
              </w:rPr>
            </w:pPr>
            <w:r>
              <w:rPr>
                <w:rFonts w:ascii="Arial" w:cs="Arial" w:eastAsia="Arial" w:hAnsi="Arial"/>
                <w:sz w:val="12"/>
                <w:szCs w:val="12"/>
                <w:b w:val="1"/>
                <w:bCs w:val="1"/>
                <w:color w:val="FFFFFF"/>
              </w:rPr>
              <w:t>​</w:t>
            </w:r>
          </w:p>
        </w:tc>
        <w:tc>
          <w:tcPr>
            <w:tcW w:w="580" w:type="dxa"/>
            <w:vAlign w:val="bottom"/>
          </w:tcPr>
          <w:p>
            <w:pPr>
              <w:spacing w:after="0"/>
              <w:rPr>
                <w:sz w:val="15"/>
                <w:szCs w:val="15"/>
                <w:color w:val="auto"/>
              </w:rPr>
            </w:pPr>
          </w:p>
        </w:tc>
        <w:tc>
          <w:tcPr>
            <w:tcW w:w="100" w:type="dxa"/>
            <w:vAlign w:val="bottom"/>
            <w:gridSpan w:val="2"/>
          </w:tcPr>
          <w:p>
            <w:pPr>
              <w:jc w:val="right"/>
              <w:ind w:right="54"/>
              <w:spacing w:after="0"/>
              <w:rPr>
                <w:sz w:val="20"/>
                <w:szCs w:val="20"/>
                <w:color w:val="auto"/>
              </w:rPr>
            </w:pPr>
            <w:r>
              <w:rPr>
                <w:rFonts w:ascii="Arial" w:cs="Arial" w:eastAsia="Arial" w:hAnsi="Arial"/>
                <w:sz w:val="12"/>
                <w:szCs w:val="12"/>
                <w:b w:val="1"/>
                <w:bCs w:val="1"/>
                <w:color w:val="FFFFFF"/>
              </w:rPr>
              <w:t>​</w:t>
            </w:r>
          </w:p>
        </w:tc>
        <w:tc>
          <w:tcPr>
            <w:tcW w:w="120" w:type="dxa"/>
            <w:vAlign w:val="bottom"/>
          </w:tcPr>
          <w:p>
            <w:pPr>
              <w:ind w:left="80"/>
              <w:spacing w:after="0"/>
              <w:rPr>
                <w:sz w:val="20"/>
                <w:szCs w:val="20"/>
                <w:color w:val="auto"/>
              </w:rPr>
            </w:pPr>
            <w:r>
              <w:rPr>
                <w:rFonts w:ascii="Arial" w:cs="Arial" w:eastAsia="Arial" w:hAnsi="Arial"/>
                <w:sz w:val="12"/>
                <w:szCs w:val="12"/>
                <w:b w:val="1"/>
                <w:bCs w:val="1"/>
                <w:color w:val="FFFFFF"/>
              </w:rPr>
              <w:t>​</w:t>
            </w: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60" w:type="dxa"/>
            <w:vAlign w:val="bottom"/>
          </w:tcPr>
          <w:p>
            <w:pPr>
              <w:ind w:left="60"/>
              <w:spacing w:after="0"/>
              <w:rPr>
                <w:sz w:val="20"/>
                <w:szCs w:val="20"/>
                <w:color w:val="auto"/>
              </w:rPr>
            </w:pPr>
            <w:r>
              <w:rPr>
                <w:rFonts w:ascii="Arial" w:cs="Arial" w:eastAsia="Arial" w:hAnsi="Arial"/>
                <w:sz w:val="12"/>
                <w:szCs w:val="12"/>
                <w:b w:val="1"/>
                <w:bCs w:val="1"/>
                <w:color w:val="FFFFFF"/>
              </w:rPr>
              <w:t>​</w:t>
            </w:r>
          </w:p>
        </w:tc>
        <w:tc>
          <w:tcPr>
            <w:tcW w:w="560" w:type="dxa"/>
            <w:vAlign w:val="bottom"/>
          </w:tcPr>
          <w:p>
            <w:pPr>
              <w:spacing w:after="0"/>
              <w:rPr>
                <w:sz w:val="15"/>
                <w:szCs w:val="15"/>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b w:val="1"/>
                <w:bCs w:val="1"/>
                <w:color w:val="FFFFFF"/>
              </w:rPr>
              <w:t>​</w:t>
            </w:r>
          </w:p>
        </w:tc>
        <w:tc>
          <w:tcPr>
            <w:tcW w:w="340" w:type="dxa"/>
            <w:vAlign w:val="bottom"/>
          </w:tcPr>
          <w:p>
            <w:pPr>
              <w:ind w:left="200"/>
              <w:spacing w:after="0"/>
              <w:rPr>
                <w:sz w:val="20"/>
                <w:szCs w:val="20"/>
                <w:color w:val="auto"/>
              </w:rPr>
            </w:pPr>
            <w:r>
              <w:rPr>
                <w:rFonts w:ascii="Arial" w:cs="Arial" w:eastAsia="Arial" w:hAnsi="Arial"/>
                <w:sz w:val="12"/>
                <w:szCs w:val="12"/>
                <w:b w:val="1"/>
                <w:bCs w:val="1"/>
                <w:color w:val="FFFFFF"/>
              </w:rPr>
              <w:t>​</w:t>
            </w:r>
          </w:p>
        </w:tc>
        <w:tc>
          <w:tcPr>
            <w:tcW w:w="780" w:type="dxa"/>
            <w:vAlign w:val="bottom"/>
          </w:tcPr>
          <w:p>
            <w:pPr>
              <w:jc w:val="right"/>
              <w:ind w:right="118"/>
              <w:spacing w:after="0"/>
              <w:rPr>
                <w:sz w:val="20"/>
                <w:szCs w:val="20"/>
                <w:color w:val="auto"/>
              </w:rPr>
            </w:pPr>
            <w:r>
              <w:rPr>
                <w:rFonts w:ascii="Arial" w:cs="Arial" w:eastAsia="Arial" w:hAnsi="Arial"/>
                <w:sz w:val="12"/>
                <w:szCs w:val="12"/>
                <w:b w:val="1"/>
                <w:bCs w:val="1"/>
                <w:color w:val="FFFFFF"/>
              </w:rPr>
              <w:t>​</w:t>
            </w:r>
          </w:p>
        </w:tc>
        <w:tc>
          <w:tcPr>
            <w:tcW w:w="340" w:type="dxa"/>
            <w:vAlign w:val="bottom"/>
            <w:gridSpan w:val="2"/>
          </w:tcPr>
          <w:p>
            <w:pPr>
              <w:jc w:val="right"/>
              <w:ind w:right="41"/>
              <w:spacing w:after="0"/>
              <w:rPr>
                <w:sz w:val="20"/>
                <w:szCs w:val="20"/>
                <w:color w:val="auto"/>
              </w:rPr>
            </w:pPr>
            <w:r>
              <w:rPr>
                <w:rFonts w:ascii="Arial" w:cs="Arial" w:eastAsia="Arial" w:hAnsi="Arial"/>
                <w:sz w:val="12"/>
                <w:szCs w:val="12"/>
                <w:b w:val="1"/>
                <w:bCs w:val="1"/>
                <w:color w:val="FFFFFF"/>
              </w:rPr>
              <w:t>​</w:t>
            </w:r>
          </w:p>
        </w:tc>
        <w:tc>
          <w:tcPr>
            <w:tcW w:w="580" w:type="dxa"/>
            <w:vAlign w:val="bottom"/>
          </w:tcPr>
          <w:p>
            <w:pPr>
              <w:spacing w:after="0"/>
              <w:rPr>
                <w:sz w:val="15"/>
                <w:szCs w:val="15"/>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FFFFFF"/>
              </w:rPr>
              <w: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60" w:type="dxa"/>
            <w:vAlign w:val="bottom"/>
          </w:tcPr>
          <w:p>
            <w:pPr>
              <w:jc w:val="right"/>
              <w:ind w:right="58"/>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2420" w:type="dxa"/>
            <w:vAlign w:val="bottom"/>
            <w:gridSpan w:val="2"/>
          </w:tcPr>
          <w:p>
            <w:pPr>
              <w:ind w:left="140"/>
              <w:spacing w:after="0" w:line="180" w:lineRule="exact"/>
              <w:rPr>
                <w:sz w:val="20"/>
                <w:szCs w:val="20"/>
                <w:color w:val="auto"/>
              </w:rPr>
            </w:pPr>
            <w:r>
              <w:rPr>
                <w:rFonts w:ascii="Arial" w:cs="Arial" w:eastAsia="Arial" w:hAnsi="Arial"/>
                <w:sz w:val="12"/>
                <w:szCs w:val="12"/>
                <w:b w:val="1"/>
                <w:bCs w:val="1"/>
                <w:color w:val="auto"/>
              </w:rPr>
              <w:t xml:space="preserve">TOTAL U.S. SQUARE FOOTAGE </w:t>
            </w:r>
            <w:r>
              <w:rPr>
                <w:rFonts w:ascii="Arial" w:cs="Arial" w:eastAsia="Arial" w:hAnsi="Arial"/>
                <w:sz w:val="16"/>
                <w:szCs w:val="16"/>
                <w:b w:val="1"/>
                <w:bCs w:val="1"/>
                <w:color w:val="auto"/>
                <w:vertAlign w:val="superscript"/>
              </w:rPr>
              <w:t>(11)(12)</w:t>
            </w:r>
          </w:p>
        </w:tc>
        <w:tc>
          <w:tcPr>
            <w:tcW w:w="1780" w:type="dxa"/>
            <w:vAlign w:val="bottom"/>
          </w:tcPr>
          <w:p>
            <w:pPr>
              <w:jc w:val="right"/>
              <w:ind w:right="1498"/>
              <w:spacing w:after="0"/>
              <w:rPr>
                <w:sz w:val="20"/>
                <w:szCs w:val="20"/>
                <w:color w:val="auto"/>
              </w:rPr>
            </w:pPr>
            <w:r>
              <w:rPr>
                <w:rFonts w:ascii="Arial" w:cs="Arial" w:eastAsia="Arial" w:hAnsi="Arial"/>
                <w:sz w:val="12"/>
                <w:szCs w:val="12"/>
                <w:b w:val="1"/>
                <w:bCs w:val="1"/>
                <w:color w:val="auto"/>
              </w:rPr>
              <w:t>​​ ​</w:t>
            </w:r>
          </w:p>
        </w:tc>
        <w:tc>
          <w:tcPr>
            <w:tcW w:w="360" w:type="dxa"/>
            <w:vAlign w:val="bottom"/>
          </w:tcPr>
          <w:p>
            <w:pPr>
              <w:jc w:val="right"/>
              <w:ind w:right="118"/>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3"/>
          </w:tcPr>
          <w:p>
            <w:pPr>
              <w:jc w:val="right"/>
              <w:ind w:right="34"/>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7"/>
                <w:szCs w:val="17"/>
                <w:color w:val="auto"/>
              </w:rPr>
            </w:pPr>
          </w:p>
        </w:tc>
        <w:tc>
          <w:tcPr>
            <w:tcW w:w="720" w:type="dxa"/>
            <w:vAlign w:val="bottom"/>
          </w:tcPr>
          <w:p>
            <w:pPr>
              <w:jc w:val="right"/>
              <w:spacing w:after="0" w:line="180" w:lineRule="exact"/>
              <w:rPr>
                <w:sz w:val="20"/>
                <w:szCs w:val="20"/>
                <w:color w:val="auto"/>
              </w:rPr>
            </w:pPr>
            <w:r>
              <w:rPr>
                <w:rFonts w:ascii="Arial" w:cs="Arial" w:eastAsia="Arial" w:hAnsi="Arial"/>
                <w:sz w:val="11"/>
                <w:szCs w:val="11"/>
                <w:b w:val="1"/>
                <w:bCs w:val="1"/>
                <w:color w:val="auto"/>
              </w:rPr>
              <w:t>171,693,859</w:t>
            </w:r>
            <w:r>
              <w:rPr>
                <w:rFonts w:ascii="Arial" w:cs="Arial" w:eastAsia="Arial" w:hAnsi="Arial"/>
                <w:sz w:val="20"/>
                <w:szCs w:val="20"/>
                <w:b w:val="1"/>
                <w:bCs w:val="1"/>
                <w:color w:val="auto"/>
                <w:vertAlign w:val="subscript"/>
              </w:rPr>
              <w:t>​</w:t>
            </w:r>
          </w:p>
        </w:tc>
        <w:tc>
          <w:tcPr>
            <w:tcW w:w="160" w:type="dxa"/>
            <w:vAlign w:val="bottom"/>
          </w:tcPr>
          <w:p>
            <w:pPr>
              <w:ind w:left="60"/>
              <w:spacing w:after="0"/>
              <w:rPr>
                <w:sz w:val="20"/>
                <w:szCs w:val="20"/>
                <w:color w:val="auto"/>
              </w:rPr>
            </w:pPr>
            <w:r>
              <w:rPr>
                <w:rFonts w:ascii="Arial" w:cs="Arial" w:eastAsia="Arial" w:hAnsi="Arial"/>
                <w:sz w:val="12"/>
                <w:szCs w:val="12"/>
                <w:b w:val="1"/>
                <w:bCs w:val="1"/>
                <w:color w:val="auto"/>
              </w:rPr>
              <w:t>​</w:t>
            </w:r>
          </w:p>
        </w:tc>
        <w:tc>
          <w:tcPr>
            <w:tcW w:w="560" w:type="dxa"/>
            <w:vAlign w:val="bottom"/>
          </w:tcPr>
          <w:p>
            <w:pPr>
              <w:spacing w:after="0"/>
              <w:rPr>
                <w:sz w:val="17"/>
                <w:szCs w:val="17"/>
                <w:color w:val="auto"/>
              </w:rPr>
            </w:pPr>
          </w:p>
        </w:tc>
        <w:tc>
          <w:tcPr>
            <w:tcW w:w="280" w:type="dxa"/>
            <w:vAlign w:val="bottom"/>
          </w:tcPr>
          <w:p>
            <w:pPr>
              <w:jc w:val="right"/>
              <w:ind w:right="119"/>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ind w:left="200"/>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jc w:val="right"/>
              <w:ind w:right="118"/>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tcPr>
          <w:p>
            <w:pPr>
              <w:jc w:val="right"/>
              <w:ind w:right="41"/>
              <w:spacing w:after="0"/>
              <w:rPr>
                <w:sz w:val="20"/>
                <w:szCs w:val="20"/>
                <w:color w:val="auto"/>
              </w:rPr>
            </w:pPr>
            <w:r>
              <w:rPr>
                <w:rFonts w:ascii="Arial" w:cs="Arial" w:eastAsia="Arial" w:hAnsi="Arial"/>
                <w:sz w:val="12"/>
                <w:szCs w:val="12"/>
                <w:b w:val="1"/>
                <w:bCs w:val="1"/>
                <w:color w:val="auto"/>
              </w:rPr>
              <w:t>​</w:t>
            </w:r>
          </w:p>
        </w:tc>
        <w:tc>
          <w:tcPr>
            <w:tcW w:w="580" w:type="dxa"/>
            <w:vAlign w:val="bottom"/>
          </w:tcPr>
          <w:p>
            <w:pPr>
              <w:spacing w:after="0"/>
              <w:rPr>
                <w:sz w:val="17"/>
                <w:szCs w:val="17"/>
                <w:color w:val="auto"/>
              </w:rPr>
            </w:pP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shd w:val="clear" w:color="auto" w:fill="000000"/>
          </w:tcPr>
          <w:p>
            <w:pPr>
              <w:spacing w:after="0"/>
              <w:rPr>
                <w:sz w:val="3"/>
                <w:szCs w:val="3"/>
                <w:color w:val="auto"/>
              </w:rPr>
            </w:pPr>
          </w:p>
        </w:tc>
        <w:tc>
          <w:tcPr>
            <w:tcW w:w="720" w:type="dxa"/>
            <w:vAlign w:val="bottom"/>
            <w:shd w:val="clear" w:color="auto" w:fill="000000"/>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-494665</wp:posOffset>
            </wp:positionV>
            <wp:extent cx="3983355" cy="2165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983355" cy="216535"/>
                    </a:xfrm>
                    <a:prstGeom prst="rect">
                      <a:avLst/>
                    </a:prstGeom>
                    <a:noFill/>
                  </pic:spPr>
                </pic:pic>
              </a:graphicData>
            </a:graphic>
          </wp:anchor>
        </w:drawing>
        <w:drawing>
          <wp:anchor simplePos="0" relativeHeight="251657728" behindDoc="1" locked="0" layoutInCell="0" allowOverlap="1">
            <wp:simplePos x="0" y="0"/>
            <wp:positionH relativeFrom="column">
              <wp:posOffset>423545</wp:posOffset>
            </wp:positionH>
            <wp:positionV relativeFrom="paragraph">
              <wp:posOffset>-153035</wp:posOffset>
            </wp:positionV>
            <wp:extent cx="3983355" cy="1397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983355" cy="13970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-1206500</wp:posOffset>
            </wp:positionV>
            <wp:extent cx="662051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620510" cy="698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-2915285</wp:posOffset>
            </wp:positionV>
            <wp:extent cx="20955"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0955"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962660</wp:posOffset>
            </wp:positionV>
            <wp:extent cx="6620510" cy="292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35</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39" w:name="page40"/>
    <w:bookmarkEnd w:id="39"/>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5"/>
          <w:szCs w:val="25"/>
          <w:b w:val="1"/>
          <w:bCs w:val="1"/>
          <w:color w:val="0F7179"/>
        </w:rPr>
        <w:t>PROPERTY AND DEBT INFORMATION</w:t>
      </w:r>
    </w:p>
    <w:p>
      <w:pPr>
        <w:spacing w:after="0" w:line="25"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103505</wp:posOffset>
            </wp:positionV>
            <wp:extent cx="6543675" cy="10477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43675" cy="104775"/>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p>
      <w:pPr>
        <w:spacing w:after="0" w:line="163" w:lineRule="exact"/>
        <w:rPr>
          <w:sz w:val="20"/>
          <w:szCs w:val="20"/>
          <w:color w:val="auto"/>
        </w:rPr>
      </w:pPr>
    </w:p>
    <w:tbl>
      <w:tblPr>
        <w:tblLayout w:type="fixed"/>
        <w:tblInd w:w="450" w:type="dxa"/>
        <w:tblCellMar>
          <w:top w:w="0" w:type="dxa"/>
          <w:left w:w="0" w:type="dxa"/>
          <w:bottom w:w="0" w:type="dxa"/>
          <w:right w:w="0" w:type="dxa"/>
        </w:tblCellMar>
      </w:tblPr>
      <w:tr>
        <w:trPr>
          <w:trHeight w:val="165"/>
        </w:trPr>
        <w:tc>
          <w:tcPr>
            <w:tcW w:w="2180" w:type="dxa"/>
            <w:vAlign w:val="bottom"/>
            <w:tcBorders>
              <w:left w:val="single" w:sz="8" w:color="0F7179"/>
            </w:tcBorders>
          </w:tcPr>
          <w:p>
            <w:pPr>
              <w:spacing w:after="0"/>
              <w:rPr>
                <w:sz w:val="14"/>
                <w:szCs w:val="14"/>
                <w:color w:val="auto"/>
              </w:rPr>
            </w:pPr>
          </w:p>
        </w:tc>
        <w:tc>
          <w:tcPr>
            <w:tcW w:w="1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54"/>
        </w:trPr>
        <w:tc>
          <w:tcPr>
            <w:tcW w:w="2180" w:type="dxa"/>
            <w:vAlign w:val="bottom"/>
            <w:tcBorders>
              <w:left w:val="single" w:sz="8" w:color="0F7179"/>
            </w:tcBorders>
            <w:shd w:val="clear" w:color="auto" w:fill="0F7179"/>
          </w:tcPr>
          <w:p>
            <w:pPr>
              <w:spacing w:after="0"/>
              <w:rPr>
                <w:sz w:val="13"/>
                <w:szCs w:val="13"/>
                <w:color w:val="auto"/>
              </w:rPr>
            </w:pPr>
          </w:p>
        </w:tc>
        <w:tc>
          <w:tcPr>
            <w:tcW w:w="1920" w:type="dxa"/>
            <w:vAlign w:val="bottom"/>
            <w:shd w:val="clear" w:color="auto" w:fill="0F7179"/>
          </w:tcPr>
          <w:p>
            <w:pPr>
              <w:spacing w:after="0"/>
              <w:rPr>
                <w:sz w:val="13"/>
                <w:szCs w:val="13"/>
                <w:color w:val="auto"/>
              </w:rPr>
            </w:pPr>
          </w:p>
        </w:tc>
        <w:tc>
          <w:tcPr>
            <w:tcW w:w="1040" w:type="dxa"/>
            <w:vAlign w:val="bottom"/>
            <w:shd w:val="clear" w:color="auto" w:fill="0F7179"/>
          </w:tcPr>
          <w:p>
            <w:pPr>
              <w:ind w:left="460"/>
              <w:spacing w:after="0"/>
              <w:rPr>
                <w:sz w:val="20"/>
                <w:szCs w:val="20"/>
                <w:color w:val="auto"/>
              </w:rPr>
            </w:pPr>
            <w:r>
              <w:rPr>
                <w:rFonts w:ascii="Arial" w:cs="Arial" w:eastAsia="Arial" w:hAnsi="Arial"/>
                <w:sz w:val="12"/>
                <w:szCs w:val="12"/>
                <w:b w:val="1"/>
                <w:bCs w:val="1"/>
                <w:color w:val="FFFFFF"/>
              </w:rPr>
              <w:t>LEGAL</w:t>
            </w:r>
          </w:p>
        </w:tc>
      </w:tr>
      <w:tr>
        <w:trPr>
          <w:trHeight w:val="143"/>
        </w:trPr>
        <w:tc>
          <w:tcPr>
            <w:tcW w:w="2180" w:type="dxa"/>
            <w:vAlign w:val="bottom"/>
            <w:tcBorders>
              <w:left w:val="single" w:sz="8" w:color="0F7179"/>
            </w:tcBorders>
            <w:shd w:val="clear" w:color="auto" w:fill="0F7179"/>
          </w:tcPr>
          <w:p>
            <w:pPr>
              <w:ind w:left="280"/>
              <w:spacing w:after="0"/>
              <w:rPr>
                <w:sz w:val="20"/>
                <w:szCs w:val="20"/>
                <w:color w:val="auto"/>
              </w:rPr>
            </w:pPr>
            <w:r>
              <w:rPr>
                <w:rFonts w:ascii="Arial" w:cs="Arial" w:eastAsia="Arial" w:hAnsi="Arial"/>
                <w:sz w:val="12"/>
                <w:szCs w:val="12"/>
                <w:b w:val="1"/>
                <w:bCs w:val="1"/>
                <w:color w:val="FFFFFF"/>
              </w:rPr>
              <w:t>PROPERTY NAME</w:t>
            </w:r>
          </w:p>
        </w:tc>
        <w:tc>
          <w:tcPr>
            <w:tcW w:w="1920" w:type="dxa"/>
            <w:vAlign w:val="bottom"/>
            <w:shd w:val="clear" w:color="auto" w:fill="0F7179"/>
          </w:tcPr>
          <w:p>
            <w:pPr>
              <w:ind w:left="560"/>
              <w:spacing w:after="0"/>
              <w:rPr>
                <w:sz w:val="20"/>
                <w:szCs w:val="20"/>
                <w:color w:val="auto"/>
              </w:rPr>
            </w:pPr>
            <w:r>
              <w:rPr>
                <w:rFonts w:ascii="Arial" w:cs="Arial" w:eastAsia="Arial" w:hAnsi="Arial"/>
                <w:sz w:val="12"/>
                <w:szCs w:val="12"/>
                <w:b w:val="1"/>
                <w:bCs w:val="1"/>
                <w:color w:val="FFFFFF"/>
              </w:rPr>
              <w:t>STATE  CITY (CBSA)</w:t>
            </w:r>
          </w:p>
        </w:tc>
        <w:tc>
          <w:tcPr>
            <w:tcW w:w="1040" w:type="dxa"/>
            <w:vAlign w:val="bottom"/>
            <w:shd w:val="clear" w:color="auto" w:fill="0F7179"/>
          </w:tcPr>
          <w:p>
            <w:pPr>
              <w:ind w:left="180"/>
              <w:spacing w:after="0"/>
              <w:rPr>
                <w:sz w:val="20"/>
                <w:szCs w:val="20"/>
                <w:color w:val="auto"/>
              </w:rPr>
            </w:pPr>
            <w:r>
              <w:rPr>
                <w:rFonts w:ascii="Arial" w:cs="Arial" w:eastAsia="Arial" w:hAnsi="Arial"/>
                <w:sz w:val="12"/>
                <w:szCs w:val="12"/>
                <w:b w:val="1"/>
                <w:bCs w:val="1"/>
                <w:color w:val="FFFFFF"/>
              </w:rPr>
              <w:t>OWNERSHIP</w:t>
            </w:r>
          </w:p>
        </w:tc>
      </w:tr>
      <w:tr>
        <w:trPr>
          <w:trHeight w:val="194"/>
        </w:trPr>
        <w:tc>
          <w:tcPr>
            <w:tcW w:w="2180" w:type="dxa"/>
            <w:vAlign w:val="bottom"/>
          </w:tcPr>
          <w:p>
            <w:pPr>
              <w:ind w:left="280"/>
              <w:spacing w:after="0"/>
              <w:rPr>
                <w:sz w:val="20"/>
                <w:szCs w:val="20"/>
                <w:color w:val="auto"/>
              </w:rPr>
            </w:pPr>
            <w:r>
              <w:rPr>
                <w:rFonts w:ascii="Arial" w:cs="Arial" w:eastAsia="Arial" w:hAnsi="Arial"/>
                <w:sz w:val="12"/>
                <w:szCs w:val="12"/>
                <w:b w:val="1"/>
                <w:bCs w:val="1"/>
                <w:color w:val="auto"/>
              </w:rPr>
              <w:t>International Properties</w:t>
            </w:r>
          </w:p>
        </w:tc>
        <w:tc>
          <w:tcPr>
            <w:tcW w:w="19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5"/>
        </w:trPr>
        <w:tc>
          <w:tcPr>
            <w:tcW w:w="2180" w:type="dxa"/>
            <w:vAlign w:val="bottom"/>
          </w:tcPr>
          <w:p>
            <w:pPr>
              <w:ind w:left="280"/>
              <w:spacing w:after="0"/>
              <w:rPr>
                <w:sz w:val="20"/>
                <w:szCs w:val="20"/>
                <w:color w:val="auto"/>
              </w:rPr>
            </w:pPr>
            <w:r>
              <w:rPr>
                <w:rFonts w:ascii="Arial" w:cs="Arial" w:eastAsia="Arial" w:hAnsi="Arial"/>
                <w:sz w:val="12"/>
                <w:szCs w:val="12"/>
                <w:b w:val="1"/>
                <w:bCs w:val="1"/>
                <w:color w:val="auto"/>
              </w:rPr>
              <w:t>AUSTRIA</w:t>
            </w:r>
          </w:p>
        </w:tc>
        <w:tc>
          <w:tcPr>
            <w:tcW w:w="192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3514090</wp:posOffset>
            </wp:positionH>
            <wp:positionV relativeFrom="paragraph">
              <wp:posOffset>-408940</wp:posOffset>
            </wp:positionV>
            <wp:extent cx="2794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7940" cy="698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-408940</wp:posOffset>
            </wp:positionV>
            <wp:extent cx="2794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794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9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20" w:type="dxa"/>
            <w:vAlign w:val="bottom"/>
          </w:tcPr>
          <w:p>
            <w:pPr>
              <w:ind w:left="580"/>
              <w:spacing w:after="0"/>
              <w:rPr>
                <w:sz w:val="20"/>
                <w:szCs w:val="20"/>
                <w:color w:val="auto"/>
              </w:rPr>
            </w:pPr>
            <w:r>
              <w:rPr>
                <w:rFonts w:ascii="Arial" w:cs="Arial" w:eastAsia="Arial" w:hAnsi="Arial"/>
                <w:sz w:val="12"/>
                <w:szCs w:val="12"/>
                <w:b w:val="1"/>
                <w:bCs w:val="1"/>
                <w:color w:val="FFFFFF"/>
                <w:w w:val="92"/>
              </w:rPr>
              <w:t>DEBT INFORMATION</w:t>
            </w: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148"/>
        </w:trPr>
        <w:tc>
          <w:tcPr>
            <w:tcW w:w="900" w:type="dxa"/>
            <w:vAlign w:val="bottom"/>
            <w:shd w:val="clear" w:color="auto" w:fill="0F7179"/>
          </w:tcPr>
          <w:p>
            <w:pPr>
              <w:ind w:left="460"/>
              <w:spacing w:after="0"/>
              <w:rPr>
                <w:sz w:val="20"/>
                <w:szCs w:val="20"/>
                <w:color w:val="auto"/>
              </w:rPr>
            </w:pPr>
            <w:r>
              <w:rPr>
                <w:rFonts w:ascii="Arial" w:cs="Arial" w:eastAsia="Arial" w:hAnsi="Arial"/>
                <w:sz w:val="12"/>
                <w:szCs w:val="12"/>
                <w:b w:val="1"/>
                <w:bCs w:val="1"/>
                <w:color w:val="FFFFFF"/>
              </w:rPr>
              <w:t>TOTAL</w:t>
            </w:r>
          </w:p>
        </w:tc>
        <w:tc>
          <w:tcPr>
            <w:tcW w:w="980" w:type="dxa"/>
            <w:vAlign w:val="bottom"/>
            <w:shd w:val="clear" w:color="auto" w:fill="0F7179"/>
          </w:tcPr>
          <w:p>
            <w:pPr>
              <w:ind w:left="60"/>
              <w:spacing w:after="0"/>
              <w:rPr>
                <w:sz w:val="20"/>
                <w:szCs w:val="20"/>
                <w:color w:val="auto"/>
              </w:rPr>
            </w:pPr>
            <w:r>
              <w:rPr>
                <w:rFonts w:ascii="Arial" w:cs="Arial" w:eastAsia="Arial" w:hAnsi="Arial"/>
                <w:sz w:val="12"/>
                <w:szCs w:val="12"/>
                <w:b w:val="1"/>
                <w:bCs w:val="1"/>
                <w:color w:val="FFFFFF"/>
              </w:rPr>
              <w:t>MATURITY</w:t>
            </w:r>
          </w:p>
        </w:tc>
        <w:tc>
          <w:tcPr>
            <w:tcW w:w="1720" w:type="dxa"/>
            <w:vAlign w:val="bottom"/>
            <w:shd w:val="clear" w:color="auto" w:fill="0F7179"/>
          </w:tcPr>
          <w:p>
            <w:pPr>
              <w:ind w:left="320"/>
              <w:spacing w:after="0"/>
              <w:rPr>
                <w:sz w:val="20"/>
                <w:szCs w:val="20"/>
                <w:color w:val="auto"/>
              </w:rPr>
            </w:pPr>
            <w:r>
              <w:rPr>
                <w:rFonts w:ascii="Arial" w:cs="Arial" w:eastAsia="Arial" w:hAnsi="Arial"/>
                <w:sz w:val="12"/>
                <w:szCs w:val="12"/>
                <w:b w:val="1"/>
                <w:bCs w:val="1"/>
                <w:color w:val="FFFFFF"/>
              </w:rPr>
              <w:t>INTEREST</w:t>
            </w:r>
          </w:p>
        </w:tc>
        <w:tc>
          <w:tcPr>
            <w:tcW w:w="1560" w:type="dxa"/>
            <w:vAlign w:val="bottom"/>
            <w:gridSpan w:val="2"/>
            <w:shd w:val="clear" w:color="auto" w:fill="0F7179"/>
          </w:tcPr>
          <w:p>
            <w:pPr>
              <w:jc w:val="right"/>
              <w:ind w:right="21"/>
              <w:spacing w:after="0"/>
              <w:rPr>
                <w:sz w:val="20"/>
                <w:szCs w:val="20"/>
                <w:color w:val="auto"/>
              </w:rPr>
            </w:pPr>
            <w:r>
              <w:rPr>
                <w:rFonts w:ascii="Arial" w:cs="Arial" w:eastAsia="Arial" w:hAnsi="Arial"/>
                <w:sz w:val="12"/>
                <w:szCs w:val="12"/>
                <w:b w:val="1"/>
                <w:bCs w:val="1"/>
                <w:color w:val="FFFFFF"/>
                <w:w w:val="91"/>
              </w:rPr>
              <w:t>INDEBTEDNESS ($ in 000’s)</w:t>
            </w:r>
          </w:p>
        </w:tc>
      </w:tr>
      <w:tr>
        <w:trPr>
          <w:trHeight w:val="149"/>
        </w:trPr>
        <w:tc>
          <w:tcPr>
            <w:tcW w:w="90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w w:val="98"/>
              </w:rPr>
              <w:t>SQUARE FEET</w:t>
            </w:r>
          </w:p>
        </w:tc>
        <w:tc>
          <w:tcPr>
            <w:tcW w:w="980" w:type="dxa"/>
            <w:vAlign w:val="bottom"/>
            <w:shd w:val="clear" w:color="auto" w:fill="0F7179"/>
          </w:tcPr>
          <w:p>
            <w:pPr>
              <w:ind w:left="360"/>
              <w:spacing w:after="0"/>
              <w:rPr>
                <w:sz w:val="20"/>
                <w:szCs w:val="20"/>
                <w:color w:val="auto"/>
              </w:rPr>
            </w:pPr>
            <w:r>
              <w:rPr>
                <w:rFonts w:ascii="Arial" w:cs="Arial" w:eastAsia="Arial" w:hAnsi="Arial"/>
                <w:sz w:val="12"/>
                <w:szCs w:val="12"/>
                <w:b w:val="1"/>
                <w:bCs w:val="1"/>
                <w:color w:val="FFFFFF"/>
              </w:rPr>
              <w:t>DATE</w:t>
            </w:r>
          </w:p>
        </w:tc>
        <w:tc>
          <w:tcPr>
            <w:tcW w:w="1720" w:type="dxa"/>
            <w:vAlign w:val="bottom"/>
            <w:shd w:val="clear" w:color="auto" w:fill="0F7179"/>
          </w:tcPr>
          <w:p>
            <w:pPr>
              <w:ind w:left="500"/>
              <w:spacing w:after="0" w:line="149" w:lineRule="exact"/>
              <w:rPr>
                <w:sz w:val="20"/>
                <w:szCs w:val="20"/>
                <w:color w:val="auto"/>
              </w:rPr>
            </w:pPr>
            <w:r>
              <w:rPr>
                <w:rFonts w:ascii="Arial" w:cs="Arial" w:eastAsia="Arial" w:hAnsi="Arial"/>
                <w:sz w:val="12"/>
                <w:szCs w:val="12"/>
                <w:b w:val="1"/>
                <w:bCs w:val="1"/>
                <w:color w:val="FFFFFF"/>
              </w:rPr>
              <w:t xml:space="preserve">RATE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TYPE</w:t>
            </w:r>
          </w:p>
        </w:tc>
        <w:tc>
          <w:tcPr>
            <w:tcW w:w="660" w:type="dxa"/>
            <w:vAlign w:val="bottom"/>
            <w:shd w:val="clear" w:color="auto" w:fill="0F7179"/>
          </w:tcPr>
          <w:p>
            <w:pPr>
              <w:ind w:left="160"/>
              <w:spacing w:after="0"/>
              <w:rPr>
                <w:sz w:val="20"/>
                <w:szCs w:val="20"/>
                <w:color w:val="auto"/>
              </w:rPr>
            </w:pPr>
            <w:r>
              <w:rPr>
                <w:rFonts w:ascii="Arial" w:cs="Arial" w:eastAsia="Arial" w:hAnsi="Arial"/>
                <w:sz w:val="12"/>
                <w:szCs w:val="12"/>
                <w:b w:val="1"/>
                <w:bCs w:val="1"/>
                <w:color w:val="FFFFFF"/>
              </w:rPr>
              <w:t>TOTAL</w:t>
            </w:r>
          </w:p>
        </w:tc>
        <w:tc>
          <w:tcPr>
            <w:tcW w:w="900" w:type="dxa"/>
            <w:vAlign w:val="bottom"/>
            <w:shd w:val="clear" w:color="auto" w:fill="0F7179"/>
          </w:tcPr>
          <w:p>
            <w:pPr>
              <w:jc w:val="right"/>
              <w:ind w:right="21"/>
              <w:spacing w:after="0"/>
              <w:rPr>
                <w:sz w:val="20"/>
                <w:szCs w:val="20"/>
                <w:color w:val="auto"/>
              </w:rPr>
            </w:pPr>
            <w:r>
              <w:rPr>
                <w:rFonts w:ascii="Arial" w:cs="Arial" w:eastAsia="Arial" w:hAnsi="Arial"/>
                <w:sz w:val="12"/>
                <w:szCs w:val="12"/>
                <w:b w:val="1"/>
                <w:bCs w:val="1"/>
                <w:color w:val="FFFFFF"/>
              </w:rPr>
              <w:t>OUR SHARE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-3265805</wp:posOffset>
            </wp:positionH>
            <wp:positionV relativeFrom="paragraph">
              <wp:posOffset>0</wp:posOffset>
            </wp:positionV>
            <wp:extent cx="6543675" cy="1257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43675" cy="125730"/>
                    </a:xfrm>
                    <a:prstGeom prst="rect">
                      <a:avLst/>
                    </a:prstGeom>
                    <a:noFill/>
                  </pic:spPr>
                </pic:pic>
              </a:graphicData>
            </a:graphic>
          </wp:anchor>
        </w:drawing>
      </w:r>
    </w:p>
    <w:p>
      <w:pPr>
        <w:spacing w:after="0" w:line="349" w:lineRule="exact"/>
        <w:rPr>
          <w:sz w:val="20"/>
          <w:szCs w:val="20"/>
          <w:color w:val="auto"/>
        </w:rPr>
      </w:pPr>
    </w:p>
    <w:p>
      <w:pPr>
        <w:sectPr>
          <w:pgSz w:w="11900" w:h="16838" w:orient="portrait"/>
          <w:cols w:equalWidth="0" w:num="2">
            <w:col w:w="5580" w:space="0"/>
            <w:col w:w="5320"/>
          </w:cols>
          <w:pgMar w:left="300" w:top="98" w:right="699" w:bottom="1440" w:gutter="0" w:footer="0" w:header="0"/>
          <w:type w:val="continuous"/>
        </w:sectPr>
      </w:pPr>
    </w:p>
    <w:tbl>
      <w:tblPr>
        <w:tblLayout w:type="fixed"/>
        <w:tblInd w:w="460" w:type="dxa"/>
        <w:tblCellMar>
          <w:top w:w="0" w:type="dxa"/>
          <w:left w:w="0" w:type="dxa"/>
          <w:bottom w:w="0" w:type="dxa"/>
          <w:right w:w="0" w:type="dxa"/>
        </w:tblCellMar>
      </w:tblPr>
      <w:tr>
        <w:trPr>
          <w:trHeight w:val="165"/>
        </w:trPr>
        <w:tc>
          <w:tcPr>
            <w:tcW w:w="3740" w:type="dxa"/>
            <w:vAlign w:val="bottom"/>
          </w:tcPr>
          <w:p>
            <w:pPr>
              <w:spacing w:after="0"/>
              <w:rPr>
                <w:sz w:val="20"/>
                <w:szCs w:val="20"/>
                <w:color w:val="auto"/>
              </w:rPr>
            </w:pPr>
            <w:r>
              <w:rPr>
                <w:rFonts w:ascii="Arial" w:cs="Arial" w:eastAsia="Arial" w:hAnsi="Arial"/>
                <w:sz w:val="12"/>
                <w:szCs w:val="12"/>
                <w:color w:val="auto"/>
              </w:rPr>
              <w:t>1.   Parndorf Designer Outlet Phases 3 &amp; 4  Vienna</w:t>
            </w:r>
          </w:p>
        </w:tc>
        <w:tc>
          <w:tcPr>
            <w:tcW w:w="1220" w:type="dxa"/>
            <w:vAlign w:val="bottom"/>
          </w:tcPr>
          <w:p>
            <w:pPr>
              <w:jc w:val="right"/>
              <w:spacing w:after="0"/>
              <w:rPr>
                <w:sz w:val="20"/>
                <w:szCs w:val="20"/>
                <w:color w:val="auto"/>
              </w:rPr>
            </w:pPr>
            <w:r>
              <w:rPr>
                <w:rFonts w:ascii="Arial" w:cs="Arial" w:eastAsia="Arial" w:hAnsi="Arial"/>
                <w:sz w:val="12"/>
                <w:szCs w:val="12"/>
                <w:color w:val="auto"/>
              </w:rPr>
              <w:t>90.0%</w:t>
            </w:r>
          </w:p>
        </w:tc>
      </w:tr>
    </w:tbl>
    <w:p>
      <w:pPr>
        <w:ind w:left="840"/>
        <w:spacing w:after="0"/>
        <w:rPr>
          <w:sz w:val="20"/>
          <w:szCs w:val="20"/>
          <w:color w:val="auto"/>
        </w:rPr>
      </w:pPr>
      <w:r>
        <w:rPr>
          <w:rFonts w:ascii="Arial" w:cs="Arial" w:eastAsia="Arial" w:hAnsi="Arial"/>
          <w:sz w:val="12"/>
          <w:szCs w:val="12"/>
          <w:b w:val="1"/>
          <w:bCs w:val="1"/>
          <w:color w:val="auto"/>
        </w:rPr>
        <w:t>Austria Square Footage</w:t>
      </w:r>
    </w:p>
    <w:p>
      <w:pPr>
        <w:spacing w:after="0" w:line="5" w:lineRule="exact"/>
        <w:rPr>
          <w:sz w:val="20"/>
          <w:szCs w:val="20"/>
          <w:color w:val="auto"/>
        </w:rPr>
      </w:pPr>
    </w:p>
    <w:p>
      <w:pPr>
        <w:ind w:left="720"/>
        <w:spacing w:after="0"/>
        <w:rPr>
          <w:sz w:val="20"/>
          <w:szCs w:val="20"/>
          <w:color w:val="auto"/>
        </w:rPr>
      </w:pPr>
      <w:r>
        <w:rPr>
          <w:rFonts w:ascii="Arial" w:cs="Arial" w:eastAsia="Arial" w:hAnsi="Arial"/>
          <w:sz w:val="12"/>
          <w:szCs w:val="12"/>
          <w:b w:val="1"/>
          <w:bCs w:val="1"/>
          <w:color w:val="auto"/>
        </w:rPr>
        <w:t>CANADA</w:t>
      </w:r>
    </w:p>
    <w:p>
      <w:pPr>
        <w:ind w:left="720" w:hanging="265"/>
        <w:spacing w:after="0" w:line="237" w:lineRule="auto"/>
        <w:tabs>
          <w:tab w:leader="none" w:pos="7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Premium Outlet Collection</w:t>
      </w:r>
    </w:p>
    <w:tbl>
      <w:tblPr>
        <w:tblLayout w:type="fixed"/>
        <w:tblInd w:w="460" w:type="dxa"/>
        <w:tblCellMar>
          <w:top w:w="0" w:type="dxa"/>
          <w:left w:w="0" w:type="dxa"/>
          <w:bottom w:w="0" w:type="dxa"/>
          <w:right w:w="0" w:type="dxa"/>
        </w:tblCellMar>
      </w:tblPr>
      <w:tr>
        <w:trPr>
          <w:trHeight w:val="131"/>
        </w:trPr>
        <w:tc>
          <w:tcPr>
            <w:tcW w:w="220" w:type="dxa"/>
            <w:vAlign w:val="bottom"/>
          </w:tcPr>
          <w:p>
            <w:pPr>
              <w:spacing w:after="0"/>
              <w:rPr>
                <w:sz w:val="11"/>
                <w:szCs w:val="11"/>
                <w:color w:val="auto"/>
              </w:rPr>
            </w:pPr>
          </w:p>
        </w:tc>
        <w:tc>
          <w:tcPr>
            <w:tcW w:w="2140" w:type="dxa"/>
            <w:vAlign w:val="bottom"/>
          </w:tcPr>
          <w:p>
            <w:pPr>
              <w:ind w:left="160"/>
              <w:spacing w:after="0" w:line="132" w:lineRule="exact"/>
              <w:rPr>
                <w:sz w:val="20"/>
                <w:szCs w:val="20"/>
                <w:color w:val="auto"/>
              </w:rPr>
            </w:pPr>
            <w:r>
              <w:rPr>
                <w:rFonts w:ascii="Arial" w:cs="Arial" w:eastAsia="Arial" w:hAnsi="Arial"/>
                <w:sz w:val="12"/>
                <w:szCs w:val="12"/>
                <w:color w:val="auto"/>
              </w:rPr>
              <w:t>Edmonton IA</w:t>
            </w:r>
          </w:p>
        </w:tc>
        <w:tc>
          <w:tcPr>
            <w:tcW w:w="2000" w:type="dxa"/>
            <w:vAlign w:val="bottom"/>
          </w:tcPr>
          <w:p>
            <w:pPr>
              <w:ind w:left="140"/>
              <w:spacing w:after="0" w:line="132" w:lineRule="exact"/>
              <w:rPr>
                <w:sz w:val="20"/>
                <w:szCs w:val="20"/>
                <w:color w:val="auto"/>
              </w:rPr>
            </w:pPr>
            <w:r>
              <w:rPr>
                <w:rFonts w:ascii="Arial" w:cs="Arial" w:eastAsia="Arial" w:hAnsi="Arial"/>
                <w:sz w:val="12"/>
                <w:szCs w:val="12"/>
                <w:color w:val="auto"/>
              </w:rPr>
              <w:t>Edmonton (Alberta)</w:t>
            </w:r>
          </w:p>
        </w:tc>
        <w:tc>
          <w:tcPr>
            <w:tcW w:w="600" w:type="dxa"/>
            <w:vAlign w:val="bottom"/>
          </w:tcPr>
          <w:p>
            <w:pPr>
              <w:jc w:val="right"/>
              <w:spacing w:after="0" w:line="132" w:lineRule="exact"/>
              <w:rPr>
                <w:sz w:val="20"/>
                <w:szCs w:val="20"/>
                <w:color w:val="auto"/>
              </w:rPr>
            </w:pPr>
            <w:r>
              <w:rPr>
                <w:rFonts w:ascii="Arial" w:cs="Arial" w:eastAsia="Arial" w:hAnsi="Arial"/>
                <w:sz w:val="12"/>
                <w:szCs w:val="12"/>
                <w:color w:val="auto"/>
              </w:rPr>
              <w:t>50.0%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3.</w:t>
            </w:r>
          </w:p>
        </w:tc>
        <w:tc>
          <w:tcPr>
            <w:tcW w:w="2140" w:type="dxa"/>
            <w:vAlign w:val="bottom"/>
          </w:tcPr>
          <w:p>
            <w:pPr>
              <w:ind w:left="40"/>
              <w:spacing w:after="0"/>
              <w:rPr>
                <w:sz w:val="20"/>
                <w:szCs w:val="20"/>
                <w:color w:val="auto"/>
              </w:rPr>
            </w:pPr>
            <w:r>
              <w:rPr>
                <w:rFonts w:ascii="Arial" w:cs="Arial" w:eastAsia="Arial" w:hAnsi="Arial"/>
                <w:sz w:val="12"/>
                <w:szCs w:val="12"/>
                <w:color w:val="auto"/>
              </w:rPr>
              <w:t>Premium Outlets Montréal</w:t>
            </w:r>
          </w:p>
        </w:tc>
        <w:tc>
          <w:tcPr>
            <w:tcW w:w="2000" w:type="dxa"/>
            <w:vAlign w:val="bottom"/>
          </w:tcPr>
          <w:p>
            <w:pPr>
              <w:ind w:left="140"/>
              <w:spacing w:after="0"/>
              <w:rPr>
                <w:sz w:val="20"/>
                <w:szCs w:val="20"/>
                <w:color w:val="auto"/>
              </w:rPr>
            </w:pPr>
            <w:r>
              <w:rPr>
                <w:rFonts w:ascii="Arial" w:cs="Arial" w:eastAsia="Arial" w:hAnsi="Arial"/>
                <w:sz w:val="12"/>
                <w:szCs w:val="12"/>
                <w:color w:val="auto"/>
              </w:rPr>
              <w:t>Montréal (Quebec)</w:t>
            </w:r>
          </w:p>
        </w:tc>
        <w:tc>
          <w:tcPr>
            <w:tcW w:w="600" w:type="dxa"/>
            <w:vAlign w:val="bottom"/>
          </w:tcPr>
          <w:p>
            <w:pPr>
              <w:jc w:val="right"/>
              <w:spacing w:after="0"/>
              <w:rPr>
                <w:sz w:val="20"/>
                <w:szCs w:val="20"/>
                <w:color w:val="auto"/>
              </w:rPr>
            </w:pPr>
            <w:r>
              <w:rPr>
                <w:rFonts w:ascii="Arial" w:cs="Arial" w:eastAsia="Arial" w:hAnsi="Arial"/>
                <w:sz w:val="12"/>
                <w:szCs w:val="12"/>
                <w:color w:val="auto"/>
              </w:rPr>
              <w:t>50.0%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4.</w:t>
            </w:r>
          </w:p>
        </w:tc>
        <w:tc>
          <w:tcPr>
            <w:tcW w:w="2140" w:type="dxa"/>
            <w:vAlign w:val="bottom"/>
          </w:tcPr>
          <w:p>
            <w:pPr>
              <w:ind w:left="40"/>
              <w:spacing w:after="0"/>
              <w:rPr>
                <w:sz w:val="20"/>
                <w:szCs w:val="20"/>
                <w:color w:val="auto"/>
              </w:rPr>
            </w:pPr>
            <w:r>
              <w:rPr>
                <w:rFonts w:ascii="Arial" w:cs="Arial" w:eastAsia="Arial" w:hAnsi="Arial"/>
                <w:sz w:val="12"/>
                <w:szCs w:val="12"/>
                <w:color w:val="auto"/>
              </w:rPr>
              <w:t>Toronto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Toronto (Ontario)</w:t>
            </w:r>
          </w:p>
        </w:tc>
        <w:tc>
          <w:tcPr>
            <w:tcW w:w="600" w:type="dxa"/>
            <w:vAlign w:val="bottom"/>
          </w:tcPr>
          <w:p>
            <w:pPr>
              <w:jc w:val="right"/>
              <w:spacing w:after="0"/>
              <w:rPr>
                <w:sz w:val="20"/>
                <w:szCs w:val="20"/>
                <w:color w:val="auto"/>
              </w:rPr>
            </w:pPr>
            <w:r>
              <w:rPr>
                <w:rFonts w:ascii="Arial" w:cs="Arial" w:eastAsia="Arial" w:hAnsi="Arial"/>
                <w:sz w:val="12"/>
                <w:szCs w:val="12"/>
                <w:color w:val="auto"/>
              </w:rPr>
              <w:t>50.0%</w:t>
            </w:r>
          </w:p>
        </w:tc>
      </w:tr>
      <w:tr>
        <w:trPr>
          <w:trHeight w:val="165"/>
        </w:trPr>
        <w:tc>
          <w:tcPr>
            <w:tcW w:w="220" w:type="dxa"/>
            <w:vAlign w:val="bottom"/>
          </w:tcPr>
          <w:p>
            <w:pPr>
              <w:spacing w:after="0"/>
              <w:rPr>
                <w:sz w:val="20"/>
                <w:szCs w:val="20"/>
                <w:color w:val="auto"/>
              </w:rPr>
            </w:pPr>
            <w:r>
              <w:rPr>
                <w:rFonts w:ascii="Arial" w:cs="Arial" w:eastAsia="Arial" w:hAnsi="Arial"/>
                <w:sz w:val="12"/>
                <w:szCs w:val="12"/>
                <w:color w:val="auto"/>
              </w:rPr>
              <w:t>5.</w:t>
            </w:r>
          </w:p>
        </w:tc>
        <w:tc>
          <w:tcPr>
            <w:tcW w:w="2140" w:type="dxa"/>
            <w:vAlign w:val="bottom"/>
          </w:tcPr>
          <w:p>
            <w:pPr>
              <w:ind w:left="40"/>
              <w:spacing w:after="0"/>
              <w:rPr>
                <w:sz w:val="20"/>
                <w:szCs w:val="20"/>
                <w:color w:val="auto"/>
              </w:rPr>
            </w:pPr>
            <w:r>
              <w:rPr>
                <w:rFonts w:ascii="Arial" w:cs="Arial" w:eastAsia="Arial" w:hAnsi="Arial"/>
                <w:sz w:val="12"/>
                <w:szCs w:val="12"/>
                <w:color w:val="auto"/>
              </w:rPr>
              <w:t>Vancouver Designer Outlet</w:t>
            </w:r>
          </w:p>
        </w:tc>
        <w:tc>
          <w:tcPr>
            <w:tcW w:w="2000" w:type="dxa"/>
            <w:vAlign w:val="bottom"/>
          </w:tcPr>
          <w:p>
            <w:pPr>
              <w:ind w:left="140"/>
              <w:spacing w:after="0"/>
              <w:rPr>
                <w:sz w:val="20"/>
                <w:szCs w:val="20"/>
                <w:color w:val="auto"/>
              </w:rPr>
            </w:pPr>
            <w:r>
              <w:rPr>
                <w:rFonts w:ascii="Arial" w:cs="Arial" w:eastAsia="Arial" w:hAnsi="Arial"/>
                <w:sz w:val="12"/>
                <w:szCs w:val="12"/>
                <w:color w:val="auto"/>
              </w:rPr>
              <w:t>Vancouver (British Columbia)</w:t>
            </w:r>
          </w:p>
        </w:tc>
        <w:tc>
          <w:tcPr>
            <w:tcW w:w="600" w:type="dxa"/>
            <w:vAlign w:val="bottom"/>
          </w:tcPr>
          <w:p>
            <w:pPr>
              <w:jc w:val="right"/>
              <w:spacing w:after="0"/>
              <w:rPr>
                <w:sz w:val="20"/>
                <w:szCs w:val="20"/>
                <w:color w:val="auto"/>
              </w:rPr>
            </w:pPr>
            <w:r>
              <w:rPr>
                <w:rFonts w:ascii="Arial" w:cs="Arial" w:eastAsia="Arial" w:hAnsi="Arial"/>
                <w:sz w:val="12"/>
                <w:szCs w:val="12"/>
                <w:color w:val="auto"/>
              </w:rPr>
              <w:t>45.0%</w:t>
            </w:r>
          </w:p>
        </w:tc>
      </w:tr>
      <w:tr>
        <w:trPr>
          <w:trHeight w:val="275"/>
        </w:trPr>
        <w:tc>
          <w:tcPr>
            <w:tcW w:w="220" w:type="dxa"/>
            <w:vAlign w:val="bottom"/>
          </w:tcPr>
          <w:p>
            <w:pPr>
              <w:spacing w:after="0"/>
              <w:rPr>
                <w:sz w:val="23"/>
                <w:szCs w:val="23"/>
                <w:color w:val="auto"/>
              </w:rPr>
            </w:pPr>
          </w:p>
        </w:tc>
        <w:tc>
          <w:tcPr>
            <w:tcW w:w="2140" w:type="dxa"/>
            <w:vAlign w:val="bottom"/>
          </w:tcPr>
          <w:p>
            <w:pPr>
              <w:ind w:left="160"/>
              <w:spacing w:after="0"/>
              <w:rPr>
                <w:sz w:val="20"/>
                <w:szCs w:val="20"/>
                <w:color w:val="auto"/>
              </w:rPr>
            </w:pPr>
            <w:r>
              <w:rPr>
                <w:rFonts w:ascii="Arial" w:cs="Arial" w:eastAsia="Arial" w:hAnsi="Arial"/>
                <w:sz w:val="12"/>
                <w:szCs w:val="12"/>
                <w:b w:val="1"/>
                <w:bCs w:val="1"/>
                <w:color w:val="auto"/>
              </w:rPr>
              <w:t>Canada Square Footage</w:t>
            </w:r>
          </w:p>
        </w:tc>
        <w:tc>
          <w:tcPr>
            <w:tcW w:w="2000" w:type="dxa"/>
            <w:vAlign w:val="bottom"/>
          </w:tcPr>
          <w:p>
            <w:pPr>
              <w:spacing w:after="0"/>
              <w:rPr>
                <w:sz w:val="23"/>
                <w:szCs w:val="23"/>
                <w:color w:val="auto"/>
              </w:rPr>
            </w:pPr>
          </w:p>
        </w:tc>
        <w:tc>
          <w:tcPr>
            <w:tcW w:w="600" w:type="dxa"/>
            <w:vAlign w:val="bottom"/>
          </w:tcPr>
          <w:p>
            <w:pPr>
              <w:spacing w:after="0"/>
              <w:rPr>
                <w:sz w:val="23"/>
                <w:szCs w:val="23"/>
                <w:color w:val="auto"/>
              </w:rPr>
            </w:pPr>
          </w:p>
        </w:tc>
      </w:tr>
      <w:tr>
        <w:trPr>
          <w:trHeight w:val="143"/>
        </w:trPr>
        <w:tc>
          <w:tcPr>
            <w:tcW w:w="220" w:type="dxa"/>
            <w:vAlign w:val="bottom"/>
          </w:tcPr>
          <w:p>
            <w:pPr>
              <w:spacing w:after="0"/>
              <w:rPr>
                <w:sz w:val="12"/>
                <w:szCs w:val="12"/>
                <w:color w:val="auto"/>
              </w:rPr>
            </w:pPr>
          </w:p>
        </w:tc>
        <w:tc>
          <w:tcPr>
            <w:tcW w:w="2140" w:type="dxa"/>
            <w:vAlign w:val="bottom"/>
          </w:tcPr>
          <w:p>
            <w:pPr>
              <w:ind w:left="40"/>
              <w:spacing w:after="0"/>
              <w:rPr>
                <w:sz w:val="20"/>
                <w:szCs w:val="20"/>
                <w:color w:val="auto"/>
              </w:rPr>
            </w:pPr>
            <w:r>
              <w:rPr>
                <w:rFonts w:ascii="Arial" w:cs="Arial" w:eastAsia="Arial" w:hAnsi="Arial"/>
                <w:sz w:val="12"/>
                <w:szCs w:val="12"/>
                <w:b w:val="1"/>
                <w:bCs w:val="1"/>
                <w:color w:val="auto"/>
              </w:rPr>
              <w:t>FRANCE</w:t>
            </w: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5"/>
        </w:trPr>
        <w:tc>
          <w:tcPr>
            <w:tcW w:w="220" w:type="dxa"/>
            <w:vAlign w:val="bottom"/>
          </w:tcPr>
          <w:p>
            <w:pPr>
              <w:spacing w:after="0"/>
              <w:rPr>
                <w:sz w:val="20"/>
                <w:szCs w:val="20"/>
                <w:color w:val="auto"/>
              </w:rPr>
            </w:pPr>
            <w:r>
              <w:rPr>
                <w:rFonts w:ascii="Arial" w:cs="Arial" w:eastAsia="Arial" w:hAnsi="Arial"/>
                <w:sz w:val="12"/>
                <w:szCs w:val="12"/>
                <w:color w:val="auto"/>
              </w:rPr>
              <w:t>6.</w:t>
            </w:r>
          </w:p>
        </w:tc>
        <w:tc>
          <w:tcPr>
            <w:tcW w:w="2140" w:type="dxa"/>
            <w:vAlign w:val="bottom"/>
          </w:tcPr>
          <w:p>
            <w:pPr>
              <w:ind w:left="40"/>
              <w:spacing w:after="0"/>
              <w:rPr>
                <w:sz w:val="20"/>
                <w:szCs w:val="20"/>
                <w:color w:val="auto"/>
              </w:rPr>
            </w:pPr>
            <w:r>
              <w:rPr>
                <w:rFonts w:ascii="Arial" w:cs="Arial" w:eastAsia="Arial" w:hAnsi="Arial"/>
                <w:sz w:val="12"/>
                <w:szCs w:val="12"/>
                <w:color w:val="auto"/>
              </w:rPr>
              <w:t>Paris-Giverny Designer Outlet</w:t>
            </w:r>
          </w:p>
        </w:tc>
        <w:tc>
          <w:tcPr>
            <w:tcW w:w="2000" w:type="dxa"/>
            <w:vAlign w:val="bottom"/>
          </w:tcPr>
          <w:p>
            <w:pPr>
              <w:ind w:left="140"/>
              <w:spacing w:after="0"/>
              <w:rPr>
                <w:sz w:val="20"/>
                <w:szCs w:val="20"/>
                <w:color w:val="auto"/>
              </w:rPr>
            </w:pPr>
            <w:r>
              <w:rPr>
                <w:rFonts w:ascii="Arial" w:cs="Arial" w:eastAsia="Arial" w:hAnsi="Arial"/>
                <w:sz w:val="12"/>
                <w:szCs w:val="12"/>
                <w:color w:val="auto"/>
              </w:rPr>
              <w:t>Vernon</w:t>
            </w:r>
          </w:p>
        </w:tc>
        <w:tc>
          <w:tcPr>
            <w:tcW w:w="600" w:type="dxa"/>
            <w:vAlign w:val="bottom"/>
          </w:tcPr>
          <w:p>
            <w:pPr>
              <w:jc w:val="right"/>
              <w:spacing w:after="0"/>
              <w:rPr>
                <w:sz w:val="20"/>
                <w:szCs w:val="20"/>
                <w:color w:val="auto"/>
              </w:rPr>
            </w:pPr>
            <w:r>
              <w:rPr>
                <w:rFonts w:ascii="Arial" w:cs="Arial" w:eastAsia="Arial" w:hAnsi="Arial"/>
                <w:sz w:val="12"/>
                <w:szCs w:val="12"/>
                <w:color w:val="auto"/>
              </w:rPr>
              <w:t>73.8%</w:t>
            </w:r>
          </w:p>
        </w:tc>
      </w:tr>
      <w:tr>
        <w:trPr>
          <w:trHeight w:val="286"/>
        </w:trPr>
        <w:tc>
          <w:tcPr>
            <w:tcW w:w="220" w:type="dxa"/>
            <w:vAlign w:val="bottom"/>
          </w:tcPr>
          <w:p>
            <w:pPr>
              <w:spacing w:after="0"/>
              <w:rPr>
                <w:sz w:val="20"/>
                <w:szCs w:val="20"/>
                <w:color w:val="auto"/>
              </w:rPr>
            </w:pPr>
            <w:r>
              <w:rPr>
                <w:rFonts w:ascii="Arial" w:cs="Arial" w:eastAsia="Arial" w:hAnsi="Arial"/>
                <w:sz w:val="12"/>
                <w:szCs w:val="12"/>
                <w:color w:val="auto"/>
              </w:rPr>
              <w:t>7.</w:t>
            </w:r>
          </w:p>
        </w:tc>
        <w:tc>
          <w:tcPr>
            <w:tcW w:w="2140" w:type="dxa"/>
            <w:vAlign w:val="bottom"/>
          </w:tcPr>
          <w:p>
            <w:pPr>
              <w:ind w:left="40"/>
              <w:spacing w:after="0"/>
              <w:rPr>
                <w:sz w:val="20"/>
                <w:szCs w:val="20"/>
                <w:color w:val="auto"/>
              </w:rPr>
            </w:pPr>
            <w:r>
              <w:rPr>
                <w:rFonts w:ascii="Arial" w:cs="Arial" w:eastAsia="Arial" w:hAnsi="Arial"/>
                <w:sz w:val="12"/>
                <w:szCs w:val="12"/>
                <w:color w:val="auto"/>
              </w:rPr>
              <w:t>Provence Designer Outlet</w:t>
            </w:r>
          </w:p>
        </w:tc>
        <w:tc>
          <w:tcPr>
            <w:tcW w:w="2000" w:type="dxa"/>
            <w:vAlign w:val="bottom"/>
          </w:tcPr>
          <w:p>
            <w:pPr>
              <w:ind w:left="140"/>
              <w:spacing w:after="0"/>
              <w:rPr>
                <w:sz w:val="20"/>
                <w:szCs w:val="20"/>
                <w:color w:val="auto"/>
              </w:rPr>
            </w:pPr>
            <w:r>
              <w:rPr>
                <w:rFonts w:ascii="Arial" w:cs="Arial" w:eastAsia="Arial" w:hAnsi="Arial"/>
                <w:sz w:val="12"/>
                <w:szCs w:val="12"/>
                <w:color w:val="auto"/>
              </w:rPr>
              <w:t>Miramas</w:t>
            </w:r>
          </w:p>
        </w:tc>
        <w:tc>
          <w:tcPr>
            <w:tcW w:w="600" w:type="dxa"/>
            <w:vAlign w:val="bottom"/>
          </w:tcPr>
          <w:p>
            <w:pPr>
              <w:jc w:val="right"/>
              <w:spacing w:after="0"/>
              <w:rPr>
                <w:sz w:val="20"/>
                <w:szCs w:val="20"/>
                <w:color w:val="auto"/>
              </w:rPr>
            </w:pPr>
            <w:r>
              <w:rPr>
                <w:rFonts w:ascii="Arial" w:cs="Arial" w:eastAsia="Arial" w:hAnsi="Arial"/>
                <w:sz w:val="12"/>
                <w:szCs w:val="12"/>
                <w:color w:val="auto"/>
              </w:rPr>
              <w:t>90.0%</w:t>
            </w:r>
          </w:p>
        </w:tc>
      </w:tr>
      <w:tr>
        <w:trPr>
          <w:trHeight w:val="143"/>
        </w:trPr>
        <w:tc>
          <w:tcPr>
            <w:tcW w:w="220" w:type="dxa"/>
            <w:vAlign w:val="bottom"/>
          </w:tcPr>
          <w:p>
            <w:pPr>
              <w:spacing w:after="0"/>
              <w:rPr>
                <w:sz w:val="12"/>
                <w:szCs w:val="12"/>
                <w:color w:val="auto"/>
              </w:rPr>
            </w:pPr>
          </w:p>
        </w:tc>
        <w:tc>
          <w:tcPr>
            <w:tcW w:w="2140" w:type="dxa"/>
            <w:vAlign w:val="bottom"/>
          </w:tcPr>
          <w:p>
            <w:pPr>
              <w:ind w:left="160"/>
              <w:spacing w:after="0"/>
              <w:rPr>
                <w:sz w:val="20"/>
                <w:szCs w:val="20"/>
                <w:color w:val="auto"/>
              </w:rPr>
            </w:pPr>
            <w:r>
              <w:rPr>
                <w:rFonts w:ascii="Arial" w:cs="Arial" w:eastAsia="Arial" w:hAnsi="Arial"/>
                <w:sz w:val="12"/>
                <w:szCs w:val="12"/>
                <w:b w:val="1"/>
                <w:bCs w:val="1"/>
                <w:color w:val="auto"/>
              </w:rPr>
              <w:t>France Square Footage</w:t>
            </w: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54"/>
        </w:trPr>
        <w:tc>
          <w:tcPr>
            <w:tcW w:w="220" w:type="dxa"/>
            <w:vAlign w:val="bottom"/>
          </w:tcPr>
          <w:p>
            <w:pPr>
              <w:spacing w:after="0"/>
              <w:rPr>
                <w:sz w:val="13"/>
                <w:szCs w:val="13"/>
                <w:color w:val="auto"/>
              </w:rPr>
            </w:pPr>
          </w:p>
        </w:tc>
        <w:tc>
          <w:tcPr>
            <w:tcW w:w="2140" w:type="dxa"/>
            <w:vAlign w:val="bottom"/>
          </w:tcPr>
          <w:p>
            <w:pPr>
              <w:ind w:left="40"/>
              <w:spacing w:after="0"/>
              <w:rPr>
                <w:sz w:val="20"/>
                <w:szCs w:val="20"/>
                <w:color w:val="auto"/>
              </w:rPr>
            </w:pPr>
            <w:r>
              <w:rPr>
                <w:rFonts w:ascii="Arial" w:cs="Arial" w:eastAsia="Arial" w:hAnsi="Arial"/>
                <w:sz w:val="12"/>
                <w:szCs w:val="12"/>
                <w:b w:val="1"/>
                <w:bCs w:val="1"/>
                <w:color w:val="auto"/>
              </w:rPr>
              <w:t>GERMANY</w:t>
            </w:r>
          </w:p>
        </w:tc>
        <w:tc>
          <w:tcPr>
            <w:tcW w:w="200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220" w:type="dxa"/>
            <w:vAlign w:val="bottom"/>
          </w:tcPr>
          <w:p>
            <w:pPr>
              <w:spacing w:after="0"/>
              <w:rPr>
                <w:sz w:val="20"/>
                <w:szCs w:val="20"/>
                <w:color w:val="auto"/>
              </w:rPr>
            </w:pPr>
            <w:r>
              <w:rPr>
                <w:rFonts w:ascii="Arial" w:cs="Arial" w:eastAsia="Arial" w:hAnsi="Arial"/>
                <w:sz w:val="12"/>
                <w:szCs w:val="12"/>
                <w:color w:val="auto"/>
              </w:rPr>
              <w:t>8.</w:t>
            </w:r>
          </w:p>
        </w:tc>
        <w:tc>
          <w:tcPr>
            <w:tcW w:w="2140" w:type="dxa"/>
            <w:vAlign w:val="bottom"/>
          </w:tcPr>
          <w:p>
            <w:pPr>
              <w:ind w:left="40"/>
              <w:spacing w:after="0"/>
              <w:rPr>
                <w:sz w:val="20"/>
                <w:szCs w:val="20"/>
                <w:color w:val="auto"/>
              </w:rPr>
            </w:pPr>
            <w:r>
              <w:rPr>
                <w:rFonts w:ascii="Arial" w:cs="Arial" w:eastAsia="Arial" w:hAnsi="Arial"/>
                <w:sz w:val="12"/>
                <w:szCs w:val="12"/>
                <w:color w:val="auto"/>
              </w:rPr>
              <w:t>Ochtrup Designer Outlet</w:t>
            </w:r>
          </w:p>
        </w:tc>
        <w:tc>
          <w:tcPr>
            <w:tcW w:w="2000" w:type="dxa"/>
            <w:vAlign w:val="bottom"/>
          </w:tcPr>
          <w:p>
            <w:pPr>
              <w:ind w:left="140"/>
              <w:spacing w:after="0"/>
              <w:rPr>
                <w:sz w:val="20"/>
                <w:szCs w:val="20"/>
                <w:color w:val="auto"/>
              </w:rPr>
            </w:pPr>
            <w:r>
              <w:rPr>
                <w:rFonts w:ascii="Arial" w:cs="Arial" w:eastAsia="Arial" w:hAnsi="Arial"/>
                <w:sz w:val="12"/>
                <w:szCs w:val="12"/>
                <w:color w:val="auto"/>
              </w:rPr>
              <w:t>Ochtrup</w:t>
            </w:r>
          </w:p>
        </w:tc>
        <w:tc>
          <w:tcPr>
            <w:tcW w:w="600" w:type="dxa"/>
            <w:vAlign w:val="bottom"/>
          </w:tcPr>
          <w:p>
            <w:pPr>
              <w:jc w:val="right"/>
              <w:spacing w:after="0"/>
              <w:rPr>
                <w:sz w:val="20"/>
                <w:szCs w:val="20"/>
                <w:color w:val="auto"/>
              </w:rPr>
            </w:pPr>
            <w:r>
              <w:rPr>
                <w:rFonts w:ascii="Arial" w:cs="Arial" w:eastAsia="Arial" w:hAnsi="Arial"/>
                <w:sz w:val="12"/>
                <w:szCs w:val="12"/>
                <w:color w:val="auto"/>
              </w:rPr>
              <w:t>70.5%</w:t>
            </w:r>
          </w:p>
        </w:tc>
      </w:tr>
      <w:tr>
        <w:trPr>
          <w:trHeight w:val="143"/>
        </w:trPr>
        <w:tc>
          <w:tcPr>
            <w:tcW w:w="220" w:type="dxa"/>
            <w:vAlign w:val="bottom"/>
          </w:tcPr>
          <w:p>
            <w:pPr>
              <w:spacing w:after="0"/>
              <w:rPr>
                <w:sz w:val="12"/>
                <w:szCs w:val="12"/>
                <w:color w:val="auto"/>
              </w:rPr>
            </w:pPr>
          </w:p>
        </w:tc>
        <w:tc>
          <w:tcPr>
            <w:tcW w:w="2140" w:type="dxa"/>
            <w:vAlign w:val="bottom"/>
          </w:tcPr>
          <w:p>
            <w:pPr>
              <w:ind w:left="160"/>
              <w:spacing w:after="0"/>
              <w:rPr>
                <w:sz w:val="20"/>
                <w:szCs w:val="20"/>
                <w:color w:val="auto"/>
              </w:rPr>
            </w:pPr>
            <w:r>
              <w:rPr>
                <w:rFonts w:ascii="Arial" w:cs="Arial" w:eastAsia="Arial" w:hAnsi="Arial"/>
                <w:sz w:val="12"/>
                <w:szCs w:val="12"/>
                <w:b w:val="1"/>
                <w:bCs w:val="1"/>
                <w:color w:val="auto"/>
              </w:rPr>
              <w:t>Germany Square Footage</w:t>
            </w: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3"/>
        </w:trPr>
        <w:tc>
          <w:tcPr>
            <w:tcW w:w="220" w:type="dxa"/>
            <w:vAlign w:val="bottom"/>
          </w:tcPr>
          <w:p>
            <w:pPr>
              <w:spacing w:after="0"/>
              <w:rPr>
                <w:sz w:val="12"/>
                <w:szCs w:val="12"/>
                <w:color w:val="auto"/>
              </w:rPr>
            </w:pPr>
          </w:p>
        </w:tc>
        <w:tc>
          <w:tcPr>
            <w:tcW w:w="2140" w:type="dxa"/>
            <w:vAlign w:val="bottom"/>
          </w:tcPr>
          <w:p>
            <w:pPr>
              <w:ind w:left="40"/>
              <w:spacing w:after="0"/>
              <w:rPr>
                <w:sz w:val="20"/>
                <w:szCs w:val="20"/>
                <w:color w:val="auto"/>
              </w:rPr>
            </w:pPr>
            <w:r>
              <w:rPr>
                <w:rFonts w:ascii="Arial" w:cs="Arial" w:eastAsia="Arial" w:hAnsi="Arial"/>
                <w:sz w:val="12"/>
                <w:szCs w:val="12"/>
                <w:b w:val="1"/>
                <w:bCs w:val="1"/>
                <w:color w:val="auto"/>
              </w:rPr>
              <w:t>ITALY</w:t>
            </w: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65"/>
        </w:trPr>
        <w:tc>
          <w:tcPr>
            <w:tcW w:w="220" w:type="dxa"/>
            <w:vAlign w:val="bottom"/>
          </w:tcPr>
          <w:p>
            <w:pPr>
              <w:spacing w:after="0"/>
              <w:rPr>
                <w:sz w:val="20"/>
                <w:szCs w:val="20"/>
                <w:color w:val="auto"/>
              </w:rPr>
            </w:pPr>
            <w:r>
              <w:rPr>
                <w:rFonts w:ascii="Arial" w:cs="Arial" w:eastAsia="Arial" w:hAnsi="Arial"/>
                <w:sz w:val="12"/>
                <w:szCs w:val="12"/>
                <w:color w:val="auto"/>
              </w:rPr>
              <w:t>9.</w:t>
            </w:r>
          </w:p>
        </w:tc>
        <w:tc>
          <w:tcPr>
            <w:tcW w:w="2140" w:type="dxa"/>
            <w:vAlign w:val="bottom"/>
          </w:tcPr>
          <w:p>
            <w:pPr>
              <w:ind w:left="40"/>
              <w:spacing w:after="0"/>
              <w:rPr>
                <w:sz w:val="20"/>
                <w:szCs w:val="20"/>
                <w:color w:val="auto"/>
              </w:rPr>
            </w:pPr>
            <w:r>
              <w:rPr>
                <w:rFonts w:ascii="Arial" w:cs="Arial" w:eastAsia="Arial" w:hAnsi="Arial"/>
                <w:sz w:val="12"/>
                <w:szCs w:val="12"/>
                <w:color w:val="auto"/>
              </w:rPr>
              <w:t>La Reggia Designer Outlet</w:t>
            </w:r>
          </w:p>
        </w:tc>
        <w:tc>
          <w:tcPr>
            <w:tcW w:w="2000" w:type="dxa"/>
            <w:vAlign w:val="bottom"/>
          </w:tcPr>
          <w:p>
            <w:pPr>
              <w:ind w:left="140"/>
              <w:spacing w:after="0"/>
              <w:rPr>
                <w:sz w:val="20"/>
                <w:szCs w:val="20"/>
                <w:color w:val="auto"/>
              </w:rPr>
            </w:pPr>
            <w:r>
              <w:rPr>
                <w:rFonts w:ascii="Arial" w:cs="Arial" w:eastAsia="Arial" w:hAnsi="Arial"/>
                <w:sz w:val="12"/>
                <w:szCs w:val="12"/>
                <w:color w:val="auto"/>
              </w:rPr>
              <w:t>Marcianise (Naples)</w:t>
            </w:r>
          </w:p>
        </w:tc>
        <w:tc>
          <w:tcPr>
            <w:tcW w:w="600" w:type="dxa"/>
            <w:vAlign w:val="bottom"/>
          </w:tcPr>
          <w:p>
            <w:pPr>
              <w:jc w:val="right"/>
              <w:spacing w:after="0"/>
              <w:rPr>
                <w:sz w:val="20"/>
                <w:szCs w:val="20"/>
                <w:color w:val="auto"/>
              </w:rPr>
            </w:pPr>
            <w:r>
              <w:rPr>
                <w:rFonts w:ascii="Arial" w:cs="Arial" w:eastAsia="Arial" w:hAnsi="Arial"/>
                <w:sz w:val="12"/>
                <w:szCs w:val="12"/>
                <w:color w:val="auto"/>
              </w:rPr>
              <w:t>90.0%</w:t>
            </w:r>
          </w:p>
        </w:tc>
      </w:tr>
      <w:tr>
        <w:trPr>
          <w:trHeight w:val="286"/>
        </w:trPr>
        <w:tc>
          <w:tcPr>
            <w:tcW w:w="220" w:type="dxa"/>
            <w:vAlign w:val="bottom"/>
          </w:tcPr>
          <w:p>
            <w:pPr>
              <w:spacing w:after="0"/>
              <w:rPr>
                <w:sz w:val="20"/>
                <w:szCs w:val="20"/>
                <w:color w:val="auto"/>
              </w:rPr>
            </w:pPr>
            <w:r>
              <w:rPr>
                <w:rFonts w:ascii="Arial" w:cs="Arial" w:eastAsia="Arial" w:hAnsi="Arial"/>
                <w:sz w:val="12"/>
                <w:szCs w:val="12"/>
                <w:color w:val="auto"/>
              </w:rPr>
              <w:t>10.</w:t>
            </w:r>
          </w:p>
        </w:tc>
        <w:tc>
          <w:tcPr>
            <w:tcW w:w="2140" w:type="dxa"/>
            <w:vAlign w:val="bottom"/>
          </w:tcPr>
          <w:p>
            <w:pPr>
              <w:ind w:left="40"/>
              <w:spacing w:after="0"/>
              <w:rPr>
                <w:sz w:val="20"/>
                <w:szCs w:val="20"/>
                <w:color w:val="auto"/>
              </w:rPr>
            </w:pPr>
            <w:r>
              <w:rPr>
                <w:rFonts w:ascii="Arial" w:cs="Arial" w:eastAsia="Arial" w:hAnsi="Arial"/>
                <w:sz w:val="12"/>
                <w:szCs w:val="12"/>
                <w:color w:val="auto"/>
              </w:rPr>
              <w:t>Noventa Di Piave Designer Outlet</w:t>
            </w:r>
          </w:p>
        </w:tc>
        <w:tc>
          <w:tcPr>
            <w:tcW w:w="2000" w:type="dxa"/>
            <w:vAlign w:val="bottom"/>
          </w:tcPr>
          <w:p>
            <w:pPr>
              <w:ind w:left="140"/>
              <w:spacing w:after="0"/>
              <w:rPr>
                <w:sz w:val="20"/>
                <w:szCs w:val="20"/>
                <w:color w:val="auto"/>
              </w:rPr>
            </w:pPr>
            <w:r>
              <w:rPr>
                <w:rFonts w:ascii="Arial" w:cs="Arial" w:eastAsia="Arial" w:hAnsi="Arial"/>
                <w:sz w:val="12"/>
                <w:szCs w:val="12"/>
                <w:color w:val="auto"/>
              </w:rPr>
              <w:t>Venice</w:t>
            </w:r>
          </w:p>
        </w:tc>
        <w:tc>
          <w:tcPr>
            <w:tcW w:w="600" w:type="dxa"/>
            <w:vAlign w:val="bottom"/>
          </w:tcPr>
          <w:p>
            <w:pPr>
              <w:jc w:val="right"/>
              <w:spacing w:after="0"/>
              <w:rPr>
                <w:sz w:val="20"/>
                <w:szCs w:val="20"/>
                <w:color w:val="auto"/>
              </w:rPr>
            </w:pPr>
            <w:r>
              <w:rPr>
                <w:rFonts w:ascii="Arial" w:cs="Arial" w:eastAsia="Arial" w:hAnsi="Arial"/>
                <w:sz w:val="12"/>
                <w:szCs w:val="12"/>
                <w:color w:val="auto"/>
              </w:rPr>
              <w:t>90.0%</w:t>
            </w:r>
          </w:p>
        </w:tc>
      </w:tr>
      <w:tr>
        <w:trPr>
          <w:trHeight w:val="143"/>
        </w:trPr>
        <w:tc>
          <w:tcPr>
            <w:tcW w:w="220" w:type="dxa"/>
            <w:vAlign w:val="bottom"/>
          </w:tcPr>
          <w:p>
            <w:pPr>
              <w:spacing w:after="0"/>
              <w:rPr>
                <w:sz w:val="12"/>
                <w:szCs w:val="12"/>
                <w:color w:val="auto"/>
              </w:rPr>
            </w:pPr>
          </w:p>
        </w:tc>
        <w:tc>
          <w:tcPr>
            <w:tcW w:w="2140" w:type="dxa"/>
            <w:vAlign w:val="bottom"/>
          </w:tcPr>
          <w:p>
            <w:pPr>
              <w:ind w:left="160"/>
              <w:spacing w:after="0"/>
              <w:rPr>
                <w:sz w:val="20"/>
                <w:szCs w:val="20"/>
                <w:color w:val="auto"/>
              </w:rPr>
            </w:pPr>
            <w:r>
              <w:rPr>
                <w:rFonts w:ascii="Arial" w:cs="Arial" w:eastAsia="Arial" w:hAnsi="Arial"/>
                <w:sz w:val="12"/>
                <w:szCs w:val="12"/>
                <w:b w:val="1"/>
                <w:bCs w:val="1"/>
                <w:color w:val="auto"/>
              </w:rPr>
              <w:t>Italy Square Footage</w:t>
            </w: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3"/>
        </w:trPr>
        <w:tc>
          <w:tcPr>
            <w:tcW w:w="220" w:type="dxa"/>
            <w:vAlign w:val="bottom"/>
          </w:tcPr>
          <w:p>
            <w:pPr>
              <w:spacing w:after="0"/>
              <w:rPr>
                <w:sz w:val="12"/>
                <w:szCs w:val="12"/>
                <w:color w:val="auto"/>
              </w:rPr>
            </w:pPr>
          </w:p>
        </w:tc>
        <w:tc>
          <w:tcPr>
            <w:tcW w:w="2140" w:type="dxa"/>
            <w:vAlign w:val="bottom"/>
          </w:tcPr>
          <w:p>
            <w:pPr>
              <w:ind w:left="40"/>
              <w:spacing w:after="0"/>
              <w:rPr>
                <w:sz w:val="20"/>
                <w:szCs w:val="20"/>
                <w:color w:val="auto"/>
              </w:rPr>
            </w:pPr>
            <w:r>
              <w:rPr>
                <w:rFonts w:ascii="Arial" w:cs="Arial" w:eastAsia="Arial" w:hAnsi="Arial"/>
                <w:sz w:val="12"/>
                <w:szCs w:val="12"/>
                <w:b w:val="1"/>
                <w:bCs w:val="1"/>
                <w:color w:val="auto"/>
              </w:rPr>
              <w:t>JAPAN</w:t>
            </w:r>
          </w:p>
        </w:tc>
        <w:tc>
          <w:tcPr>
            <w:tcW w:w="200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11.</w:t>
            </w:r>
          </w:p>
        </w:tc>
        <w:tc>
          <w:tcPr>
            <w:tcW w:w="2140" w:type="dxa"/>
            <w:vAlign w:val="bottom"/>
          </w:tcPr>
          <w:p>
            <w:pPr>
              <w:ind w:left="40"/>
              <w:spacing w:after="0"/>
              <w:rPr>
                <w:sz w:val="20"/>
                <w:szCs w:val="20"/>
                <w:color w:val="auto"/>
              </w:rPr>
            </w:pPr>
            <w:r>
              <w:rPr>
                <w:rFonts w:ascii="Arial" w:cs="Arial" w:eastAsia="Arial" w:hAnsi="Arial"/>
                <w:sz w:val="12"/>
                <w:szCs w:val="12"/>
                <w:color w:val="auto"/>
              </w:rPr>
              <w:t>Ami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Ami (Tokyo)</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12.</w:t>
            </w:r>
          </w:p>
        </w:tc>
        <w:tc>
          <w:tcPr>
            <w:tcW w:w="2140" w:type="dxa"/>
            <w:vAlign w:val="bottom"/>
          </w:tcPr>
          <w:p>
            <w:pPr>
              <w:ind w:left="40"/>
              <w:spacing w:after="0"/>
              <w:rPr>
                <w:sz w:val="20"/>
                <w:szCs w:val="20"/>
                <w:color w:val="auto"/>
              </w:rPr>
            </w:pPr>
            <w:r>
              <w:rPr>
                <w:rFonts w:ascii="Arial" w:cs="Arial" w:eastAsia="Arial" w:hAnsi="Arial"/>
                <w:sz w:val="12"/>
                <w:szCs w:val="12"/>
                <w:color w:val="auto"/>
              </w:rPr>
              <w:t>Fukaya-Hanazono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Fukaya City (Saitama)</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13.</w:t>
            </w:r>
          </w:p>
        </w:tc>
        <w:tc>
          <w:tcPr>
            <w:tcW w:w="2140" w:type="dxa"/>
            <w:vAlign w:val="bottom"/>
          </w:tcPr>
          <w:p>
            <w:pPr>
              <w:ind w:left="40"/>
              <w:spacing w:after="0"/>
              <w:rPr>
                <w:sz w:val="20"/>
                <w:szCs w:val="20"/>
                <w:color w:val="auto"/>
              </w:rPr>
            </w:pPr>
            <w:r>
              <w:rPr>
                <w:rFonts w:ascii="Arial" w:cs="Arial" w:eastAsia="Arial" w:hAnsi="Arial"/>
                <w:sz w:val="12"/>
                <w:szCs w:val="12"/>
                <w:color w:val="auto"/>
              </w:rPr>
              <w:t>Gotemba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Gotemba City (Tokyo)</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14.</w:t>
            </w:r>
          </w:p>
        </w:tc>
        <w:tc>
          <w:tcPr>
            <w:tcW w:w="2140" w:type="dxa"/>
            <w:vAlign w:val="bottom"/>
          </w:tcPr>
          <w:p>
            <w:pPr>
              <w:ind w:left="40"/>
              <w:spacing w:after="0"/>
              <w:rPr>
                <w:sz w:val="20"/>
                <w:szCs w:val="20"/>
                <w:color w:val="auto"/>
              </w:rPr>
            </w:pPr>
            <w:r>
              <w:rPr>
                <w:rFonts w:ascii="Arial" w:cs="Arial" w:eastAsia="Arial" w:hAnsi="Arial"/>
                <w:sz w:val="12"/>
                <w:szCs w:val="12"/>
                <w:color w:val="auto"/>
              </w:rPr>
              <w:t>Kobe-Sanda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Kobe (Osaka)</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15.</w:t>
            </w:r>
          </w:p>
        </w:tc>
        <w:tc>
          <w:tcPr>
            <w:tcW w:w="2140" w:type="dxa"/>
            <w:vAlign w:val="bottom"/>
          </w:tcPr>
          <w:p>
            <w:pPr>
              <w:ind w:left="40"/>
              <w:spacing w:after="0"/>
              <w:rPr>
                <w:sz w:val="20"/>
                <w:szCs w:val="20"/>
                <w:color w:val="auto"/>
              </w:rPr>
            </w:pPr>
            <w:r>
              <w:rPr>
                <w:rFonts w:ascii="Arial" w:cs="Arial" w:eastAsia="Arial" w:hAnsi="Arial"/>
                <w:sz w:val="12"/>
                <w:szCs w:val="12"/>
                <w:color w:val="auto"/>
              </w:rPr>
              <w:t>Rinku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Izumisano (Osaka)</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16.</w:t>
            </w:r>
          </w:p>
        </w:tc>
        <w:tc>
          <w:tcPr>
            <w:tcW w:w="2140" w:type="dxa"/>
            <w:vAlign w:val="bottom"/>
          </w:tcPr>
          <w:p>
            <w:pPr>
              <w:ind w:left="40"/>
              <w:spacing w:after="0"/>
              <w:rPr>
                <w:sz w:val="20"/>
                <w:szCs w:val="20"/>
                <w:color w:val="auto"/>
              </w:rPr>
            </w:pPr>
            <w:r>
              <w:rPr>
                <w:rFonts w:ascii="Arial" w:cs="Arial" w:eastAsia="Arial" w:hAnsi="Arial"/>
                <w:sz w:val="12"/>
                <w:szCs w:val="12"/>
                <w:color w:val="auto"/>
              </w:rPr>
              <w:t>Sano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Sano (Tokyo)</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43"/>
        </w:trPr>
        <w:tc>
          <w:tcPr>
            <w:tcW w:w="220" w:type="dxa"/>
            <w:vAlign w:val="bottom"/>
          </w:tcPr>
          <w:p>
            <w:pPr>
              <w:spacing w:after="0"/>
              <w:rPr>
                <w:sz w:val="20"/>
                <w:szCs w:val="20"/>
                <w:color w:val="auto"/>
              </w:rPr>
            </w:pPr>
            <w:r>
              <w:rPr>
                <w:rFonts w:ascii="Arial" w:cs="Arial" w:eastAsia="Arial" w:hAnsi="Arial"/>
                <w:sz w:val="12"/>
                <w:szCs w:val="12"/>
                <w:color w:val="auto"/>
              </w:rPr>
              <w:t>17.</w:t>
            </w:r>
          </w:p>
        </w:tc>
        <w:tc>
          <w:tcPr>
            <w:tcW w:w="2140" w:type="dxa"/>
            <w:vAlign w:val="bottom"/>
          </w:tcPr>
          <w:p>
            <w:pPr>
              <w:ind w:left="40"/>
              <w:spacing w:after="0"/>
              <w:rPr>
                <w:sz w:val="20"/>
                <w:szCs w:val="20"/>
                <w:color w:val="auto"/>
              </w:rPr>
            </w:pPr>
            <w:r>
              <w:rPr>
                <w:rFonts w:ascii="Arial" w:cs="Arial" w:eastAsia="Arial" w:hAnsi="Arial"/>
                <w:sz w:val="12"/>
                <w:szCs w:val="12"/>
                <w:color w:val="auto"/>
              </w:rPr>
              <w:t>Sendai-Izumi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Izumi Park Town (Sendai)</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65"/>
        </w:trPr>
        <w:tc>
          <w:tcPr>
            <w:tcW w:w="220" w:type="dxa"/>
            <w:vAlign w:val="bottom"/>
          </w:tcPr>
          <w:p>
            <w:pPr>
              <w:spacing w:after="0"/>
              <w:rPr>
                <w:sz w:val="20"/>
                <w:szCs w:val="20"/>
                <w:color w:val="auto"/>
              </w:rPr>
            </w:pPr>
            <w:r>
              <w:rPr>
                <w:rFonts w:ascii="Arial" w:cs="Arial" w:eastAsia="Arial" w:hAnsi="Arial"/>
                <w:sz w:val="12"/>
                <w:szCs w:val="12"/>
                <w:color w:val="auto"/>
              </w:rPr>
              <w:t>18.</w:t>
            </w:r>
          </w:p>
        </w:tc>
        <w:tc>
          <w:tcPr>
            <w:tcW w:w="2140" w:type="dxa"/>
            <w:vAlign w:val="bottom"/>
          </w:tcPr>
          <w:p>
            <w:pPr>
              <w:ind w:left="40"/>
              <w:spacing w:after="0"/>
              <w:rPr>
                <w:sz w:val="20"/>
                <w:szCs w:val="20"/>
                <w:color w:val="auto"/>
              </w:rPr>
            </w:pPr>
            <w:r>
              <w:rPr>
                <w:rFonts w:ascii="Arial" w:cs="Arial" w:eastAsia="Arial" w:hAnsi="Arial"/>
                <w:sz w:val="12"/>
                <w:szCs w:val="12"/>
                <w:color w:val="auto"/>
              </w:rPr>
              <w:t>Shisui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Shisui (Chiba)</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286"/>
        </w:trPr>
        <w:tc>
          <w:tcPr>
            <w:tcW w:w="220" w:type="dxa"/>
            <w:vAlign w:val="bottom"/>
          </w:tcPr>
          <w:p>
            <w:pPr>
              <w:spacing w:after="0"/>
              <w:rPr>
                <w:sz w:val="20"/>
                <w:szCs w:val="20"/>
                <w:color w:val="auto"/>
              </w:rPr>
            </w:pPr>
            <w:r>
              <w:rPr>
                <w:rFonts w:ascii="Arial" w:cs="Arial" w:eastAsia="Arial" w:hAnsi="Arial"/>
                <w:sz w:val="12"/>
                <w:szCs w:val="12"/>
                <w:color w:val="auto"/>
              </w:rPr>
              <w:t>19.</w:t>
            </w:r>
          </w:p>
        </w:tc>
        <w:tc>
          <w:tcPr>
            <w:tcW w:w="2140" w:type="dxa"/>
            <w:vAlign w:val="bottom"/>
          </w:tcPr>
          <w:p>
            <w:pPr>
              <w:ind w:left="40"/>
              <w:spacing w:after="0"/>
              <w:rPr>
                <w:sz w:val="20"/>
                <w:szCs w:val="20"/>
                <w:color w:val="auto"/>
              </w:rPr>
            </w:pPr>
            <w:r>
              <w:rPr>
                <w:rFonts w:ascii="Arial" w:cs="Arial" w:eastAsia="Arial" w:hAnsi="Arial"/>
                <w:sz w:val="12"/>
                <w:szCs w:val="12"/>
                <w:color w:val="auto"/>
              </w:rPr>
              <w:t>Toki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Toki (Nagoya)</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286"/>
        </w:trPr>
        <w:tc>
          <w:tcPr>
            <w:tcW w:w="220" w:type="dxa"/>
            <w:vAlign w:val="bottom"/>
          </w:tcPr>
          <w:p>
            <w:pPr>
              <w:spacing w:after="0"/>
              <w:rPr>
                <w:sz w:val="20"/>
                <w:szCs w:val="20"/>
                <w:color w:val="auto"/>
              </w:rPr>
            </w:pPr>
            <w:r>
              <w:rPr>
                <w:rFonts w:ascii="Arial" w:cs="Arial" w:eastAsia="Arial" w:hAnsi="Arial"/>
                <w:sz w:val="12"/>
                <w:szCs w:val="12"/>
                <w:color w:val="auto"/>
              </w:rPr>
              <w:t>20.</w:t>
            </w:r>
          </w:p>
        </w:tc>
        <w:tc>
          <w:tcPr>
            <w:tcW w:w="2140" w:type="dxa"/>
            <w:vAlign w:val="bottom"/>
          </w:tcPr>
          <w:p>
            <w:pPr>
              <w:ind w:left="40"/>
              <w:spacing w:after="0"/>
              <w:rPr>
                <w:sz w:val="20"/>
                <w:szCs w:val="20"/>
                <w:color w:val="auto"/>
              </w:rPr>
            </w:pPr>
            <w:r>
              <w:rPr>
                <w:rFonts w:ascii="Arial" w:cs="Arial" w:eastAsia="Arial" w:hAnsi="Arial"/>
                <w:sz w:val="12"/>
                <w:szCs w:val="12"/>
                <w:color w:val="auto"/>
              </w:rPr>
              <w:t>Tosu Premium Outlets</w:t>
            </w:r>
          </w:p>
        </w:tc>
        <w:tc>
          <w:tcPr>
            <w:tcW w:w="2000" w:type="dxa"/>
            <w:vAlign w:val="bottom"/>
          </w:tcPr>
          <w:p>
            <w:pPr>
              <w:ind w:left="140"/>
              <w:spacing w:after="0"/>
              <w:rPr>
                <w:sz w:val="20"/>
                <w:szCs w:val="20"/>
                <w:color w:val="auto"/>
              </w:rPr>
            </w:pPr>
            <w:r>
              <w:rPr>
                <w:rFonts w:ascii="Arial" w:cs="Arial" w:eastAsia="Arial" w:hAnsi="Arial"/>
                <w:sz w:val="12"/>
                <w:szCs w:val="12"/>
                <w:color w:val="auto"/>
              </w:rPr>
              <w:t>Fukuoka (Kyushu)</w:t>
            </w:r>
          </w:p>
        </w:tc>
        <w:tc>
          <w:tcPr>
            <w:tcW w:w="600" w:type="dxa"/>
            <w:vAlign w:val="bottom"/>
          </w:tcPr>
          <w:p>
            <w:pPr>
              <w:jc w:val="right"/>
              <w:spacing w:after="0"/>
              <w:rPr>
                <w:sz w:val="20"/>
                <w:szCs w:val="20"/>
                <w:color w:val="auto"/>
              </w:rPr>
            </w:pPr>
            <w:r>
              <w:rPr>
                <w:rFonts w:ascii="Arial" w:cs="Arial" w:eastAsia="Arial" w:hAnsi="Arial"/>
                <w:sz w:val="12"/>
                <w:szCs w:val="12"/>
                <w:color w:val="auto"/>
              </w:rPr>
              <w:t>40.0%</w:t>
            </w:r>
          </w:p>
        </w:tc>
      </w:tr>
      <w:tr>
        <w:trPr>
          <w:trHeight w:val="171"/>
        </w:trPr>
        <w:tc>
          <w:tcPr>
            <w:tcW w:w="220" w:type="dxa"/>
            <w:vAlign w:val="bottom"/>
          </w:tcPr>
          <w:p>
            <w:pPr>
              <w:spacing w:after="0"/>
              <w:rPr>
                <w:sz w:val="14"/>
                <w:szCs w:val="14"/>
                <w:color w:val="auto"/>
              </w:rPr>
            </w:pPr>
          </w:p>
        </w:tc>
        <w:tc>
          <w:tcPr>
            <w:tcW w:w="2140" w:type="dxa"/>
            <w:vAlign w:val="bottom"/>
          </w:tcPr>
          <w:p>
            <w:pPr>
              <w:ind w:left="160"/>
              <w:spacing w:after="0"/>
              <w:rPr>
                <w:sz w:val="20"/>
                <w:szCs w:val="20"/>
                <w:color w:val="auto"/>
              </w:rPr>
            </w:pPr>
            <w:r>
              <w:rPr>
                <w:rFonts w:ascii="Arial" w:cs="Arial" w:eastAsia="Arial" w:hAnsi="Arial"/>
                <w:sz w:val="12"/>
                <w:szCs w:val="12"/>
                <w:b w:val="1"/>
                <w:bCs w:val="1"/>
                <w:color w:val="auto"/>
              </w:rPr>
              <w:t>Japan Square Footage</w:t>
            </w:r>
          </w:p>
        </w:tc>
        <w:tc>
          <w:tcPr>
            <w:tcW w:w="2000" w:type="dxa"/>
            <w:vAlign w:val="bottom"/>
          </w:tcPr>
          <w:p>
            <w:pPr>
              <w:spacing w:after="0"/>
              <w:rPr>
                <w:sz w:val="14"/>
                <w:szCs w:val="14"/>
                <w:color w:val="auto"/>
              </w:rPr>
            </w:pPr>
          </w:p>
        </w:tc>
        <w:tc>
          <w:tcPr>
            <w:tcW w:w="6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6"/>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118,000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07/04/29</w:t>
            </w:r>
          </w:p>
        </w:tc>
        <w:tc>
          <w:tcPr>
            <w:tcW w:w="500" w:type="dxa"/>
            <w:vAlign w:val="bottom"/>
          </w:tcPr>
          <w:p>
            <w:pPr>
              <w:ind w:left="80"/>
              <w:spacing w:after="0" w:line="145" w:lineRule="exact"/>
              <w:rPr>
                <w:sz w:val="20"/>
                <w:szCs w:val="20"/>
                <w:color w:val="auto"/>
              </w:rPr>
            </w:pPr>
            <w:r>
              <w:rPr>
                <w:rFonts w:ascii="Arial" w:cs="Arial" w:eastAsia="Arial" w:hAnsi="Arial"/>
                <w:sz w:val="7"/>
                <w:szCs w:val="7"/>
                <w:color w:val="auto"/>
              </w:rPr>
              <w:t>(13)</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118,000</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68"/>
        </w:trPr>
        <w:tc>
          <w:tcPr>
            <w:tcW w:w="820" w:type="dxa"/>
            <w:vAlign w:val="bottom"/>
          </w:tcPr>
          <w:p>
            <w:pPr>
              <w:jc w:val="right"/>
              <w:spacing w:after="0"/>
              <w:rPr>
                <w:sz w:val="20"/>
                <w:szCs w:val="20"/>
                <w:color w:val="auto"/>
              </w:rPr>
            </w:pPr>
            <w:r>
              <w:rPr>
                <w:rFonts w:ascii="Arial" w:cs="Arial" w:eastAsia="Arial" w:hAnsi="Arial"/>
                <w:sz w:val="12"/>
                <w:szCs w:val="12"/>
                <w:color w:val="auto"/>
              </w:rPr>
              <w:t>421,900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11/30/25</w:t>
            </w:r>
          </w:p>
        </w:tc>
        <w:tc>
          <w:tcPr>
            <w:tcW w:w="500" w:type="dxa"/>
            <w:vAlign w:val="bottom"/>
          </w:tcPr>
          <w:p>
            <w:pPr>
              <w:ind w:left="80"/>
              <w:spacing w:after="0"/>
              <w:rPr>
                <w:sz w:val="20"/>
                <w:szCs w:val="20"/>
                <w:color w:val="auto"/>
              </w:rPr>
            </w:pPr>
            <w:r>
              <w:rPr>
                <w:rFonts w:ascii="Arial" w:cs="Arial" w:eastAsia="Arial" w:hAnsi="Arial"/>
                <w:sz w:val="8"/>
                <w:szCs w:val="8"/>
                <w:color w:val="auto"/>
              </w:rPr>
              <w:t>(14)</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43"/>
        </w:trPr>
        <w:tc>
          <w:tcPr>
            <w:tcW w:w="820" w:type="dxa"/>
            <w:vAlign w:val="bottom"/>
          </w:tcPr>
          <w:p>
            <w:pPr>
              <w:jc w:val="right"/>
              <w:spacing w:after="0"/>
              <w:rPr>
                <w:sz w:val="20"/>
                <w:szCs w:val="20"/>
                <w:color w:val="auto"/>
              </w:rPr>
            </w:pPr>
            <w:r>
              <w:rPr>
                <w:rFonts w:ascii="Arial" w:cs="Arial" w:eastAsia="Arial" w:hAnsi="Arial"/>
                <w:sz w:val="12"/>
                <w:szCs w:val="12"/>
                <w:color w:val="auto"/>
              </w:rPr>
              <w:t>367,400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08/30/24</w:t>
            </w:r>
          </w:p>
        </w:tc>
        <w:tc>
          <w:tcPr>
            <w:tcW w:w="500" w:type="dxa"/>
            <w:vAlign w:val="bottom"/>
          </w:tcPr>
          <w:p>
            <w:pPr>
              <w:ind w:left="80"/>
              <w:spacing w:after="0" w:line="143" w:lineRule="exact"/>
              <w:rPr>
                <w:sz w:val="20"/>
                <w:szCs w:val="20"/>
                <w:color w:val="auto"/>
              </w:rPr>
            </w:pPr>
            <w:r>
              <w:rPr>
                <w:rFonts w:ascii="Arial" w:cs="Arial" w:eastAsia="Arial" w:hAnsi="Arial"/>
                <w:sz w:val="7"/>
                <w:szCs w:val="7"/>
                <w:color w:val="auto"/>
              </w:rPr>
              <w:t>(14)</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161"/>
        </w:trPr>
        <w:tc>
          <w:tcPr>
            <w:tcW w:w="820" w:type="dxa"/>
            <w:vAlign w:val="bottom"/>
          </w:tcPr>
          <w:p>
            <w:pPr>
              <w:jc w:val="right"/>
              <w:spacing w:after="0"/>
              <w:rPr>
                <w:sz w:val="20"/>
                <w:szCs w:val="20"/>
                <w:color w:val="auto"/>
              </w:rPr>
            </w:pPr>
            <w:r>
              <w:rPr>
                <w:rFonts w:ascii="Arial" w:cs="Arial" w:eastAsia="Arial" w:hAnsi="Arial"/>
                <w:sz w:val="12"/>
                <w:szCs w:val="12"/>
                <w:color w:val="auto"/>
              </w:rPr>
              <w:t>504,900</w:t>
            </w:r>
          </w:p>
        </w:tc>
        <w:tc>
          <w:tcPr>
            <w:tcW w:w="720" w:type="dxa"/>
            <w:vAlign w:val="bottom"/>
          </w:tcPr>
          <w:p>
            <w:pPr>
              <w:jc w:val="right"/>
              <w:ind w:right="182"/>
              <w:spacing w:after="0" w:line="161" w:lineRule="exact"/>
              <w:rPr>
                <w:sz w:val="20"/>
                <w:szCs w:val="20"/>
                <w:color w:val="auto"/>
              </w:rPr>
            </w:pPr>
            <w:r>
              <w:rPr>
                <w:rFonts w:ascii="Arial" w:cs="Arial" w:eastAsia="Arial" w:hAnsi="Arial"/>
                <w:sz w:val="7"/>
                <w:szCs w:val="7"/>
                <w:color w:val="auto"/>
              </w:rPr>
              <w:t>(2)</w:t>
            </w:r>
            <w:r>
              <w:rPr>
                <w:rFonts w:ascii="Arial" w:cs="Arial" w:eastAsia="Arial" w:hAnsi="Arial"/>
                <w:sz w:val="18"/>
                <w:szCs w:val="18"/>
                <w:color w:val="auto"/>
                <w:vertAlign w:val="subscript"/>
              </w:rPr>
              <w:t>​</w:t>
            </w:r>
          </w:p>
        </w:tc>
        <w:tc>
          <w:tcPr>
            <w:tcW w:w="500" w:type="dxa"/>
            <w:vAlign w:val="bottom"/>
            <w:vMerge w:val="restart"/>
          </w:tcPr>
          <w:p>
            <w:pPr>
              <w:ind w:left="80"/>
              <w:spacing w:after="0"/>
              <w:rPr>
                <w:sz w:val="20"/>
                <w:szCs w:val="20"/>
                <w:color w:val="auto"/>
              </w:rPr>
            </w:pPr>
            <w:r>
              <w:rPr>
                <w:rFonts w:ascii="Arial" w:cs="Arial" w:eastAsia="Arial" w:hAnsi="Arial"/>
                <w:sz w:val="8"/>
                <w:szCs w:val="8"/>
                <w:color w:val="auto"/>
              </w:rPr>
              <w:t>(5)(14)(25)</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43"/>
        </w:trPr>
        <w:tc>
          <w:tcPr>
            <w:tcW w:w="820" w:type="dxa"/>
            <w:vAlign w:val="bottom"/>
          </w:tcPr>
          <w:p>
            <w:pPr>
              <w:jc w:val="right"/>
              <w:spacing w:after="0"/>
              <w:rPr>
                <w:sz w:val="20"/>
                <w:szCs w:val="20"/>
                <w:color w:val="auto"/>
              </w:rPr>
            </w:pPr>
            <w:r>
              <w:rPr>
                <w:rFonts w:ascii="Arial" w:cs="Arial" w:eastAsia="Arial" w:hAnsi="Arial"/>
                <w:sz w:val="12"/>
                <w:szCs w:val="12"/>
                <w:color w:val="auto"/>
              </w:rPr>
              <w:t>326,000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12/01/27</w:t>
            </w: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820" w:type="dxa"/>
            <w:vAlign w:val="bottom"/>
            <w:tcBorders>
              <w:bottom w:val="single" w:sz="8" w:color="auto"/>
            </w:tcBorders>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12/01/27</w:t>
            </w:r>
          </w:p>
        </w:tc>
        <w:tc>
          <w:tcPr>
            <w:tcW w:w="500" w:type="dxa"/>
            <w:vAlign w:val="bottom"/>
          </w:tcPr>
          <w:p>
            <w:pPr>
              <w:ind w:left="80"/>
              <w:spacing w:after="0" w:line="147" w:lineRule="exact"/>
              <w:rPr>
                <w:sz w:val="20"/>
                <w:szCs w:val="20"/>
                <w:color w:val="auto"/>
              </w:rPr>
            </w:pPr>
            <w:r>
              <w:rPr>
                <w:rFonts w:ascii="Arial" w:cs="Arial" w:eastAsia="Arial" w:hAnsi="Arial"/>
                <w:sz w:val="7"/>
                <w:szCs w:val="7"/>
                <w:color w:val="auto"/>
              </w:rPr>
              <w:t>(5)(14)(27)</w:t>
            </w:r>
            <w:r>
              <w:rPr>
                <w:rFonts w:ascii="Arial" w:cs="Arial" w:eastAsia="Arial" w:hAnsi="Arial"/>
                <w:sz w:val="17"/>
                <w:szCs w:val="17"/>
                <w:color w:val="auto"/>
                <w:vertAlign w:val="subscript"/>
              </w:rPr>
              <w:t>​</w:t>
            </w: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1,620,200</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20" w:type="dxa"/>
            <w:vAlign w:val="bottom"/>
          </w:tcPr>
          <w:p>
            <w:pPr>
              <w:jc w:val="right"/>
              <w:spacing w:after="0"/>
              <w:rPr>
                <w:sz w:val="20"/>
                <w:szCs w:val="20"/>
                <w:color w:val="auto"/>
              </w:rPr>
            </w:pPr>
            <w:r>
              <w:rPr>
                <w:rFonts w:ascii="Arial" w:cs="Arial" w:eastAsia="Arial" w:hAnsi="Arial"/>
                <w:sz w:val="12"/>
                <w:szCs w:val="12"/>
                <w:color w:val="auto"/>
              </w:rPr>
              <w:t>228,000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06/11/25</w:t>
            </w:r>
          </w:p>
        </w:tc>
        <w:tc>
          <w:tcPr>
            <w:tcW w:w="500" w:type="dxa"/>
            <w:vAlign w:val="bottom"/>
          </w:tcPr>
          <w:p>
            <w:pPr>
              <w:ind w:left="80"/>
              <w:spacing w:after="0" w:line="236" w:lineRule="exact"/>
              <w:rPr>
                <w:sz w:val="20"/>
                <w:szCs w:val="20"/>
                <w:color w:val="auto"/>
              </w:rPr>
            </w:pPr>
            <w:r>
              <w:rPr>
                <w:rFonts w:ascii="Arial" w:cs="Arial" w:eastAsia="Arial" w:hAnsi="Arial"/>
                <w:sz w:val="8"/>
                <w:szCs w:val="8"/>
                <w:color w:val="auto"/>
              </w:rPr>
              <w:t>(13)</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72"/>
        </w:trPr>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269,000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06/11/25</w:t>
            </w:r>
          </w:p>
        </w:tc>
        <w:tc>
          <w:tcPr>
            <w:tcW w:w="500" w:type="dxa"/>
            <w:vAlign w:val="bottom"/>
          </w:tcPr>
          <w:p>
            <w:pPr>
              <w:ind w:left="80"/>
              <w:spacing w:after="0" w:line="172" w:lineRule="exact"/>
              <w:rPr>
                <w:sz w:val="20"/>
                <w:szCs w:val="20"/>
                <w:color w:val="auto"/>
              </w:rPr>
            </w:pPr>
            <w:r>
              <w:rPr>
                <w:rFonts w:ascii="Arial" w:cs="Arial" w:eastAsia="Arial" w:hAnsi="Arial"/>
                <w:sz w:val="7"/>
                <w:szCs w:val="7"/>
                <w:color w:val="auto"/>
              </w:rPr>
              <w:t>(13)(28)</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152"/>
        </w:trPr>
        <w:tc>
          <w:tcPr>
            <w:tcW w:w="820" w:type="dxa"/>
            <w:vAlign w:val="bottom"/>
            <w:tcBorders>
              <w:bottom w:val="single" w:sz="8" w:color="auto"/>
            </w:tcBorders>
            <w:vMerge w:val="continue"/>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07/27/27</w:t>
            </w:r>
          </w:p>
        </w:tc>
        <w:tc>
          <w:tcPr>
            <w:tcW w:w="500" w:type="dxa"/>
            <w:vAlign w:val="bottom"/>
          </w:tcPr>
          <w:p>
            <w:pPr>
              <w:ind w:left="80"/>
              <w:spacing w:after="0" w:line="147" w:lineRule="exact"/>
              <w:rPr>
                <w:sz w:val="20"/>
                <w:szCs w:val="20"/>
                <w:color w:val="auto"/>
              </w:rPr>
            </w:pPr>
            <w:r>
              <w:rPr>
                <w:rFonts w:ascii="Arial" w:cs="Arial" w:eastAsia="Arial" w:hAnsi="Arial"/>
                <w:sz w:val="7"/>
                <w:szCs w:val="7"/>
                <w:color w:val="auto"/>
              </w:rPr>
              <w:t>(5)(13)</w:t>
            </w:r>
            <w:r>
              <w:rPr>
                <w:rFonts w:ascii="Arial" w:cs="Arial" w:eastAsia="Arial" w:hAnsi="Arial"/>
                <w:sz w:val="17"/>
                <w:szCs w:val="17"/>
                <w:color w:val="auto"/>
                <w:vertAlign w:val="subscript"/>
              </w:rPr>
              <w:t>​</w:t>
            </w: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497,000</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191,500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06/30/26</w:t>
            </w:r>
          </w:p>
        </w:tc>
        <w:tc>
          <w:tcPr>
            <w:tcW w:w="500" w:type="dxa"/>
            <w:vAlign w:val="bottom"/>
          </w:tcPr>
          <w:p>
            <w:pPr>
              <w:ind w:left="80"/>
              <w:spacing w:after="0" w:line="268" w:lineRule="exact"/>
              <w:rPr>
                <w:sz w:val="20"/>
                <w:szCs w:val="20"/>
                <w:color w:val="auto"/>
              </w:rPr>
            </w:pPr>
            <w:r>
              <w:rPr>
                <w:rFonts w:ascii="Arial" w:cs="Arial" w:eastAsia="Arial" w:hAnsi="Arial"/>
                <w:sz w:val="8"/>
                <w:szCs w:val="8"/>
                <w:color w:val="auto"/>
              </w:rPr>
              <w:t>(13)</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191,500</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20" w:type="dxa"/>
            <w:vAlign w:val="bottom"/>
          </w:tcPr>
          <w:p>
            <w:pPr>
              <w:jc w:val="right"/>
              <w:spacing w:after="0"/>
              <w:rPr>
                <w:sz w:val="20"/>
                <w:szCs w:val="20"/>
                <w:color w:val="auto"/>
              </w:rPr>
            </w:pPr>
            <w:r>
              <w:rPr>
                <w:rFonts w:ascii="Arial" w:cs="Arial" w:eastAsia="Arial" w:hAnsi="Arial"/>
                <w:sz w:val="12"/>
                <w:szCs w:val="12"/>
                <w:color w:val="auto"/>
              </w:rPr>
              <w:t>344,000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03/31/27</w:t>
            </w:r>
          </w:p>
        </w:tc>
        <w:tc>
          <w:tcPr>
            <w:tcW w:w="500" w:type="dxa"/>
            <w:vAlign w:val="bottom"/>
          </w:tcPr>
          <w:p>
            <w:pPr>
              <w:ind w:left="80"/>
              <w:spacing w:after="0" w:line="236" w:lineRule="exact"/>
              <w:rPr>
                <w:sz w:val="20"/>
                <w:szCs w:val="20"/>
                <w:color w:val="auto"/>
              </w:rPr>
            </w:pPr>
            <w:r>
              <w:rPr>
                <w:rFonts w:ascii="Arial" w:cs="Arial" w:eastAsia="Arial" w:hAnsi="Arial"/>
                <w:sz w:val="8"/>
                <w:szCs w:val="8"/>
                <w:color w:val="auto"/>
              </w:rPr>
              <w:t>(13)</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72"/>
        </w:trPr>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353,000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03/31/27</w:t>
            </w:r>
          </w:p>
        </w:tc>
        <w:tc>
          <w:tcPr>
            <w:tcW w:w="500" w:type="dxa"/>
            <w:vAlign w:val="bottom"/>
          </w:tcPr>
          <w:p>
            <w:pPr>
              <w:ind w:left="80"/>
              <w:spacing w:after="0" w:line="172" w:lineRule="exact"/>
              <w:rPr>
                <w:sz w:val="20"/>
                <w:szCs w:val="20"/>
                <w:color w:val="auto"/>
              </w:rPr>
            </w:pPr>
            <w:r>
              <w:rPr>
                <w:rFonts w:ascii="Arial" w:cs="Arial" w:eastAsia="Arial" w:hAnsi="Arial"/>
                <w:sz w:val="7"/>
                <w:szCs w:val="7"/>
                <w:color w:val="auto"/>
              </w:rPr>
              <w:t>(13)(25)</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152"/>
        </w:trPr>
        <w:tc>
          <w:tcPr>
            <w:tcW w:w="820" w:type="dxa"/>
            <w:vAlign w:val="bottom"/>
            <w:tcBorders>
              <w:bottom w:val="single" w:sz="8" w:color="auto"/>
            </w:tcBorders>
            <w:vMerge w:val="continue"/>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07/25/25</w:t>
            </w:r>
          </w:p>
        </w:tc>
        <w:tc>
          <w:tcPr>
            <w:tcW w:w="500" w:type="dxa"/>
            <w:vAlign w:val="bottom"/>
          </w:tcPr>
          <w:p>
            <w:pPr>
              <w:ind w:left="80"/>
              <w:spacing w:after="0" w:line="147" w:lineRule="exact"/>
              <w:rPr>
                <w:sz w:val="20"/>
                <w:szCs w:val="20"/>
                <w:color w:val="auto"/>
              </w:rPr>
            </w:pPr>
            <w:r>
              <w:rPr>
                <w:rFonts w:ascii="Arial" w:cs="Arial" w:eastAsia="Arial" w:hAnsi="Arial"/>
                <w:sz w:val="7"/>
                <w:szCs w:val="7"/>
                <w:color w:val="auto"/>
              </w:rPr>
              <w:t>(13)</w:t>
            </w:r>
            <w:r>
              <w:rPr>
                <w:rFonts w:ascii="Arial" w:cs="Arial" w:eastAsia="Arial" w:hAnsi="Arial"/>
                <w:sz w:val="17"/>
                <w:szCs w:val="17"/>
                <w:color w:val="auto"/>
                <w:vertAlign w:val="subscript"/>
              </w:rPr>
              <w:t>​</w:t>
            </w: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697,000</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4"/>
        </w:trPr>
        <w:tc>
          <w:tcPr>
            <w:tcW w:w="820" w:type="dxa"/>
            <w:vAlign w:val="bottom"/>
          </w:tcPr>
          <w:p>
            <w:pPr>
              <w:jc w:val="right"/>
              <w:spacing w:after="0"/>
              <w:rPr>
                <w:sz w:val="20"/>
                <w:szCs w:val="20"/>
                <w:color w:val="auto"/>
              </w:rPr>
            </w:pPr>
            <w:r>
              <w:rPr>
                <w:rFonts w:ascii="Arial" w:cs="Arial" w:eastAsia="Arial" w:hAnsi="Arial"/>
                <w:sz w:val="12"/>
                <w:szCs w:val="12"/>
                <w:color w:val="auto"/>
              </w:rPr>
              <w:t>315,000</w:t>
            </w:r>
          </w:p>
        </w:tc>
        <w:tc>
          <w:tcPr>
            <w:tcW w:w="720" w:type="dxa"/>
            <w:vAlign w:val="bottom"/>
          </w:tcPr>
          <w:p>
            <w:pPr>
              <w:jc w:val="right"/>
              <w:ind w:right="182"/>
              <w:spacing w:after="0" w:line="253" w:lineRule="exact"/>
              <w:rPr>
                <w:sz w:val="20"/>
                <w:szCs w:val="20"/>
                <w:color w:val="auto"/>
              </w:rPr>
            </w:pPr>
            <w:r>
              <w:rPr>
                <w:rFonts w:ascii="Arial" w:cs="Arial" w:eastAsia="Arial" w:hAnsi="Arial"/>
                <w:sz w:val="8"/>
                <w:szCs w:val="8"/>
                <w:color w:val="auto"/>
              </w:rPr>
              <w:t>(2)</w:t>
            </w:r>
            <w:r>
              <w:rPr>
                <w:rFonts w:ascii="Arial" w:cs="Arial" w:eastAsia="Arial" w:hAnsi="Arial"/>
                <w:sz w:val="24"/>
                <w:szCs w:val="24"/>
                <w:color w:val="auto"/>
                <w:vertAlign w:val="subscript"/>
              </w:rPr>
              <w:t>​</w:t>
            </w:r>
          </w:p>
        </w:tc>
        <w:tc>
          <w:tcPr>
            <w:tcW w:w="500" w:type="dxa"/>
            <w:vAlign w:val="bottom"/>
            <w:vMerge w:val="restart"/>
          </w:tcPr>
          <w:p>
            <w:pPr>
              <w:ind w:left="80"/>
              <w:spacing w:after="0"/>
              <w:rPr>
                <w:sz w:val="20"/>
                <w:szCs w:val="20"/>
                <w:color w:val="auto"/>
              </w:rPr>
            </w:pPr>
            <w:r>
              <w:rPr>
                <w:rFonts w:ascii="Arial" w:cs="Arial" w:eastAsia="Arial" w:hAnsi="Arial"/>
                <w:sz w:val="8"/>
                <w:szCs w:val="8"/>
                <w:color w:val="auto"/>
              </w:rPr>
              <w:t>(15)</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25"/>
        </w:trPr>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296,300</w:t>
            </w:r>
          </w:p>
        </w:tc>
        <w:tc>
          <w:tcPr>
            <w:tcW w:w="720" w:type="dxa"/>
            <w:vAlign w:val="bottom"/>
          </w:tcPr>
          <w:p>
            <w:pPr>
              <w:jc w:val="right"/>
              <w:ind w:right="22"/>
              <w:spacing w:after="0" w:line="125" w:lineRule="exact"/>
              <w:rPr>
                <w:sz w:val="20"/>
                <w:szCs w:val="20"/>
                <w:color w:val="auto"/>
              </w:rPr>
            </w:pPr>
            <w:r>
              <w:rPr>
                <w:rFonts w:ascii="Arial" w:cs="Arial" w:eastAsia="Arial" w:hAnsi="Arial"/>
                <w:sz w:val="12"/>
                <w:szCs w:val="12"/>
                <w:color w:val="auto"/>
              </w:rPr>
              <w:t>09/30/32</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20" w:type="dxa"/>
            <w:vAlign w:val="bottom"/>
          </w:tcPr>
          <w:p>
            <w:pPr>
              <w:jc w:val="right"/>
              <w:spacing w:after="0"/>
              <w:rPr>
                <w:sz w:val="20"/>
                <w:szCs w:val="20"/>
                <w:color w:val="auto"/>
              </w:rPr>
            </w:pPr>
            <w:r>
              <w:rPr>
                <w:rFonts w:ascii="Arial" w:cs="Arial" w:eastAsia="Arial" w:hAnsi="Arial"/>
                <w:sz w:val="12"/>
                <w:szCs w:val="12"/>
                <w:color w:val="auto"/>
              </w:rPr>
              <w:t>659,500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04/08/27</w:t>
            </w:r>
          </w:p>
        </w:tc>
        <w:tc>
          <w:tcPr>
            <w:tcW w:w="500" w:type="dxa"/>
            <w:vAlign w:val="bottom"/>
          </w:tcPr>
          <w:p>
            <w:pPr>
              <w:ind w:left="80"/>
              <w:spacing w:after="0" w:line="143" w:lineRule="exact"/>
              <w:rPr>
                <w:sz w:val="20"/>
                <w:szCs w:val="20"/>
                <w:color w:val="auto"/>
              </w:rPr>
            </w:pPr>
            <w:r>
              <w:rPr>
                <w:rFonts w:ascii="Arial" w:cs="Arial" w:eastAsia="Arial" w:hAnsi="Arial"/>
                <w:sz w:val="7"/>
                <w:szCs w:val="7"/>
                <w:color w:val="auto"/>
              </w:rPr>
              <w:t>(15)</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161"/>
        </w:trPr>
        <w:tc>
          <w:tcPr>
            <w:tcW w:w="820" w:type="dxa"/>
            <w:vAlign w:val="bottom"/>
          </w:tcPr>
          <w:p>
            <w:pPr>
              <w:jc w:val="right"/>
              <w:spacing w:after="0"/>
              <w:rPr>
                <w:sz w:val="20"/>
                <w:szCs w:val="20"/>
                <w:color w:val="auto"/>
              </w:rPr>
            </w:pPr>
            <w:r>
              <w:rPr>
                <w:rFonts w:ascii="Arial" w:cs="Arial" w:eastAsia="Arial" w:hAnsi="Arial"/>
                <w:sz w:val="12"/>
                <w:szCs w:val="12"/>
                <w:color w:val="auto"/>
              </w:rPr>
              <w:t>441,000</w:t>
            </w:r>
          </w:p>
        </w:tc>
        <w:tc>
          <w:tcPr>
            <w:tcW w:w="720" w:type="dxa"/>
            <w:vAlign w:val="bottom"/>
          </w:tcPr>
          <w:p>
            <w:pPr>
              <w:jc w:val="right"/>
              <w:ind w:right="182"/>
              <w:spacing w:after="0" w:line="161" w:lineRule="exact"/>
              <w:rPr>
                <w:sz w:val="20"/>
                <w:szCs w:val="20"/>
                <w:color w:val="auto"/>
              </w:rPr>
            </w:pPr>
            <w:r>
              <w:rPr>
                <w:rFonts w:ascii="Arial" w:cs="Arial" w:eastAsia="Arial" w:hAnsi="Arial"/>
                <w:sz w:val="7"/>
                <w:szCs w:val="7"/>
                <w:color w:val="auto"/>
              </w:rPr>
              <w:t>(2)</w:t>
            </w:r>
            <w:r>
              <w:rPr>
                <w:rFonts w:ascii="Arial" w:cs="Arial" w:eastAsia="Arial" w:hAnsi="Arial"/>
                <w:sz w:val="18"/>
                <w:szCs w:val="18"/>
                <w:color w:val="auto"/>
                <w:vertAlign w:val="subscript"/>
              </w:rPr>
              <w:t>​</w:t>
            </w:r>
          </w:p>
        </w:tc>
        <w:tc>
          <w:tcPr>
            <w:tcW w:w="500" w:type="dxa"/>
            <w:vAlign w:val="bottom"/>
            <w:vMerge w:val="restart"/>
          </w:tcPr>
          <w:p>
            <w:pPr>
              <w:ind w:left="80"/>
              <w:spacing w:after="0"/>
              <w:rPr>
                <w:sz w:val="20"/>
                <w:szCs w:val="20"/>
                <w:color w:val="auto"/>
              </w:rPr>
            </w:pPr>
            <w:r>
              <w:rPr>
                <w:rFonts w:ascii="Arial" w:cs="Arial" w:eastAsia="Arial" w:hAnsi="Arial"/>
                <w:sz w:val="8"/>
                <w:szCs w:val="8"/>
                <w:color w:val="auto"/>
              </w:rPr>
              <w:t>(15)</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25"/>
        </w:trPr>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512,500</w:t>
            </w:r>
          </w:p>
        </w:tc>
        <w:tc>
          <w:tcPr>
            <w:tcW w:w="720" w:type="dxa"/>
            <w:vAlign w:val="bottom"/>
          </w:tcPr>
          <w:p>
            <w:pPr>
              <w:jc w:val="right"/>
              <w:ind w:right="22"/>
              <w:spacing w:after="0" w:line="125" w:lineRule="exact"/>
              <w:rPr>
                <w:sz w:val="20"/>
                <w:szCs w:val="20"/>
                <w:color w:val="auto"/>
              </w:rPr>
            </w:pPr>
            <w:r>
              <w:rPr>
                <w:rFonts w:ascii="Arial" w:cs="Arial" w:eastAsia="Arial" w:hAnsi="Arial"/>
                <w:sz w:val="12"/>
                <w:szCs w:val="12"/>
                <w:color w:val="auto"/>
              </w:rPr>
              <w:t>07/31/27</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20" w:type="dxa"/>
            <w:vAlign w:val="bottom"/>
          </w:tcPr>
          <w:p>
            <w:pPr>
              <w:jc w:val="right"/>
              <w:spacing w:after="0"/>
              <w:rPr>
                <w:sz w:val="20"/>
                <w:szCs w:val="20"/>
                <w:color w:val="auto"/>
              </w:rPr>
            </w:pPr>
            <w:r>
              <w:rPr>
                <w:rFonts w:ascii="Arial" w:cs="Arial" w:eastAsia="Arial" w:hAnsi="Arial"/>
                <w:sz w:val="12"/>
                <w:szCs w:val="12"/>
                <w:color w:val="auto"/>
              </w:rPr>
              <w:t>390,800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02/28/25</w:t>
            </w:r>
          </w:p>
        </w:tc>
        <w:tc>
          <w:tcPr>
            <w:tcW w:w="500" w:type="dxa"/>
            <w:vAlign w:val="bottom"/>
          </w:tcPr>
          <w:p>
            <w:pPr>
              <w:ind w:left="80"/>
              <w:spacing w:after="0" w:line="143" w:lineRule="exact"/>
              <w:rPr>
                <w:sz w:val="20"/>
                <w:szCs w:val="20"/>
                <w:color w:val="auto"/>
              </w:rPr>
            </w:pPr>
            <w:r>
              <w:rPr>
                <w:rFonts w:ascii="Arial" w:cs="Arial" w:eastAsia="Arial" w:hAnsi="Arial"/>
                <w:sz w:val="7"/>
                <w:szCs w:val="7"/>
                <w:color w:val="auto"/>
              </w:rPr>
              <w:t>(15)</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161"/>
        </w:trPr>
        <w:tc>
          <w:tcPr>
            <w:tcW w:w="820" w:type="dxa"/>
            <w:vAlign w:val="bottom"/>
          </w:tcPr>
          <w:p>
            <w:pPr>
              <w:jc w:val="right"/>
              <w:spacing w:after="0"/>
              <w:rPr>
                <w:sz w:val="20"/>
                <w:szCs w:val="20"/>
                <w:color w:val="auto"/>
              </w:rPr>
            </w:pPr>
            <w:r>
              <w:rPr>
                <w:rFonts w:ascii="Arial" w:cs="Arial" w:eastAsia="Arial" w:hAnsi="Arial"/>
                <w:sz w:val="12"/>
                <w:szCs w:val="12"/>
                <w:color w:val="auto"/>
              </w:rPr>
              <w:t>164,200</w:t>
            </w:r>
          </w:p>
        </w:tc>
        <w:tc>
          <w:tcPr>
            <w:tcW w:w="720" w:type="dxa"/>
            <w:vAlign w:val="bottom"/>
          </w:tcPr>
          <w:p>
            <w:pPr>
              <w:jc w:val="right"/>
              <w:ind w:right="182"/>
              <w:spacing w:after="0" w:line="161" w:lineRule="exact"/>
              <w:rPr>
                <w:sz w:val="20"/>
                <w:szCs w:val="20"/>
                <w:color w:val="auto"/>
              </w:rPr>
            </w:pPr>
            <w:r>
              <w:rPr>
                <w:rFonts w:ascii="Arial" w:cs="Arial" w:eastAsia="Arial" w:hAnsi="Arial"/>
                <w:sz w:val="7"/>
                <w:szCs w:val="7"/>
                <w:color w:val="auto"/>
              </w:rPr>
              <w:t>(2)</w:t>
            </w:r>
            <w:r>
              <w:rPr>
                <w:rFonts w:ascii="Arial" w:cs="Arial" w:eastAsia="Arial" w:hAnsi="Arial"/>
                <w:sz w:val="18"/>
                <w:szCs w:val="18"/>
                <w:color w:val="auto"/>
                <w:vertAlign w:val="subscript"/>
              </w:rPr>
              <w:t>​</w:t>
            </w:r>
          </w:p>
        </w:tc>
        <w:tc>
          <w:tcPr>
            <w:tcW w:w="500" w:type="dxa"/>
            <w:vAlign w:val="bottom"/>
            <w:vMerge w:val="restart"/>
          </w:tcPr>
          <w:p>
            <w:pPr>
              <w:ind w:left="80"/>
              <w:spacing w:after="0"/>
              <w:rPr>
                <w:sz w:val="20"/>
                <w:szCs w:val="20"/>
                <w:color w:val="auto"/>
              </w:rPr>
            </w:pPr>
            <w:r>
              <w:rPr>
                <w:rFonts w:ascii="Arial" w:cs="Arial" w:eastAsia="Arial" w:hAnsi="Arial"/>
                <w:sz w:val="8"/>
                <w:szCs w:val="8"/>
                <w:color w:val="auto"/>
              </w:rPr>
              <w:t>(15)</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125"/>
        </w:trPr>
        <w:tc>
          <w:tcPr>
            <w:tcW w:w="820" w:type="dxa"/>
            <w:vAlign w:val="bottom"/>
          </w:tcPr>
          <w:p>
            <w:pPr>
              <w:jc w:val="right"/>
              <w:spacing w:after="0" w:line="125" w:lineRule="exact"/>
              <w:rPr>
                <w:sz w:val="20"/>
                <w:szCs w:val="20"/>
                <w:color w:val="auto"/>
              </w:rPr>
            </w:pPr>
            <w:r>
              <w:rPr>
                <w:rFonts w:ascii="Arial" w:cs="Arial" w:eastAsia="Arial" w:hAnsi="Arial"/>
                <w:sz w:val="12"/>
                <w:szCs w:val="12"/>
                <w:color w:val="auto"/>
              </w:rPr>
              <w:t>434,600</w:t>
            </w:r>
          </w:p>
        </w:tc>
        <w:tc>
          <w:tcPr>
            <w:tcW w:w="720" w:type="dxa"/>
            <w:vAlign w:val="bottom"/>
          </w:tcPr>
          <w:p>
            <w:pPr>
              <w:jc w:val="right"/>
              <w:ind w:right="22"/>
              <w:spacing w:after="0" w:line="125" w:lineRule="exact"/>
              <w:rPr>
                <w:sz w:val="20"/>
                <w:szCs w:val="20"/>
                <w:color w:val="auto"/>
              </w:rPr>
            </w:pPr>
            <w:r>
              <w:rPr>
                <w:rFonts w:ascii="Arial" w:cs="Arial" w:eastAsia="Arial" w:hAnsi="Arial"/>
                <w:sz w:val="12"/>
                <w:szCs w:val="12"/>
                <w:color w:val="auto"/>
              </w:rPr>
              <w:t>05/31/29</w:t>
            </w: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820" w:type="dxa"/>
            <w:vAlign w:val="bottom"/>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11/30/28</w:t>
            </w:r>
          </w:p>
        </w:tc>
        <w:tc>
          <w:tcPr>
            <w:tcW w:w="500" w:type="dxa"/>
            <w:vAlign w:val="bottom"/>
          </w:tcPr>
          <w:p>
            <w:pPr>
              <w:ind w:left="80"/>
              <w:spacing w:after="0" w:line="143" w:lineRule="exact"/>
              <w:rPr>
                <w:sz w:val="20"/>
                <w:szCs w:val="20"/>
                <w:color w:val="auto"/>
              </w:rPr>
            </w:pPr>
            <w:r>
              <w:rPr>
                <w:rFonts w:ascii="Arial" w:cs="Arial" w:eastAsia="Arial" w:hAnsi="Arial"/>
                <w:sz w:val="7"/>
                <w:szCs w:val="7"/>
                <w:color w:val="auto"/>
              </w:rPr>
              <w:t>(15)</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143"/>
        </w:trPr>
        <w:tc>
          <w:tcPr>
            <w:tcW w:w="820" w:type="dxa"/>
            <w:vAlign w:val="bottom"/>
          </w:tcPr>
          <w:p>
            <w:pPr>
              <w:jc w:val="right"/>
              <w:spacing w:after="0"/>
              <w:rPr>
                <w:sz w:val="20"/>
                <w:szCs w:val="20"/>
                <w:color w:val="auto"/>
              </w:rPr>
            </w:pPr>
            <w:r>
              <w:rPr>
                <w:rFonts w:ascii="Arial" w:cs="Arial" w:eastAsia="Arial" w:hAnsi="Arial"/>
                <w:sz w:val="12"/>
                <w:szCs w:val="12"/>
                <w:color w:val="auto"/>
              </w:rPr>
              <w:t>367,700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11/30/24</w:t>
            </w:r>
          </w:p>
        </w:tc>
        <w:tc>
          <w:tcPr>
            <w:tcW w:w="500" w:type="dxa"/>
            <w:vAlign w:val="bottom"/>
          </w:tcPr>
          <w:p>
            <w:pPr>
              <w:ind w:left="80"/>
              <w:spacing w:after="0" w:line="143" w:lineRule="exact"/>
              <w:rPr>
                <w:sz w:val="20"/>
                <w:szCs w:val="20"/>
                <w:color w:val="auto"/>
              </w:rPr>
            </w:pPr>
            <w:r>
              <w:rPr>
                <w:rFonts w:ascii="Arial" w:cs="Arial" w:eastAsia="Arial" w:hAnsi="Arial"/>
                <w:sz w:val="7"/>
                <w:szCs w:val="7"/>
                <w:color w:val="auto"/>
              </w:rPr>
              <w:t>(15)</w:t>
            </w:r>
            <w:r>
              <w:rPr>
                <w:rFonts w:ascii="Arial" w:cs="Arial" w:eastAsia="Arial" w:hAnsi="Arial"/>
                <w:sz w:val="16"/>
                <w:szCs w:val="16"/>
                <w:color w:val="auto"/>
                <w:vertAlign w:val="subscript"/>
              </w:rPr>
              <w:t>​</w:t>
            </w:r>
          </w:p>
        </w:tc>
        <w:tc>
          <w:tcPr>
            <w:tcW w:w="0" w:type="dxa"/>
            <w:vAlign w:val="bottom"/>
          </w:tcPr>
          <w:p>
            <w:pPr>
              <w:spacing w:after="0"/>
              <w:rPr>
                <w:sz w:val="1"/>
                <w:szCs w:val="1"/>
                <w:color w:val="auto"/>
              </w:rPr>
            </w:pPr>
          </w:p>
        </w:tc>
      </w:tr>
      <w:tr>
        <w:trPr>
          <w:trHeight w:val="172"/>
        </w:trPr>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328,400</w:t>
            </w: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11/30/24</w:t>
            </w:r>
          </w:p>
        </w:tc>
        <w:tc>
          <w:tcPr>
            <w:tcW w:w="500" w:type="dxa"/>
            <w:vAlign w:val="bottom"/>
          </w:tcPr>
          <w:p>
            <w:pPr>
              <w:ind w:left="80"/>
              <w:spacing w:after="0" w:line="172" w:lineRule="exact"/>
              <w:rPr>
                <w:sz w:val="20"/>
                <w:szCs w:val="20"/>
                <w:color w:val="auto"/>
              </w:rPr>
            </w:pPr>
            <w:r>
              <w:rPr>
                <w:rFonts w:ascii="Arial" w:cs="Arial" w:eastAsia="Arial" w:hAnsi="Arial"/>
                <w:sz w:val="7"/>
                <w:szCs w:val="7"/>
                <w:color w:val="auto"/>
              </w:rPr>
              <w:t>(15)</w:t>
            </w:r>
            <w:r>
              <w:rPr>
                <w:rFonts w:ascii="Arial" w:cs="Arial" w:eastAsia="Arial" w:hAnsi="Arial"/>
                <w:sz w:val="19"/>
                <w:szCs w:val="19"/>
                <w:color w:val="auto"/>
                <w:vertAlign w:val="subscript"/>
              </w:rPr>
              <w:t>​</w:t>
            </w:r>
          </w:p>
        </w:tc>
        <w:tc>
          <w:tcPr>
            <w:tcW w:w="0" w:type="dxa"/>
            <w:vAlign w:val="bottom"/>
          </w:tcPr>
          <w:p>
            <w:pPr>
              <w:spacing w:after="0"/>
              <w:rPr>
                <w:sz w:val="1"/>
                <w:szCs w:val="1"/>
                <w:color w:val="auto"/>
              </w:rPr>
            </w:pPr>
          </w:p>
        </w:tc>
      </w:tr>
      <w:tr>
        <w:trPr>
          <w:trHeight w:val="152"/>
        </w:trPr>
        <w:tc>
          <w:tcPr>
            <w:tcW w:w="820" w:type="dxa"/>
            <w:vAlign w:val="bottom"/>
            <w:tcBorders>
              <w:bottom w:val="single" w:sz="8" w:color="auto"/>
            </w:tcBorders>
            <w:vMerge w:val="continue"/>
          </w:tcPr>
          <w:p>
            <w:pPr>
              <w:spacing w:after="0"/>
              <w:rPr>
                <w:sz w:val="12"/>
                <w:szCs w:val="12"/>
                <w:color w:val="auto"/>
              </w:rPr>
            </w:pPr>
          </w:p>
        </w:tc>
        <w:tc>
          <w:tcPr>
            <w:tcW w:w="720" w:type="dxa"/>
            <w:vAlign w:val="bottom"/>
          </w:tcPr>
          <w:p>
            <w:pPr>
              <w:jc w:val="right"/>
              <w:ind w:right="22"/>
              <w:spacing w:after="0"/>
              <w:rPr>
                <w:sz w:val="20"/>
                <w:szCs w:val="20"/>
                <w:color w:val="auto"/>
              </w:rPr>
            </w:pPr>
            <w:r>
              <w:rPr>
                <w:rFonts w:ascii="Arial" w:cs="Arial" w:eastAsia="Arial" w:hAnsi="Arial"/>
                <w:sz w:val="12"/>
                <w:szCs w:val="12"/>
                <w:color w:val="auto"/>
              </w:rPr>
              <w:t>10/31/26</w:t>
            </w:r>
          </w:p>
        </w:tc>
        <w:tc>
          <w:tcPr>
            <w:tcW w:w="500" w:type="dxa"/>
            <w:vAlign w:val="bottom"/>
          </w:tcPr>
          <w:p>
            <w:pPr>
              <w:ind w:left="80"/>
              <w:spacing w:after="0" w:line="147" w:lineRule="exact"/>
              <w:rPr>
                <w:sz w:val="20"/>
                <w:szCs w:val="20"/>
                <w:color w:val="auto"/>
              </w:rPr>
            </w:pPr>
            <w:r>
              <w:rPr>
                <w:rFonts w:ascii="Arial" w:cs="Arial" w:eastAsia="Arial" w:hAnsi="Arial"/>
                <w:sz w:val="7"/>
                <w:szCs w:val="7"/>
                <w:color w:val="auto"/>
              </w:rPr>
              <w:t>(15)</w:t>
            </w:r>
            <w:r>
              <w:rPr>
                <w:rFonts w:ascii="Arial" w:cs="Arial" w:eastAsia="Arial" w:hAnsi="Arial"/>
                <w:sz w:val="17"/>
                <w:szCs w:val="17"/>
                <w:color w:val="auto"/>
                <w:vertAlign w:val="subscript"/>
              </w:rPr>
              <w:t>​</w:t>
            </w:r>
          </w:p>
        </w:tc>
        <w:tc>
          <w:tcPr>
            <w:tcW w:w="0" w:type="dxa"/>
            <w:vAlign w:val="bottom"/>
          </w:tcPr>
          <w:p>
            <w:pPr>
              <w:spacing w:after="0"/>
              <w:rPr>
                <w:sz w:val="1"/>
                <w:szCs w:val="1"/>
                <w:color w:val="auto"/>
              </w:rPr>
            </w:pPr>
          </w:p>
        </w:tc>
      </w:tr>
      <w:tr>
        <w:trPr>
          <w:trHeight w:val="162"/>
        </w:trPr>
        <w:tc>
          <w:tcPr>
            <w:tcW w:w="820" w:type="dxa"/>
            <w:vAlign w:val="bottom"/>
          </w:tcPr>
          <w:p>
            <w:pPr>
              <w:jc w:val="right"/>
              <w:spacing w:after="0"/>
              <w:rPr>
                <w:sz w:val="20"/>
                <w:szCs w:val="20"/>
                <w:color w:val="auto"/>
              </w:rPr>
            </w:pPr>
            <w:r>
              <w:rPr>
                <w:rFonts w:ascii="Arial" w:cs="Arial" w:eastAsia="Arial" w:hAnsi="Arial"/>
                <w:sz w:val="12"/>
                <w:szCs w:val="12"/>
                <w:b w:val="1"/>
                <w:bCs w:val="1"/>
                <w:color w:val="auto"/>
              </w:rPr>
              <w:t>3,910,000</w:t>
            </w: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-3291205</wp:posOffset>
            </wp:positionH>
            <wp:positionV relativeFrom="paragraph">
              <wp:posOffset>268605</wp:posOffset>
            </wp:positionV>
            <wp:extent cx="6620510" cy="292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2.00%</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193,789</w:t>
            </w:r>
          </w:p>
        </w:tc>
        <w:tc>
          <w:tcPr>
            <w:tcW w:w="700" w:type="dxa"/>
            <w:vAlign w:val="bottom"/>
          </w:tcPr>
          <w:p>
            <w:pPr>
              <w:jc w:val="right"/>
              <w:spacing w:after="0"/>
              <w:rPr>
                <w:sz w:val="20"/>
                <w:szCs w:val="20"/>
                <w:color w:val="auto"/>
              </w:rPr>
            </w:pPr>
            <w:r>
              <w:rPr>
                <w:rFonts w:ascii="Arial" w:cs="Arial" w:eastAsia="Arial" w:hAnsi="Arial"/>
                <w:sz w:val="12"/>
                <w:szCs w:val="12"/>
                <w:color w:val="auto"/>
              </w:rPr>
              <w:t>174,410</w:t>
            </w:r>
          </w:p>
        </w:tc>
      </w:tr>
      <w:tr>
        <w:trPr>
          <w:trHeight w:val="548"/>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6.40%</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99,777</w:t>
            </w:r>
          </w:p>
        </w:tc>
        <w:tc>
          <w:tcPr>
            <w:tcW w:w="700" w:type="dxa"/>
            <w:vAlign w:val="bottom"/>
          </w:tcPr>
          <w:p>
            <w:pPr>
              <w:jc w:val="right"/>
              <w:spacing w:after="0"/>
              <w:rPr>
                <w:sz w:val="20"/>
                <w:szCs w:val="20"/>
                <w:color w:val="auto"/>
              </w:rPr>
            </w:pPr>
            <w:r>
              <w:rPr>
                <w:rFonts w:ascii="Arial" w:cs="Arial" w:eastAsia="Arial" w:hAnsi="Arial"/>
                <w:sz w:val="12"/>
                <w:szCs w:val="12"/>
                <w:color w:val="auto"/>
              </w:rPr>
              <w:t>49,889</w:t>
            </w:r>
          </w:p>
        </w:tc>
      </w:t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7.85%</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87,729</w:t>
            </w:r>
          </w:p>
        </w:tc>
        <w:tc>
          <w:tcPr>
            <w:tcW w:w="700" w:type="dxa"/>
            <w:vAlign w:val="bottom"/>
          </w:tcPr>
          <w:p>
            <w:pPr>
              <w:jc w:val="right"/>
              <w:spacing w:after="0"/>
              <w:rPr>
                <w:sz w:val="20"/>
                <w:szCs w:val="20"/>
                <w:color w:val="auto"/>
              </w:rPr>
            </w:pPr>
            <w:r>
              <w:rPr>
                <w:rFonts w:ascii="Arial" w:cs="Arial" w:eastAsia="Arial" w:hAnsi="Arial"/>
                <w:sz w:val="12"/>
                <w:szCs w:val="12"/>
                <w:color w:val="auto"/>
              </w:rPr>
              <w:t>43,865</w:t>
            </w:r>
          </w:p>
        </w:tc>
      </w:tr>
      <w:tr>
        <w:trPr>
          <w:trHeight w:val="264"/>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5.51%</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60,313</w:t>
            </w:r>
          </w:p>
        </w:tc>
        <w:tc>
          <w:tcPr>
            <w:tcW w:w="700" w:type="dxa"/>
            <w:vAlign w:val="bottom"/>
          </w:tcPr>
          <w:p>
            <w:pPr>
              <w:jc w:val="right"/>
              <w:spacing w:after="0"/>
              <w:rPr>
                <w:sz w:val="20"/>
                <w:szCs w:val="20"/>
                <w:color w:val="auto"/>
              </w:rPr>
            </w:pPr>
            <w:r>
              <w:rPr>
                <w:rFonts w:ascii="Arial" w:cs="Arial" w:eastAsia="Arial" w:hAnsi="Arial"/>
                <w:sz w:val="12"/>
                <w:szCs w:val="12"/>
                <w:color w:val="auto"/>
              </w:rPr>
              <w:t>27,141</w:t>
            </w:r>
          </w:p>
        </w:tc>
      </w:t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5.83%</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60,313</w:t>
            </w:r>
          </w:p>
        </w:tc>
        <w:tc>
          <w:tcPr>
            <w:tcW w:w="700" w:type="dxa"/>
            <w:vAlign w:val="bottom"/>
          </w:tcPr>
          <w:p>
            <w:pPr>
              <w:jc w:val="right"/>
              <w:spacing w:after="0"/>
              <w:rPr>
                <w:sz w:val="20"/>
                <w:szCs w:val="20"/>
                <w:color w:val="auto"/>
              </w:rPr>
            </w:pPr>
            <w:r>
              <w:rPr>
                <w:rFonts w:ascii="Arial" w:cs="Arial" w:eastAsia="Arial" w:hAnsi="Arial"/>
                <w:sz w:val="12"/>
                <w:szCs w:val="12"/>
                <w:color w:val="auto"/>
              </w:rPr>
              <w:t>27,141</w:t>
            </w:r>
          </w:p>
        </w:tc>
      </w:tr>
      <w:tr>
        <w:trPr>
          <w:trHeight w:val="418"/>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7.50%</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18,135</w:t>
            </w:r>
          </w:p>
        </w:tc>
        <w:tc>
          <w:tcPr>
            <w:tcW w:w="700" w:type="dxa"/>
            <w:vAlign w:val="bottom"/>
          </w:tcPr>
          <w:p>
            <w:pPr>
              <w:jc w:val="right"/>
              <w:spacing w:after="0"/>
              <w:rPr>
                <w:sz w:val="20"/>
                <w:szCs w:val="20"/>
                <w:color w:val="auto"/>
              </w:rPr>
            </w:pPr>
            <w:r>
              <w:rPr>
                <w:rFonts w:ascii="Arial" w:cs="Arial" w:eastAsia="Arial" w:hAnsi="Arial"/>
                <w:sz w:val="12"/>
                <w:szCs w:val="12"/>
                <w:color w:val="auto"/>
              </w:rPr>
              <w:t>13,380</w:t>
            </w:r>
          </w:p>
        </w:tc>
      </w:tr>
      <w:tr>
        <w:trPr>
          <w:trHeight w:val="154"/>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4.80%</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85,731</w:t>
            </w:r>
          </w:p>
        </w:tc>
        <w:tc>
          <w:tcPr>
            <w:tcW w:w="700" w:type="dxa"/>
            <w:vAlign w:val="bottom"/>
          </w:tcPr>
          <w:p>
            <w:pPr>
              <w:jc w:val="right"/>
              <w:spacing w:after="0"/>
              <w:rPr>
                <w:sz w:val="20"/>
                <w:szCs w:val="20"/>
                <w:color w:val="auto"/>
              </w:rPr>
            </w:pPr>
            <w:r>
              <w:rPr>
                <w:rFonts w:ascii="Arial" w:cs="Arial" w:eastAsia="Arial" w:hAnsi="Arial"/>
                <w:sz w:val="12"/>
                <w:szCs w:val="12"/>
                <w:color w:val="auto"/>
              </w:rPr>
              <w:t>63,252</w:t>
            </w:r>
          </w:p>
        </w:tc>
      </w:t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4.92%</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101,333</w:t>
            </w:r>
          </w:p>
        </w:tc>
        <w:tc>
          <w:tcPr>
            <w:tcW w:w="700" w:type="dxa"/>
            <w:vAlign w:val="bottom"/>
          </w:tcPr>
          <w:p>
            <w:pPr>
              <w:jc w:val="right"/>
              <w:spacing w:after="0"/>
              <w:rPr>
                <w:sz w:val="20"/>
                <w:szCs w:val="20"/>
                <w:color w:val="auto"/>
              </w:rPr>
            </w:pPr>
            <w:r>
              <w:rPr>
                <w:rFonts w:ascii="Arial" w:cs="Arial" w:eastAsia="Arial" w:hAnsi="Arial"/>
                <w:sz w:val="12"/>
                <w:szCs w:val="12"/>
                <w:color w:val="auto"/>
              </w:rPr>
              <w:t>91,200</w:t>
            </w:r>
          </w:p>
        </w:tc>
      </w:tr>
      <w:tr>
        <w:trPr>
          <w:trHeight w:val="450"/>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2.10%</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53,581</w:t>
            </w:r>
          </w:p>
        </w:tc>
        <w:tc>
          <w:tcPr>
            <w:tcW w:w="700" w:type="dxa"/>
            <w:vAlign w:val="bottom"/>
          </w:tcPr>
          <w:p>
            <w:pPr>
              <w:jc w:val="right"/>
              <w:spacing w:after="0"/>
              <w:rPr>
                <w:sz w:val="20"/>
                <w:szCs w:val="20"/>
                <w:color w:val="auto"/>
              </w:rPr>
            </w:pPr>
            <w:r>
              <w:rPr>
                <w:rFonts w:ascii="Arial" w:cs="Arial" w:eastAsia="Arial" w:hAnsi="Arial"/>
                <w:sz w:val="12"/>
                <w:szCs w:val="12"/>
                <w:color w:val="auto"/>
              </w:rPr>
              <w:t>37,775</w:t>
            </w:r>
          </w:p>
        </w:tc>
      </w:tr>
      <w:tr>
        <w:trPr>
          <w:trHeight w:val="418"/>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6.20%</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34,292</w:t>
            </w:r>
          </w:p>
        </w:tc>
        <w:tc>
          <w:tcPr>
            <w:tcW w:w="700" w:type="dxa"/>
            <w:vAlign w:val="bottom"/>
          </w:tcPr>
          <w:p>
            <w:pPr>
              <w:jc w:val="right"/>
              <w:spacing w:after="0"/>
              <w:rPr>
                <w:sz w:val="20"/>
                <w:szCs w:val="20"/>
                <w:color w:val="auto"/>
              </w:rPr>
            </w:pPr>
            <w:r>
              <w:rPr>
                <w:rFonts w:ascii="Arial" w:cs="Arial" w:eastAsia="Arial" w:hAnsi="Arial"/>
                <w:sz w:val="12"/>
                <w:szCs w:val="12"/>
                <w:color w:val="auto"/>
              </w:rPr>
              <w:t>30,863</w:t>
            </w:r>
          </w:p>
        </w:tc>
      </w:tr>
      <w:tr>
        <w:trPr>
          <w:trHeight w:val="154"/>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4.25%</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137,167</w:t>
            </w:r>
          </w:p>
        </w:tc>
        <w:tc>
          <w:tcPr>
            <w:tcW w:w="700" w:type="dxa"/>
            <w:vAlign w:val="bottom"/>
          </w:tcPr>
          <w:p>
            <w:pPr>
              <w:jc w:val="right"/>
              <w:spacing w:after="0"/>
              <w:rPr>
                <w:sz w:val="20"/>
                <w:szCs w:val="20"/>
                <w:color w:val="auto"/>
              </w:rPr>
            </w:pPr>
            <w:r>
              <w:rPr>
                <w:rFonts w:ascii="Arial" w:cs="Arial" w:eastAsia="Arial" w:hAnsi="Arial"/>
                <w:sz w:val="12"/>
                <w:szCs w:val="12"/>
                <w:color w:val="auto"/>
              </w:rPr>
              <w:t>123,450</w:t>
            </w:r>
          </w:p>
        </w:tc>
      </w:t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2.00%</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297,474</w:t>
            </w:r>
          </w:p>
        </w:tc>
        <w:tc>
          <w:tcPr>
            <w:tcW w:w="700" w:type="dxa"/>
            <w:vAlign w:val="bottom"/>
          </w:tcPr>
          <w:p>
            <w:pPr>
              <w:jc w:val="right"/>
              <w:spacing w:after="0"/>
              <w:rPr>
                <w:sz w:val="20"/>
                <w:szCs w:val="20"/>
                <w:color w:val="auto"/>
              </w:rPr>
            </w:pPr>
            <w:r>
              <w:rPr>
                <w:rFonts w:ascii="Arial" w:cs="Arial" w:eastAsia="Arial" w:hAnsi="Arial"/>
                <w:sz w:val="12"/>
                <w:szCs w:val="12"/>
                <w:color w:val="auto"/>
              </w:rPr>
              <w:t>267,727</w:t>
            </w:r>
          </w:p>
        </w:tc>
      </w:tr>
      <w:tr>
        <w:trPr>
          <w:trHeight w:val="560"/>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0.76%</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66,513</w:t>
            </w:r>
          </w:p>
        </w:tc>
        <w:tc>
          <w:tcPr>
            <w:tcW w:w="700" w:type="dxa"/>
            <w:vAlign w:val="bottom"/>
          </w:tcPr>
          <w:p>
            <w:pPr>
              <w:jc w:val="right"/>
              <w:spacing w:after="0"/>
              <w:rPr>
                <w:sz w:val="20"/>
                <w:szCs w:val="20"/>
                <w:color w:val="auto"/>
              </w:rPr>
            </w:pPr>
            <w:r>
              <w:rPr>
                <w:rFonts w:ascii="Arial" w:cs="Arial" w:eastAsia="Arial" w:hAnsi="Arial"/>
                <w:sz w:val="12"/>
                <w:szCs w:val="12"/>
                <w:color w:val="auto"/>
              </w:rPr>
              <w:t>26,605</w:t>
            </w:r>
          </w:p>
        </w:tc>
      </w:t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0.31%</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80,812</w:t>
            </w:r>
          </w:p>
        </w:tc>
        <w:tc>
          <w:tcPr>
            <w:tcW w:w="700" w:type="dxa"/>
            <w:vAlign w:val="bottom"/>
          </w:tcPr>
          <w:p>
            <w:pPr>
              <w:jc w:val="right"/>
              <w:spacing w:after="0"/>
              <w:rPr>
                <w:sz w:val="20"/>
                <w:szCs w:val="20"/>
                <w:color w:val="auto"/>
              </w:rPr>
            </w:pPr>
            <w:r>
              <w:rPr>
                <w:rFonts w:ascii="Arial" w:cs="Arial" w:eastAsia="Arial" w:hAnsi="Arial"/>
                <w:sz w:val="12"/>
                <w:szCs w:val="12"/>
                <w:color w:val="auto"/>
              </w:rPr>
              <w:t>32,325</w:t>
            </w:r>
          </w:p>
        </w:tc>
      </w:tr>
      <w:tr>
        <w:trPr>
          <w:trHeight w:val="264"/>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0.30%</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36,676</w:t>
            </w:r>
          </w:p>
        </w:tc>
        <w:tc>
          <w:tcPr>
            <w:tcW w:w="700" w:type="dxa"/>
            <w:vAlign w:val="bottom"/>
          </w:tcPr>
          <w:p>
            <w:pPr>
              <w:jc w:val="right"/>
              <w:spacing w:after="0"/>
              <w:rPr>
                <w:sz w:val="20"/>
                <w:szCs w:val="20"/>
                <w:color w:val="auto"/>
              </w:rPr>
            </w:pPr>
            <w:r>
              <w:rPr>
                <w:rFonts w:ascii="Arial" w:cs="Arial" w:eastAsia="Arial" w:hAnsi="Arial"/>
                <w:sz w:val="12"/>
                <w:szCs w:val="12"/>
                <w:color w:val="auto"/>
              </w:rPr>
              <w:t>14,670</w:t>
            </w:r>
          </w:p>
        </w:tc>
      </w:t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0.28%</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28,284</w:t>
            </w:r>
          </w:p>
        </w:tc>
        <w:tc>
          <w:tcPr>
            <w:tcW w:w="700" w:type="dxa"/>
            <w:vAlign w:val="bottom"/>
          </w:tcPr>
          <w:p>
            <w:pPr>
              <w:jc w:val="right"/>
              <w:spacing w:after="0"/>
              <w:rPr>
                <w:sz w:val="20"/>
                <w:szCs w:val="20"/>
                <w:color w:val="auto"/>
              </w:rPr>
            </w:pPr>
            <w:r>
              <w:rPr>
                <w:rFonts w:ascii="Arial" w:cs="Arial" w:eastAsia="Arial" w:hAnsi="Arial"/>
                <w:sz w:val="12"/>
                <w:szCs w:val="12"/>
                <w:color w:val="auto"/>
              </w:rPr>
              <w:t>11,314</w:t>
            </w:r>
          </w:p>
        </w:tc>
      </w:tr>
      <w:tr>
        <w:trPr>
          <w:trHeight w:val="264"/>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0.37%</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31,081</w:t>
            </w:r>
          </w:p>
        </w:tc>
        <w:tc>
          <w:tcPr>
            <w:tcW w:w="700" w:type="dxa"/>
            <w:vAlign w:val="bottom"/>
          </w:tcPr>
          <w:p>
            <w:pPr>
              <w:jc w:val="right"/>
              <w:spacing w:after="0"/>
              <w:rPr>
                <w:sz w:val="20"/>
                <w:szCs w:val="20"/>
                <w:color w:val="auto"/>
              </w:rPr>
            </w:pPr>
            <w:r>
              <w:rPr>
                <w:rFonts w:ascii="Arial" w:cs="Arial" w:eastAsia="Arial" w:hAnsi="Arial"/>
                <w:sz w:val="12"/>
                <w:szCs w:val="12"/>
                <w:color w:val="auto"/>
              </w:rPr>
              <w:t>12,432</w:t>
            </w:r>
          </w:p>
        </w:tc>
      </w:tr>
      <w:tr>
        <w:trPr>
          <w:trHeight w:val="143"/>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1.03%</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16,162</w:t>
            </w:r>
          </w:p>
        </w:tc>
        <w:tc>
          <w:tcPr>
            <w:tcW w:w="700" w:type="dxa"/>
            <w:vAlign w:val="bottom"/>
          </w:tcPr>
          <w:p>
            <w:pPr>
              <w:jc w:val="right"/>
              <w:spacing w:after="0"/>
              <w:rPr>
                <w:sz w:val="20"/>
                <w:szCs w:val="20"/>
                <w:color w:val="auto"/>
              </w:rPr>
            </w:pPr>
            <w:r>
              <w:rPr>
                <w:rFonts w:ascii="Arial" w:cs="Arial" w:eastAsia="Arial" w:hAnsi="Arial"/>
                <w:sz w:val="12"/>
                <w:szCs w:val="12"/>
                <w:color w:val="auto"/>
              </w:rPr>
              <w:t>6,465</w:t>
            </w:r>
          </w:p>
        </w:tc>
      </w:tr>
      <w:tr>
        <w:trPr>
          <w:trHeight w:val="143"/>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0.21%</w:t>
            </w:r>
          </w:p>
        </w:tc>
        <w:tc>
          <w:tcPr>
            <w:tcW w:w="660" w:type="dxa"/>
            <w:vAlign w:val="bottom"/>
          </w:tcPr>
          <w:p>
            <w:pPr>
              <w:ind w:left="60"/>
              <w:spacing w:after="0"/>
              <w:rPr>
                <w:sz w:val="20"/>
                <w:szCs w:val="20"/>
                <w:color w:val="auto"/>
              </w:rPr>
            </w:pPr>
            <w:r>
              <w:rPr>
                <w:rFonts w:ascii="Arial" w:cs="Arial" w:eastAsia="Arial" w:hAnsi="Arial"/>
                <w:sz w:val="12"/>
                <w:szCs w:val="12"/>
                <w:color w:val="auto"/>
              </w:rPr>
              <w:t>Fixed</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16,472</w:t>
            </w:r>
          </w:p>
        </w:tc>
        <w:tc>
          <w:tcPr>
            <w:tcW w:w="700" w:type="dxa"/>
            <w:vAlign w:val="bottom"/>
          </w:tcPr>
          <w:p>
            <w:pPr>
              <w:jc w:val="right"/>
              <w:spacing w:after="0"/>
              <w:rPr>
                <w:sz w:val="20"/>
                <w:szCs w:val="20"/>
                <w:color w:val="auto"/>
              </w:rPr>
            </w:pPr>
            <w:r>
              <w:rPr>
                <w:rFonts w:ascii="Arial" w:cs="Arial" w:eastAsia="Arial" w:hAnsi="Arial"/>
                <w:sz w:val="12"/>
                <w:szCs w:val="12"/>
                <w:color w:val="auto"/>
              </w:rPr>
              <w:t>6,589</w:t>
            </w:r>
          </w:p>
        </w:tc>
      </w:tr>
      <w:tr>
        <w:trPr>
          <w:trHeight w:val="154"/>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0.46%</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2,176</w:t>
            </w:r>
          </w:p>
        </w:tc>
        <w:tc>
          <w:tcPr>
            <w:tcW w:w="700" w:type="dxa"/>
            <w:vAlign w:val="bottom"/>
          </w:tcPr>
          <w:p>
            <w:pPr>
              <w:jc w:val="right"/>
              <w:spacing w:after="0"/>
              <w:rPr>
                <w:sz w:val="20"/>
                <w:szCs w:val="20"/>
                <w:color w:val="auto"/>
              </w:rPr>
            </w:pPr>
            <w:r>
              <w:rPr>
                <w:rFonts w:ascii="Arial" w:cs="Arial" w:eastAsia="Arial" w:hAnsi="Arial"/>
                <w:sz w:val="12"/>
                <w:szCs w:val="12"/>
                <w:color w:val="auto"/>
              </w:rPr>
              <w:t>870</w:t>
            </w:r>
          </w:p>
        </w:tc>
      </w:tr>
      <w:tr>
        <w:trPr>
          <w:trHeight w:val="165"/>
        </w:trPr>
        <w:tc>
          <w:tcPr>
            <w:tcW w:w="420" w:type="dxa"/>
            <w:vAlign w:val="bottom"/>
          </w:tcPr>
          <w:p>
            <w:pPr>
              <w:jc w:val="right"/>
              <w:ind w:right="18"/>
              <w:spacing w:after="0"/>
              <w:rPr>
                <w:sz w:val="20"/>
                <w:szCs w:val="20"/>
                <w:color w:val="auto"/>
              </w:rPr>
            </w:pPr>
            <w:r>
              <w:rPr>
                <w:rFonts w:ascii="Arial" w:cs="Arial" w:eastAsia="Arial" w:hAnsi="Arial"/>
                <w:sz w:val="12"/>
                <w:szCs w:val="12"/>
                <w:color w:val="auto"/>
                <w:w w:val="93"/>
              </w:rPr>
              <w:t>0.41%</w:t>
            </w:r>
          </w:p>
        </w:tc>
        <w:tc>
          <w:tcPr>
            <w:tcW w:w="660" w:type="dxa"/>
            <w:vAlign w:val="bottom"/>
          </w:tcPr>
          <w:p>
            <w:pPr>
              <w:ind w:left="60"/>
              <w:spacing w:after="0"/>
              <w:rPr>
                <w:sz w:val="20"/>
                <w:szCs w:val="20"/>
                <w:color w:val="auto"/>
              </w:rPr>
            </w:pPr>
            <w:r>
              <w:rPr>
                <w:rFonts w:ascii="Arial" w:cs="Arial" w:eastAsia="Arial" w:hAnsi="Arial"/>
                <w:sz w:val="12"/>
                <w:szCs w:val="12"/>
                <w:color w:val="auto"/>
              </w:rPr>
              <w:t>Variable</w:t>
            </w:r>
          </w:p>
        </w:tc>
        <w:tc>
          <w:tcPr>
            <w:tcW w:w="860" w:type="dxa"/>
            <w:vAlign w:val="bottom"/>
          </w:tcPr>
          <w:p>
            <w:pPr>
              <w:jc w:val="right"/>
              <w:ind w:right="198"/>
              <w:spacing w:after="0"/>
              <w:rPr>
                <w:sz w:val="20"/>
                <w:szCs w:val="20"/>
                <w:color w:val="auto"/>
              </w:rPr>
            </w:pPr>
            <w:r>
              <w:rPr>
                <w:rFonts w:ascii="Arial" w:cs="Arial" w:eastAsia="Arial" w:hAnsi="Arial"/>
                <w:sz w:val="12"/>
                <w:szCs w:val="12"/>
                <w:color w:val="auto"/>
              </w:rPr>
              <w:t>38,541</w:t>
            </w:r>
          </w:p>
        </w:tc>
        <w:tc>
          <w:tcPr>
            <w:tcW w:w="700" w:type="dxa"/>
            <w:vAlign w:val="bottom"/>
          </w:tcPr>
          <w:p>
            <w:pPr>
              <w:jc w:val="right"/>
              <w:spacing w:after="0"/>
              <w:rPr>
                <w:sz w:val="20"/>
                <w:szCs w:val="20"/>
                <w:color w:val="auto"/>
              </w:rPr>
            </w:pPr>
            <w:r>
              <w:rPr>
                <w:rFonts w:ascii="Arial" w:cs="Arial" w:eastAsia="Arial" w:hAnsi="Arial"/>
                <w:sz w:val="12"/>
                <w:szCs w:val="12"/>
                <w:color w:val="auto"/>
              </w:rPr>
              <w:t>15,416</w:t>
            </w:r>
          </w:p>
        </w:tc>
      </w:tr>
    </w:tbl>
    <w:p>
      <w:pPr>
        <w:spacing w:after="0" w:line="363" w:lineRule="exact"/>
        <w:rPr>
          <w:sz w:val="20"/>
          <w:szCs w:val="20"/>
          <w:color w:val="auto"/>
        </w:rPr>
      </w:pPr>
    </w:p>
    <w:p>
      <w:pPr>
        <w:sectPr>
          <w:pgSz w:w="11900" w:h="16838" w:orient="portrait"/>
          <w:cols w:equalWidth="0" w:num="3">
            <w:col w:w="5420" w:space="200"/>
            <w:col w:w="2040" w:space="360"/>
            <w:col w:w="2880"/>
          </w:cols>
          <w:pgMar w:left="300" w:top="98" w:right="699" w:bottom="1440" w:gutter="0" w:footer="0" w:header="0"/>
          <w:type w:val="continuous"/>
        </w:sectPr>
      </w:pPr>
    </w:p>
    <w:p>
      <w:pPr>
        <w:spacing w:after="0" w:line="362"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36</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0" w:type="dxa"/>
            <w:vAlign w:val="bottom"/>
            <w:tcBorders>
              <w:right w:val="single" w:sz="8" w:color="0F7179"/>
            </w:tcBorders>
            <w:shd w:val="clear" w:color="auto" w:fill="0F7179"/>
          </w:tcPr>
          <w:p>
            <w:pPr>
              <w:spacing w:after="0"/>
              <w:rPr>
                <w:sz w:val="14"/>
                <w:szCs w:val="14"/>
                <w:color w:val="auto"/>
              </w:rPr>
            </w:pPr>
          </w:p>
        </w:tc>
        <w:tc>
          <w:tcPr>
            <w:tcW w:w="2100" w:type="dxa"/>
            <w:vAlign w:val="bottom"/>
            <w:shd w:val="clear" w:color="auto" w:fill="0F7179"/>
          </w:tcPr>
          <w:p>
            <w:pPr>
              <w:spacing w:after="0"/>
              <w:rPr>
                <w:sz w:val="14"/>
                <w:szCs w:val="14"/>
                <w:color w:val="auto"/>
              </w:rPr>
            </w:pPr>
          </w:p>
        </w:tc>
        <w:tc>
          <w:tcPr>
            <w:tcW w:w="1880" w:type="dxa"/>
            <w:vAlign w:val="bottom"/>
            <w:shd w:val="clear" w:color="auto" w:fill="0F7179"/>
          </w:tcPr>
          <w:p>
            <w:pPr>
              <w:spacing w:after="0"/>
              <w:rPr>
                <w:sz w:val="14"/>
                <w:szCs w:val="14"/>
                <w:color w:val="auto"/>
              </w:rPr>
            </w:pPr>
          </w:p>
        </w:tc>
        <w:tc>
          <w:tcPr>
            <w:tcW w:w="880" w:type="dxa"/>
            <w:vAlign w:val="bottom"/>
            <w:shd w:val="clear" w:color="auto" w:fill="0F7179"/>
          </w:tcPr>
          <w:p>
            <w:pPr>
              <w:spacing w:after="0"/>
              <w:rPr>
                <w:sz w:val="14"/>
                <w:szCs w:val="14"/>
                <w:color w:val="auto"/>
              </w:rPr>
            </w:pPr>
          </w:p>
        </w:tc>
        <w:tc>
          <w:tcPr>
            <w:tcW w:w="160" w:type="dxa"/>
            <w:vAlign w:val="bottom"/>
            <w:shd w:val="clear" w:color="auto" w:fill="0F7179"/>
          </w:tcPr>
          <w:p>
            <w:pPr>
              <w:spacing w:after="0"/>
              <w:rPr>
                <w:sz w:val="14"/>
                <w:szCs w:val="14"/>
                <w:color w:val="auto"/>
              </w:rPr>
            </w:pPr>
          </w:p>
        </w:tc>
        <w:tc>
          <w:tcPr>
            <w:tcW w:w="880" w:type="dxa"/>
            <w:vAlign w:val="bottom"/>
            <w:tcBorders>
              <w:right w:val="single" w:sz="8" w:color="0F7179"/>
            </w:tcBorders>
            <w:shd w:val="clear" w:color="auto" w:fill="0F7179"/>
          </w:tcPr>
          <w:p>
            <w:pPr>
              <w:spacing w:after="0"/>
              <w:rPr>
                <w:sz w:val="14"/>
                <w:szCs w:val="14"/>
                <w:color w:val="auto"/>
              </w:rPr>
            </w:pPr>
          </w:p>
        </w:tc>
        <w:tc>
          <w:tcPr>
            <w:tcW w:w="700" w:type="dxa"/>
            <w:vAlign w:val="bottom"/>
            <w:shd w:val="clear" w:color="auto" w:fill="0F7179"/>
          </w:tcPr>
          <w:p>
            <w:pPr>
              <w:spacing w:after="0"/>
              <w:rPr>
                <w:sz w:val="14"/>
                <w:szCs w:val="14"/>
                <w:color w:val="auto"/>
              </w:rPr>
            </w:pPr>
          </w:p>
        </w:tc>
        <w:tc>
          <w:tcPr>
            <w:tcW w:w="520" w:type="dxa"/>
            <w:vAlign w:val="bottom"/>
            <w:shd w:val="clear" w:color="auto" w:fill="0F7179"/>
          </w:tcPr>
          <w:p>
            <w:pPr>
              <w:spacing w:after="0"/>
              <w:rPr>
                <w:sz w:val="14"/>
                <w:szCs w:val="14"/>
                <w:color w:val="auto"/>
              </w:rPr>
            </w:pPr>
          </w:p>
        </w:tc>
        <w:tc>
          <w:tcPr>
            <w:tcW w:w="1460" w:type="dxa"/>
            <w:vAlign w:val="bottom"/>
            <w:gridSpan w:val="2"/>
            <w:shd w:val="clear" w:color="auto" w:fill="0F7179"/>
          </w:tcPr>
          <w:p>
            <w:pPr>
              <w:ind w:left="320"/>
              <w:spacing w:after="0"/>
              <w:rPr>
                <w:sz w:val="20"/>
                <w:szCs w:val="20"/>
                <w:color w:val="auto"/>
              </w:rPr>
            </w:pPr>
            <w:r>
              <w:rPr>
                <w:rFonts w:ascii="Arial" w:cs="Arial" w:eastAsia="Arial" w:hAnsi="Arial"/>
                <w:sz w:val="12"/>
                <w:szCs w:val="12"/>
                <w:b w:val="1"/>
                <w:bCs w:val="1"/>
                <w:color w:val="FFFFFF"/>
                <w:w w:val="92"/>
              </w:rPr>
              <w:t>DEBT INFORMATION</w:t>
            </w:r>
          </w:p>
        </w:tc>
        <w:tc>
          <w:tcPr>
            <w:tcW w:w="580" w:type="dxa"/>
            <w:vAlign w:val="bottom"/>
            <w:shd w:val="clear" w:color="auto" w:fill="0F7179"/>
          </w:tcPr>
          <w:p>
            <w:pPr>
              <w:spacing w:after="0"/>
              <w:rPr>
                <w:sz w:val="14"/>
                <w:szCs w:val="14"/>
                <w:color w:val="auto"/>
              </w:rPr>
            </w:pPr>
          </w:p>
        </w:tc>
        <w:tc>
          <w:tcPr>
            <w:tcW w:w="960" w:type="dxa"/>
            <w:vAlign w:val="bottom"/>
            <w:shd w:val="clear" w:color="auto" w:fill="0F7179"/>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Borders>
              <w:right w:val="single" w:sz="8" w:color="0F7179"/>
            </w:tcBorders>
            <w:shd w:val="clear" w:color="auto" w:fill="0F7179"/>
          </w:tcPr>
          <w:p>
            <w:pPr>
              <w:spacing w:after="0"/>
              <w:rPr>
                <w:sz w:val="12"/>
                <w:szCs w:val="12"/>
                <w:color w:val="auto"/>
              </w:rPr>
            </w:pPr>
          </w:p>
        </w:tc>
        <w:tc>
          <w:tcPr>
            <w:tcW w:w="2100" w:type="dxa"/>
            <w:vAlign w:val="bottom"/>
            <w:shd w:val="clear" w:color="auto" w:fill="0F7179"/>
          </w:tcPr>
          <w:p>
            <w:pPr>
              <w:spacing w:after="0"/>
              <w:rPr>
                <w:sz w:val="12"/>
                <w:szCs w:val="12"/>
                <w:color w:val="auto"/>
              </w:rPr>
            </w:pPr>
          </w:p>
        </w:tc>
        <w:tc>
          <w:tcPr>
            <w:tcW w:w="1880" w:type="dxa"/>
            <w:vAlign w:val="bottom"/>
            <w:shd w:val="clear" w:color="auto" w:fill="0F7179"/>
          </w:tcPr>
          <w:p>
            <w:pPr>
              <w:spacing w:after="0"/>
              <w:rPr>
                <w:sz w:val="12"/>
                <w:szCs w:val="12"/>
                <w:color w:val="auto"/>
              </w:rPr>
            </w:pPr>
          </w:p>
        </w:tc>
        <w:tc>
          <w:tcPr>
            <w:tcW w:w="880" w:type="dxa"/>
            <w:vAlign w:val="bottom"/>
            <w:shd w:val="clear" w:color="auto" w:fill="0F7179"/>
          </w:tcPr>
          <w:p>
            <w:pPr>
              <w:jc w:val="right"/>
              <w:ind w:right="39"/>
              <w:spacing w:after="0"/>
              <w:rPr>
                <w:sz w:val="20"/>
                <w:szCs w:val="20"/>
                <w:color w:val="auto"/>
              </w:rPr>
            </w:pPr>
            <w:r>
              <w:rPr>
                <w:rFonts w:ascii="Arial" w:cs="Arial" w:eastAsia="Arial" w:hAnsi="Arial"/>
                <w:sz w:val="12"/>
                <w:szCs w:val="12"/>
                <w:b w:val="1"/>
                <w:bCs w:val="1"/>
                <w:color w:val="FFFFFF"/>
              </w:rPr>
              <w:t>LEGAL</w:t>
            </w:r>
          </w:p>
        </w:tc>
        <w:tc>
          <w:tcPr>
            <w:tcW w:w="160" w:type="dxa"/>
            <w:vAlign w:val="bottom"/>
            <w:shd w:val="clear" w:color="auto" w:fill="0F7179"/>
          </w:tcPr>
          <w:p>
            <w:pPr>
              <w:spacing w:after="0"/>
              <w:rPr>
                <w:sz w:val="12"/>
                <w:szCs w:val="12"/>
                <w:color w:val="auto"/>
              </w:rPr>
            </w:pPr>
          </w:p>
        </w:tc>
        <w:tc>
          <w:tcPr>
            <w:tcW w:w="880" w:type="dxa"/>
            <w:vAlign w:val="bottom"/>
            <w:tcBorders>
              <w:right w:val="single" w:sz="8" w:color="0F7179"/>
            </w:tcBorders>
            <w:shd w:val="clear" w:color="auto" w:fill="0F7179"/>
          </w:tcPr>
          <w:p>
            <w:pPr>
              <w:jc w:val="right"/>
              <w:ind w:right="38"/>
              <w:spacing w:after="0"/>
              <w:rPr>
                <w:sz w:val="20"/>
                <w:szCs w:val="20"/>
                <w:color w:val="auto"/>
              </w:rPr>
            </w:pPr>
            <w:r>
              <w:rPr>
                <w:rFonts w:ascii="Arial" w:cs="Arial" w:eastAsia="Arial" w:hAnsi="Arial"/>
                <w:sz w:val="12"/>
                <w:szCs w:val="12"/>
                <w:b w:val="1"/>
                <w:bCs w:val="1"/>
                <w:color w:val="FFFFFF"/>
              </w:rPr>
              <w:t>TOTAL</w:t>
            </w:r>
          </w:p>
        </w:tc>
        <w:tc>
          <w:tcPr>
            <w:tcW w:w="700" w:type="dxa"/>
            <w:vAlign w:val="bottom"/>
            <w:shd w:val="clear" w:color="auto" w:fill="0F7179"/>
          </w:tcPr>
          <w:p>
            <w:pPr>
              <w:ind w:left="40"/>
              <w:spacing w:after="0"/>
              <w:rPr>
                <w:sz w:val="20"/>
                <w:szCs w:val="20"/>
                <w:color w:val="auto"/>
              </w:rPr>
            </w:pPr>
            <w:r>
              <w:rPr>
                <w:rFonts w:ascii="Arial" w:cs="Arial" w:eastAsia="Arial" w:hAnsi="Arial"/>
                <w:sz w:val="12"/>
                <w:szCs w:val="12"/>
                <w:b w:val="1"/>
                <w:bCs w:val="1"/>
                <w:color w:val="FFFFFF"/>
              </w:rPr>
              <w:t>MATURITY</w:t>
            </w:r>
          </w:p>
        </w:tc>
        <w:tc>
          <w:tcPr>
            <w:tcW w:w="520" w:type="dxa"/>
            <w:vAlign w:val="bottom"/>
            <w:shd w:val="clear" w:color="auto" w:fill="0F7179"/>
          </w:tcPr>
          <w:p>
            <w:pPr>
              <w:spacing w:after="0"/>
              <w:rPr>
                <w:sz w:val="12"/>
                <w:szCs w:val="12"/>
                <w:color w:val="auto"/>
              </w:rPr>
            </w:pPr>
          </w:p>
        </w:tc>
        <w:tc>
          <w:tcPr>
            <w:tcW w:w="720" w:type="dxa"/>
            <w:vAlign w:val="bottom"/>
            <w:shd w:val="clear" w:color="auto" w:fill="0F7179"/>
          </w:tcPr>
          <w:p>
            <w:pPr>
              <w:jc w:val="right"/>
              <w:ind w:right="38"/>
              <w:spacing w:after="0"/>
              <w:rPr>
                <w:sz w:val="20"/>
                <w:szCs w:val="20"/>
                <w:color w:val="auto"/>
              </w:rPr>
            </w:pPr>
            <w:r>
              <w:rPr>
                <w:rFonts w:ascii="Arial" w:cs="Arial" w:eastAsia="Arial" w:hAnsi="Arial"/>
                <w:sz w:val="12"/>
                <w:szCs w:val="12"/>
                <w:b w:val="1"/>
                <w:bCs w:val="1"/>
                <w:color w:val="FFFFFF"/>
              </w:rPr>
              <w:t>INTEREST</w:t>
            </w:r>
          </w:p>
        </w:tc>
        <w:tc>
          <w:tcPr>
            <w:tcW w:w="740" w:type="dxa"/>
            <w:vAlign w:val="bottom"/>
            <w:shd w:val="clear" w:color="auto" w:fill="0F7179"/>
          </w:tcPr>
          <w:p>
            <w:pPr>
              <w:spacing w:after="0"/>
              <w:rPr>
                <w:sz w:val="12"/>
                <w:szCs w:val="12"/>
                <w:color w:val="auto"/>
              </w:rPr>
            </w:pPr>
          </w:p>
        </w:tc>
        <w:tc>
          <w:tcPr>
            <w:tcW w:w="154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w w:val="92"/>
              </w:rPr>
              <w:t>INDEBTEDNESS ($ in 000’s)</w:t>
            </w:r>
          </w:p>
        </w:tc>
        <w:tc>
          <w:tcPr>
            <w:tcW w:w="0" w:type="dxa"/>
            <w:vAlign w:val="bottom"/>
          </w:tcPr>
          <w:p>
            <w:pPr>
              <w:spacing w:after="0"/>
              <w:rPr>
                <w:sz w:val="1"/>
                <w:szCs w:val="1"/>
                <w:color w:val="auto"/>
              </w:rPr>
            </w:pPr>
          </w:p>
        </w:tc>
      </w:tr>
      <w:tr>
        <w:trPr>
          <w:trHeight w:val="149"/>
        </w:trPr>
        <w:tc>
          <w:tcPr>
            <w:tcW w:w="300" w:type="dxa"/>
            <w:vAlign w:val="bottom"/>
            <w:tcBorders>
              <w:right w:val="single" w:sz="8" w:color="0F7179"/>
            </w:tcBorders>
            <w:shd w:val="clear" w:color="auto" w:fill="0F7179"/>
          </w:tcPr>
          <w:p>
            <w:pPr>
              <w:spacing w:after="0"/>
              <w:rPr>
                <w:sz w:val="12"/>
                <w:szCs w:val="12"/>
                <w:color w:val="auto"/>
              </w:rPr>
            </w:pPr>
          </w:p>
        </w:tc>
        <w:tc>
          <w:tcPr>
            <w:tcW w:w="210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PROPERTY NAME</w:t>
            </w:r>
          </w:p>
        </w:tc>
        <w:tc>
          <w:tcPr>
            <w:tcW w:w="1880" w:type="dxa"/>
            <w:vAlign w:val="bottom"/>
            <w:shd w:val="clear" w:color="auto" w:fill="0F7179"/>
          </w:tcPr>
          <w:p>
            <w:pPr>
              <w:ind w:left="580"/>
              <w:spacing w:after="0"/>
              <w:rPr>
                <w:sz w:val="20"/>
                <w:szCs w:val="20"/>
                <w:color w:val="auto"/>
              </w:rPr>
            </w:pPr>
            <w:r>
              <w:rPr>
                <w:rFonts w:ascii="Arial" w:cs="Arial" w:eastAsia="Arial" w:hAnsi="Arial"/>
                <w:sz w:val="12"/>
                <w:szCs w:val="12"/>
                <w:b w:val="1"/>
                <w:bCs w:val="1"/>
                <w:color w:val="FFFFFF"/>
              </w:rPr>
              <w:t>STATE  CITY (CBSA)</w:t>
            </w:r>
          </w:p>
        </w:tc>
        <w:tc>
          <w:tcPr>
            <w:tcW w:w="880" w:type="dxa"/>
            <w:vAlign w:val="bottom"/>
            <w:shd w:val="clear" w:color="auto" w:fill="0F7179"/>
          </w:tcPr>
          <w:p>
            <w:pPr>
              <w:jc w:val="right"/>
              <w:ind w:right="19"/>
              <w:spacing w:after="0"/>
              <w:rPr>
                <w:sz w:val="20"/>
                <w:szCs w:val="20"/>
                <w:color w:val="auto"/>
              </w:rPr>
            </w:pPr>
            <w:r>
              <w:rPr>
                <w:rFonts w:ascii="Arial" w:cs="Arial" w:eastAsia="Arial" w:hAnsi="Arial"/>
                <w:sz w:val="12"/>
                <w:szCs w:val="12"/>
                <w:b w:val="1"/>
                <w:bCs w:val="1"/>
                <w:color w:val="FFFFFF"/>
              </w:rPr>
              <w:t>OWNERSHIP</w:t>
            </w:r>
          </w:p>
        </w:tc>
        <w:tc>
          <w:tcPr>
            <w:tcW w:w="160" w:type="dxa"/>
            <w:vAlign w:val="bottom"/>
            <w:shd w:val="clear" w:color="auto" w:fill="0F7179"/>
          </w:tcPr>
          <w:p>
            <w:pPr>
              <w:spacing w:after="0"/>
              <w:rPr>
                <w:sz w:val="12"/>
                <w:szCs w:val="12"/>
                <w:color w:val="auto"/>
              </w:rPr>
            </w:pPr>
          </w:p>
        </w:tc>
        <w:tc>
          <w:tcPr>
            <w:tcW w:w="880" w:type="dxa"/>
            <w:vAlign w:val="bottom"/>
            <w:tcBorders>
              <w:right w:val="single" w:sz="8" w:color="0F7179"/>
            </w:tcBorders>
            <w:shd w:val="clear" w:color="auto" w:fill="0F7179"/>
          </w:tcPr>
          <w:p>
            <w:pPr>
              <w:jc w:val="right"/>
              <w:spacing w:after="0"/>
              <w:rPr>
                <w:sz w:val="20"/>
                <w:szCs w:val="20"/>
                <w:color w:val="auto"/>
              </w:rPr>
            </w:pPr>
            <w:r>
              <w:rPr>
                <w:rFonts w:ascii="Arial" w:cs="Arial" w:eastAsia="Arial" w:hAnsi="Arial"/>
                <w:sz w:val="12"/>
                <w:szCs w:val="12"/>
                <w:b w:val="1"/>
                <w:bCs w:val="1"/>
                <w:color w:val="FFFFFF"/>
                <w:w w:val="93"/>
              </w:rPr>
              <w:t>SQUARE FEET</w:t>
            </w:r>
          </w:p>
        </w:tc>
        <w:tc>
          <w:tcPr>
            <w:tcW w:w="700" w:type="dxa"/>
            <w:vAlign w:val="bottom"/>
            <w:shd w:val="clear" w:color="auto" w:fill="0F7179"/>
          </w:tcPr>
          <w:p>
            <w:pPr>
              <w:ind w:left="360"/>
              <w:spacing w:after="0"/>
              <w:rPr>
                <w:sz w:val="20"/>
                <w:szCs w:val="20"/>
                <w:color w:val="auto"/>
              </w:rPr>
            </w:pPr>
            <w:r>
              <w:rPr>
                <w:rFonts w:ascii="Arial" w:cs="Arial" w:eastAsia="Arial" w:hAnsi="Arial"/>
                <w:sz w:val="12"/>
                <w:szCs w:val="12"/>
                <w:b w:val="1"/>
                <w:bCs w:val="1"/>
                <w:color w:val="FFFFFF"/>
                <w:w w:val="97"/>
              </w:rPr>
              <w:t>DATE</w:t>
            </w:r>
          </w:p>
        </w:tc>
        <w:tc>
          <w:tcPr>
            <w:tcW w:w="520" w:type="dxa"/>
            <w:vAlign w:val="bottom"/>
            <w:shd w:val="clear" w:color="auto" w:fill="0F7179"/>
          </w:tcPr>
          <w:p>
            <w:pPr>
              <w:spacing w:after="0"/>
              <w:rPr>
                <w:sz w:val="12"/>
                <w:szCs w:val="12"/>
                <w:color w:val="auto"/>
              </w:rPr>
            </w:pPr>
          </w:p>
        </w:tc>
        <w:tc>
          <w:tcPr>
            <w:tcW w:w="720" w:type="dxa"/>
            <w:vAlign w:val="bottom"/>
            <w:shd w:val="clear" w:color="auto" w:fill="0F7179"/>
          </w:tcPr>
          <w:p>
            <w:pPr>
              <w:jc w:val="right"/>
              <w:spacing w:after="0" w:line="149" w:lineRule="exact"/>
              <w:rPr>
                <w:sz w:val="20"/>
                <w:szCs w:val="20"/>
                <w:color w:val="auto"/>
              </w:rPr>
            </w:pPr>
            <w:r>
              <w:rPr>
                <w:rFonts w:ascii="Arial" w:cs="Arial" w:eastAsia="Arial" w:hAnsi="Arial"/>
                <w:sz w:val="12"/>
                <w:szCs w:val="12"/>
                <w:b w:val="1"/>
                <w:bCs w:val="1"/>
                <w:color w:val="FFFFFF"/>
              </w:rPr>
              <w:t xml:space="preserve">RATE </w:t>
            </w:r>
            <w:r>
              <w:rPr>
                <w:rFonts w:ascii="Arial" w:cs="Arial" w:eastAsia="Arial" w:hAnsi="Arial"/>
                <w:sz w:val="14"/>
                <w:szCs w:val="14"/>
                <w:b w:val="1"/>
                <w:bCs w:val="1"/>
                <w:color w:val="FFFFFF"/>
                <w:vertAlign w:val="superscript"/>
              </w:rPr>
              <w:t>(1)</w:t>
            </w:r>
          </w:p>
        </w:tc>
        <w:tc>
          <w:tcPr>
            <w:tcW w:w="740" w:type="dxa"/>
            <w:vAlign w:val="bottom"/>
            <w:shd w:val="clear" w:color="auto" w:fill="0F7179"/>
          </w:tcPr>
          <w:p>
            <w:pPr>
              <w:ind w:left="80"/>
              <w:spacing w:after="0"/>
              <w:rPr>
                <w:sz w:val="20"/>
                <w:szCs w:val="20"/>
                <w:color w:val="auto"/>
              </w:rPr>
            </w:pPr>
            <w:r>
              <w:rPr>
                <w:rFonts w:ascii="Arial" w:cs="Arial" w:eastAsia="Arial" w:hAnsi="Arial"/>
                <w:sz w:val="12"/>
                <w:szCs w:val="12"/>
                <w:b w:val="1"/>
                <w:bCs w:val="1"/>
                <w:color w:val="FFFFFF"/>
              </w:rPr>
              <w:t>TYPE</w:t>
            </w:r>
          </w:p>
        </w:tc>
        <w:tc>
          <w:tcPr>
            <w:tcW w:w="5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TOTAL</w:t>
            </w:r>
          </w:p>
        </w:tc>
        <w:tc>
          <w:tcPr>
            <w:tcW w:w="9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OUR SHARE</w:t>
            </w:r>
          </w:p>
        </w:tc>
        <w:tc>
          <w:tcPr>
            <w:tcW w:w="0" w:type="dxa"/>
            <w:vAlign w:val="bottom"/>
          </w:tcPr>
          <w:p>
            <w:pPr>
              <w:spacing w:after="0"/>
              <w:rPr>
                <w:sz w:val="1"/>
                <w:szCs w:val="1"/>
                <w:color w:val="auto"/>
              </w:rPr>
            </w:pPr>
          </w:p>
        </w:tc>
      </w:tr>
      <w:tr>
        <w:trPr>
          <w:trHeight w:val="150"/>
        </w:trPr>
        <w:tc>
          <w:tcPr>
            <w:tcW w:w="30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b w:val="1"/>
                <w:bCs w:val="1"/>
                <w:color w:val="auto"/>
              </w:rPr>
              <w:t>KOREA</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ind w:left="40"/>
              <w:spacing w:after="0"/>
              <w:rPr>
                <w:sz w:val="20"/>
                <w:szCs w:val="20"/>
                <w:color w:val="auto"/>
              </w:rPr>
            </w:pPr>
            <w:r>
              <w:rPr>
                <w:rFonts w:ascii="Arial" w:cs="Arial" w:eastAsia="Arial" w:hAnsi="Arial"/>
                <w:sz w:val="8"/>
                <w:szCs w:val="8"/>
                <w:color w:val="auto"/>
              </w:rPr>
              <w:t>(16)</w:t>
            </w:r>
            <w:r>
              <w:rPr>
                <w:rFonts w:ascii="Arial" w:cs="Arial" w:eastAsia="Arial" w:hAnsi="Arial"/>
                <w:sz w:val="24"/>
                <w:szCs w:val="24"/>
                <w:color w:val="auto"/>
                <w:vertAlign w:val="subscript"/>
              </w:rPr>
              <w:t>​</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ind w:left="20"/>
              <w:spacing w:after="0" w:line="132" w:lineRule="exact"/>
              <w:rPr>
                <w:sz w:val="20"/>
                <w:szCs w:val="20"/>
                <w:color w:val="auto"/>
              </w:rPr>
            </w:pPr>
            <w:r>
              <w:rPr>
                <w:rFonts w:ascii="Arial" w:cs="Arial" w:eastAsia="Arial" w:hAnsi="Arial"/>
                <w:sz w:val="12"/>
                <w:szCs w:val="12"/>
                <w:color w:val="auto"/>
              </w:rPr>
              <w:t>21.</w:t>
            </w:r>
          </w:p>
        </w:tc>
        <w:tc>
          <w:tcPr>
            <w:tcW w:w="2100" w:type="dxa"/>
            <w:vAlign w:val="bottom"/>
          </w:tcPr>
          <w:p>
            <w:pPr>
              <w:spacing w:after="0" w:line="132" w:lineRule="exact"/>
              <w:rPr>
                <w:sz w:val="20"/>
                <w:szCs w:val="20"/>
                <w:color w:val="auto"/>
              </w:rPr>
            </w:pPr>
            <w:r>
              <w:rPr>
                <w:rFonts w:ascii="Arial" w:cs="Arial" w:eastAsia="Arial" w:hAnsi="Arial"/>
                <w:sz w:val="12"/>
                <w:szCs w:val="12"/>
                <w:color w:val="auto"/>
              </w:rPr>
              <w:t>Busan Premium Outlets</w:t>
            </w:r>
          </w:p>
        </w:tc>
        <w:tc>
          <w:tcPr>
            <w:tcW w:w="1880" w:type="dxa"/>
            <w:vAlign w:val="bottom"/>
          </w:tcPr>
          <w:p>
            <w:pPr>
              <w:ind w:left="120"/>
              <w:spacing w:after="0" w:line="132" w:lineRule="exact"/>
              <w:rPr>
                <w:sz w:val="20"/>
                <w:szCs w:val="20"/>
                <w:color w:val="auto"/>
              </w:rPr>
            </w:pPr>
            <w:r>
              <w:rPr>
                <w:rFonts w:ascii="Arial" w:cs="Arial" w:eastAsia="Arial" w:hAnsi="Arial"/>
                <w:sz w:val="12"/>
                <w:szCs w:val="12"/>
                <w:color w:val="auto"/>
              </w:rPr>
              <w:t>Busan</w:t>
            </w:r>
          </w:p>
        </w:tc>
        <w:tc>
          <w:tcPr>
            <w:tcW w:w="880" w:type="dxa"/>
            <w:vAlign w:val="bottom"/>
          </w:tcPr>
          <w:p>
            <w:pPr>
              <w:jc w:val="right"/>
              <w:ind w:right="19"/>
              <w:spacing w:after="0" w:line="132" w:lineRule="exact"/>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360,200</w:t>
            </w:r>
          </w:p>
        </w:tc>
        <w:tc>
          <w:tcPr>
            <w:tcW w:w="700" w:type="dxa"/>
            <w:vAlign w:val="bottom"/>
          </w:tcPr>
          <w:p>
            <w:pPr>
              <w:jc w:val="center"/>
              <w:spacing w:after="0" w:line="132" w:lineRule="exact"/>
              <w:rPr>
                <w:sz w:val="20"/>
                <w:szCs w:val="20"/>
                <w:color w:val="auto"/>
              </w:rPr>
            </w:pPr>
            <w:r>
              <w:rPr>
                <w:rFonts w:ascii="Arial" w:cs="Arial" w:eastAsia="Arial" w:hAnsi="Arial"/>
                <w:sz w:val="12"/>
                <w:szCs w:val="12"/>
                <w:color w:val="auto"/>
              </w:rPr>
              <w:t>11/23/25</w:t>
            </w:r>
          </w:p>
        </w:tc>
        <w:tc>
          <w:tcPr>
            <w:tcW w:w="520" w:type="dxa"/>
            <w:vAlign w:val="bottom"/>
            <w:vMerge w:val="continue"/>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Arial" w:cs="Arial" w:eastAsia="Arial" w:hAnsi="Arial"/>
                <w:sz w:val="12"/>
                <w:szCs w:val="12"/>
                <w:color w:val="auto"/>
              </w:rPr>
              <w:t>4.53%</w:t>
            </w:r>
          </w:p>
        </w:tc>
        <w:tc>
          <w:tcPr>
            <w:tcW w:w="740" w:type="dxa"/>
            <w:vAlign w:val="bottom"/>
          </w:tcPr>
          <w:p>
            <w:pPr>
              <w:ind w:left="80"/>
              <w:spacing w:after="0" w:line="132" w:lineRule="exact"/>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104,814</w:t>
            </w:r>
          </w:p>
        </w:tc>
        <w:tc>
          <w:tcPr>
            <w:tcW w:w="960" w:type="dxa"/>
            <w:vAlign w:val="bottom"/>
          </w:tcPr>
          <w:p>
            <w:pPr>
              <w:jc w:val="right"/>
              <w:spacing w:after="0" w:line="132" w:lineRule="exact"/>
              <w:rPr>
                <w:sz w:val="20"/>
                <w:szCs w:val="20"/>
                <w:color w:val="auto"/>
              </w:rPr>
            </w:pPr>
            <w:r>
              <w:rPr>
                <w:rFonts w:ascii="Arial" w:cs="Arial" w:eastAsia="Arial" w:hAnsi="Arial"/>
                <w:sz w:val="12"/>
                <w:szCs w:val="12"/>
                <w:color w:val="auto"/>
              </w:rPr>
              <w:t>52,407</w:t>
            </w:r>
          </w:p>
        </w:tc>
        <w:tc>
          <w:tcPr>
            <w:tcW w:w="0" w:type="dxa"/>
            <w:vAlign w:val="bottom"/>
          </w:tcPr>
          <w:p>
            <w:pPr>
              <w:spacing w:after="0"/>
              <w:rPr>
                <w:sz w:val="1"/>
                <w:szCs w:val="1"/>
                <w:color w:val="auto"/>
              </w:rPr>
            </w:pPr>
          </w:p>
        </w:tc>
      </w:tr>
      <w:tr>
        <w:trPr>
          <w:trHeight w:val="176"/>
        </w:trPr>
        <w:tc>
          <w:tcPr>
            <w:tcW w:w="300" w:type="dxa"/>
            <w:vAlign w:val="bottom"/>
          </w:tcPr>
          <w:p>
            <w:pPr>
              <w:ind w:left="20"/>
              <w:spacing w:after="0"/>
              <w:rPr>
                <w:sz w:val="20"/>
                <w:szCs w:val="20"/>
                <w:color w:val="auto"/>
              </w:rPr>
            </w:pPr>
            <w:r>
              <w:rPr>
                <w:rFonts w:ascii="Arial" w:cs="Arial" w:eastAsia="Arial" w:hAnsi="Arial"/>
                <w:sz w:val="12"/>
                <w:szCs w:val="12"/>
                <w:color w:val="auto"/>
              </w:rPr>
              <w:t>22.</w:t>
            </w:r>
          </w:p>
        </w:tc>
        <w:tc>
          <w:tcPr>
            <w:tcW w:w="2100" w:type="dxa"/>
            <w:vAlign w:val="bottom"/>
          </w:tcPr>
          <w:p>
            <w:pPr>
              <w:spacing w:after="0"/>
              <w:rPr>
                <w:sz w:val="20"/>
                <w:szCs w:val="20"/>
                <w:color w:val="auto"/>
              </w:rPr>
            </w:pPr>
            <w:r>
              <w:rPr>
                <w:rFonts w:ascii="Arial" w:cs="Arial" w:eastAsia="Arial" w:hAnsi="Arial"/>
                <w:sz w:val="12"/>
                <w:szCs w:val="12"/>
                <w:color w:val="auto"/>
              </w:rPr>
              <w:t>Jeju Premium Outlets</w:t>
            </w:r>
          </w:p>
        </w:tc>
        <w:tc>
          <w:tcPr>
            <w:tcW w:w="1880" w:type="dxa"/>
            <w:vAlign w:val="bottom"/>
          </w:tcPr>
          <w:p>
            <w:pPr>
              <w:ind w:left="120"/>
              <w:spacing w:after="0"/>
              <w:rPr>
                <w:sz w:val="20"/>
                <w:szCs w:val="20"/>
                <w:color w:val="auto"/>
              </w:rPr>
            </w:pPr>
            <w:r>
              <w:rPr>
                <w:rFonts w:ascii="Arial" w:cs="Arial" w:eastAsia="Arial" w:hAnsi="Arial"/>
                <w:sz w:val="12"/>
                <w:szCs w:val="12"/>
                <w:color w:val="auto"/>
              </w:rPr>
              <w:t>Jeju Province</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92,000</w:t>
            </w:r>
          </w:p>
        </w:tc>
        <w:tc>
          <w:tcPr>
            <w:tcW w:w="700" w:type="dxa"/>
            <w:vAlign w:val="bottom"/>
          </w:tcPr>
          <w:p>
            <w:pPr>
              <w:jc w:val="center"/>
              <w:spacing w:after="0" w:line="176" w:lineRule="exact"/>
              <w:rPr>
                <w:sz w:val="20"/>
                <w:szCs w:val="20"/>
                <w:color w:val="auto"/>
              </w:rPr>
            </w:pPr>
            <w:r>
              <w:rPr>
                <w:rFonts w:ascii="Arial" w:cs="Arial" w:eastAsia="Arial" w:hAnsi="Arial"/>
                <w:sz w:val="7"/>
                <w:szCs w:val="7"/>
                <w:color w:val="auto"/>
              </w:rPr>
              <w:t>(2)</w:t>
            </w:r>
            <w:r>
              <w:rPr>
                <w:rFonts w:ascii="Arial" w:cs="Arial" w:eastAsia="Arial" w:hAnsi="Arial"/>
                <w:sz w:val="20"/>
                <w:szCs w:val="20"/>
                <w:color w:val="auto"/>
                <w:vertAlign w:val="subscript"/>
              </w:rPr>
              <w:t>​</w:t>
            </w:r>
          </w:p>
        </w:tc>
        <w:tc>
          <w:tcPr>
            <w:tcW w:w="520" w:type="dxa"/>
            <w:vAlign w:val="bottom"/>
            <w:vMerge w:val="restart"/>
          </w:tcPr>
          <w:p>
            <w:pPr>
              <w:ind w:left="40"/>
              <w:spacing w:after="0"/>
              <w:rPr>
                <w:sz w:val="20"/>
                <w:szCs w:val="20"/>
                <w:color w:val="auto"/>
              </w:rPr>
            </w:pPr>
            <w:r>
              <w:rPr>
                <w:rFonts w:ascii="Arial" w:cs="Arial" w:eastAsia="Arial" w:hAnsi="Arial"/>
                <w:sz w:val="8"/>
                <w:szCs w:val="8"/>
                <w:color w:val="auto"/>
              </w:rPr>
              <w:t>(16)</w:t>
            </w:r>
            <w:r>
              <w:rPr>
                <w:rFonts w:ascii="Arial" w:cs="Arial" w:eastAsia="Arial" w:hAnsi="Arial"/>
                <w:sz w:val="24"/>
                <w:szCs w:val="24"/>
                <w:color w:val="auto"/>
                <w:vertAlign w:val="subscript"/>
              </w:rPr>
              <w:t>​</w:t>
            </w: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300" w:type="dxa"/>
            <w:vAlign w:val="bottom"/>
          </w:tcPr>
          <w:p>
            <w:pPr>
              <w:ind w:left="20"/>
              <w:spacing w:after="0" w:line="132" w:lineRule="exact"/>
              <w:rPr>
                <w:sz w:val="20"/>
                <w:szCs w:val="20"/>
                <w:color w:val="auto"/>
              </w:rPr>
            </w:pPr>
            <w:r>
              <w:rPr>
                <w:rFonts w:ascii="Arial" w:cs="Arial" w:eastAsia="Arial" w:hAnsi="Arial"/>
                <w:sz w:val="12"/>
                <w:szCs w:val="12"/>
                <w:color w:val="auto"/>
              </w:rPr>
              <w:t>23.</w:t>
            </w:r>
          </w:p>
        </w:tc>
        <w:tc>
          <w:tcPr>
            <w:tcW w:w="2100" w:type="dxa"/>
            <w:vAlign w:val="bottom"/>
          </w:tcPr>
          <w:p>
            <w:pPr>
              <w:spacing w:after="0" w:line="132" w:lineRule="exact"/>
              <w:rPr>
                <w:sz w:val="20"/>
                <w:szCs w:val="20"/>
                <w:color w:val="auto"/>
              </w:rPr>
            </w:pPr>
            <w:r>
              <w:rPr>
                <w:rFonts w:ascii="Arial" w:cs="Arial" w:eastAsia="Arial" w:hAnsi="Arial"/>
                <w:sz w:val="12"/>
                <w:szCs w:val="12"/>
                <w:color w:val="auto"/>
              </w:rPr>
              <w:t>Paju Premium Outlets</w:t>
            </w:r>
          </w:p>
        </w:tc>
        <w:tc>
          <w:tcPr>
            <w:tcW w:w="1880" w:type="dxa"/>
            <w:vAlign w:val="bottom"/>
          </w:tcPr>
          <w:p>
            <w:pPr>
              <w:ind w:left="120"/>
              <w:spacing w:after="0" w:line="132" w:lineRule="exact"/>
              <w:rPr>
                <w:sz w:val="20"/>
                <w:szCs w:val="20"/>
                <w:color w:val="auto"/>
              </w:rPr>
            </w:pPr>
            <w:r>
              <w:rPr>
                <w:rFonts w:ascii="Arial" w:cs="Arial" w:eastAsia="Arial" w:hAnsi="Arial"/>
                <w:sz w:val="12"/>
                <w:szCs w:val="12"/>
                <w:color w:val="auto"/>
              </w:rPr>
              <w:t>Paju (Seoul)</w:t>
            </w:r>
          </w:p>
        </w:tc>
        <w:tc>
          <w:tcPr>
            <w:tcW w:w="880" w:type="dxa"/>
            <w:vAlign w:val="bottom"/>
          </w:tcPr>
          <w:p>
            <w:pPr>
              <w:jc w:val="right"/>
              <w:ind w:right="19"/>
              <w:spacing w:after="0" w:line="132" w:lineRule="exact"/>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558,900</w:t>
            </w:r>
          </w:p>
        </w:tc>
        <w:tc>
          <w:tcPr>
            <w:tcW w:w="700" w:type="dxa"/>
            <w:vAlign w:val="bottom"/>
          </w:tcPr>
          <w:p>
            <w:pPr>
              <w:jc w:val="center"/>
              <w:spacing w:after="0" w:line="132" w:lineRule="exact"/>
              <w:rPr>
                <w:sz w:val="20"/>
                <w:szCs w:val="20"/>
                <w:color w:val="auto"/>
              </w:rPr>
            </w:pPr>
            <w:r>
              <w:rPr>
                <w:rFonts w:ascii="Arial" w:cs="Arial" w:eastAsia="Arial" w:hAnsi="Arial"/>
                <w:sz w:val="12"/>
                <w:szCs w:val="12"/>
                <w:color w:val="auto"/>
              </w:rPr>
              <w:t>03/13/25</w:t>
            </w:r>
          </w:p>
        </w:tc>
        <w:tc>
          <w:tcPr>
            <w:tcW w:w="520" w:type="dxa"/>
            <w:vAlign w:val="bottom"/>
            <w:vMerge w:val="continue"/>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Arial" w:cs="Arial" w:eastAsia="Arial" w:hAnsi="Arial"/>
                <w:sz w:val="12"/>
                <w:szCs w:val="12"/>
                <w:color w:val="auto"/>
              </w:rPr>
              <w:t>3.06%</w:t>
            </w:r>
          </w:p>
        </w:tc>
        <w:tc>
          <w:tcPr>
            <w:tcW w:w="740" w:type="dxa"/>
            <w:vAlign w:val="bottom"/>
          </w:tcPr>
          <w:p>
            <w:pPr>
              <w:ind w:left="80"/>
              <w:spacing w:after="0" w:line="132" w:lineRule="exact"/>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44,157</w:t>
            </w:r>
          </w:p>
        </w:tc>
        <w:tc>
          <w:tcPr>
            <w:tcW w:w="960" w:type="dxa"/>
            <w:vAlign w:val="bottom"/>
          </w:tcPr>
          <w:p>
            <w:pPr>
              <w:jc w:val="right"/>
              <w:spacing w:after="0" w:line="132" w:lineRule="exact"/>
              <w:rPr>
                <w:sz w:val="20"/>
                <w:szCs w:val="20"/>
                <w:color w:val="auto"/>
              </w:rPr>
            </w:pPr>
            <w:r>
              <w:rPr>
                <w:rFonts w:ascii="Arial" w:cs="Arial" w:eastAsia="Arial" w:hAnsi="Arial"/>
                <w:sz w:val="12"/>
                <w:szCs w:val="12"/>
                <w:color w:val="auto"/>
              </w:rPr>
              <w:t>22,079</w:t>
            </w:r>
          </w:p>
        </w:tc>
        <w:tc>
          <w:tcPr>
            <w:tcW w:w="0" w:type="dxa"/>
            <w:vAlign w:val="bottom"/>
          </w:tcPr>
          <w:p>
            <w:pPr>
              <w:spacing w:after="0"/>
              <w:rPr>
                <w:sz w:val="1"/>
                <w:szCs w:val="1"/>
                <w:color w:val="auto"/>
              </w:rPr>
            </w:pPr>
          </w:p>
        </w:tc>
      </w:tr>
      <w:tr>
        <w:trPr>
          <w:trHeight w:val="176"/>
        </w:trPr>
        <w:tc>
          <w:tcPr>
            <w:tcW w:w="300" w:type="dxa"/>
            <w:vAlign w:val="bottom"/>
          </w:tcPr>
          <w:p>
            <w:pPr>
              <w:ind w:left="20"/>
              <w:spacing w:after="0"/>
              <w:rPr>
                <w:sz w:val="20"/>
                <w:szCs w:val="20"/>
                <w:color w:val="auto"/>
              </w:rPr>
            </w:pPr>
            <w:r>
              <w:rPr>
                <w:rFonts w:ascii="Arial" w:cs="Arial" w:eastAsia="Arial" w:hAnsi="Arial"/>
                <w:sz w:val="12"/>
                <w:szCs w:val="12"/>
                <w:color w:val="auto"/>
              </w:rPr>
              <w:t>24.</w:t>
            </w:r>
          </w:p>
        </w:tc>
        <w:tc>
          <w:tcPr>
            <w:tcW w:w="2100" w:type="dxa"/>
            <w:vAlign w:val="bottom"/>
          </w:tcPr>
          <w:p>
            <w:pPr>
              <w:spacing w:after="0"/>
              <w:rPr>
                <w:sz w:val="20"/>
                <w:szCs w:val="20"/>
                <w:color w:val="auto"/>
              </w:rPr>
            </w:pPr>
            <w:r>
              <w:rPr>
                <w:rFonts w:ascii="Arial" w:cs="Arial" w:eastAsia="Arial" w:hAnsi="Arial"/>
                <w:sz w:val="12"/>
                <w:szCs w:val="12"/>
                <w:color w:val="auto"/>
              </w:rPr>
              <w:t>Siheung Premium Outlets</w:t>
            </w:r>
          </w:p>
        </w:tc>
        <w:tc>
          <w:tcPr>
            <w:tcW w:w="1880" w:type="dxa"/>
            <w:vAlign w:val="bottom"/>
          </w:tcPr>
          <w:p>
            <w:pPr>
              <w:ind w:left="120"/>
              <w:spacing w:after="0"/>
              <w:rPr>
                <w:sz w:val="20"/>
                <w:szCs w:val="20"/>
                <w:color w:val="auto"/>
              </w:rPr>
            </w:pPr>
            <w:r>
              <w:rPr>
                <w:rFonts w:ascii="Arial" w:cs="Arial" w:eastAsia="Arial" w:hAnsi="Arial"/>
                <w:sz w:val="12"/>
                <w:szCs w:val="12"/>
                <w:color w:val="auto"/>
              </w:rPr>
              <w:t>Siheung (Seoul)</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444,400</w:t>
            </w:r>
          </w:p>
        </w:tc>
        <w:tc>
          <w:tcPr>
            <w:tcW w:w="700" w:type="dxa"/>
            <w:vAlign w:val="bottom"/>
          </w:tcPr>
          <w:p>
            <w:pPr>
              <w:jc w:val="center"/>
              <w:spacing w:after="0"/>
              <w:rPr>
                <w:sz w:val="20"/>
                <w:szCs w:val="20"/>
                <w:color w:val="auto"/>
              </w:rPr>
            </w:pPr>
            <w:r>
              <w:rPr>
                <w:rFonts w:ascii="Arial" w:cs="Arial" w:eastAsia="Arial" w:hAnsi="Arial"/>
                <w:sz w:val="12"/>
                <w:szCs w:val="12"/>
                <w:color w:val="auto"/>
              </w:rPr>
              <w:t>03/15/26</w:t>
            </w:r>
          </w:p>
        </w:tc>
        <w:tc>
          <w:tcPr>
            <w:tcW w:w="520" w:type="dxa"/>
            <w:vAlign w:val="bottom"/>
          </w:tcPr>
          <w:p>
            <w:pPr>
              <w:ind w:left="40"/>
              <w:spacing w:after="0" w:line="176" w:lineRule="exact"/>
              <w:rPr>
                <w:sz w:val="20"/>
                <w:szCs w:val="20"/>
                <w:color w:val="auto"/>
              </w:rPr>
            </w:pPr>
            <w:r>
              <w:rPr>
                <w:rFonts w:ascii="Arial" w:cs="Arial" w:eastAsia="Arial" w:hAnsi="Arial"/>
                <w:sz w:val="7"/>
                <w:szCs w:val="7"/>
                <w:color w:val="auto"/>
              </w:rPr>
              <w:t>(16)</w:t>
            </w:r>
            <w:r>
              <w:rPr>
                <w:rFonts w:ascii="Arial" w:cs="Arial" w:eastAsia="Arial" w:hAnsi="Arial"/>
                <w:sz w:val="20"/>
                <w:szCs w:val="20"/>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4.38%</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101,340</w:t>
            </w:r>
          </w:p>
        </w:tc>
        <w:tc>
          <w:tcPr>
            <w:tcW w:w="960" w:type="dxa"/>
            <w:vAlign w:val="bottom"/>
          </w:tcPr>
          <w:p>
            <w:pPr>
              <w:jc w:val="right"/>
              <w:spacing w:after="0"/>
              <w:rPr>
                <w:sz w:val="20"/>
                <w:szCs w:val="20"/>
                <w:color w:val="auto"/>
              </w:rPr>
            </w:pPr>
            <w:r>
              <w:rPr>
                <w:rFonts w:ascii="Arial" w:cs="Arial" w:eastAsia="Arial" w:hAnsi="Arial"/>
                <w:sz w:val="12"/>
                <w:szCs w:val="12"/>
                <w:color w:val="auto"/>
              </w:rPr>
              <w:t>50,670</w:t>
            </w:r>
          </w:p>
        </w:tc>
        <w:tc>
          <w:tcPr>
            <w:tcW w:w="0" w:type="dxa"/>
            <w:vAlign w:val="bottom"/>
          </w:tcPr>
          <w:p>
            <w:pPr>
              <w:spacing w:after="0"/>
              <w:rPr>
                <w:sz w:val="1"/>
                <w:szCs w:val="1"/>
                <w:color w:val="auto"/>
              </w:rPr>
            </w:pPr>
          </w:p>
        </w:tc>
      </w:tr>
      <w:tr>
        <w:trPr>
          <w:trHeight w:val="158"/>
        </w:trPr>
        <w:tc>
          <w:tcPr>
            <w:tcW w:w="300" w:type="dxa"/>
            <w:vAlign w:val="bottom"/>
          </w:tcPr>
          <w:p>
            <w:pPr>
              <w:ind w:left="20"/>
              <w:spacing w:after="0"/>
              <w:rPr>
                <w:sz w:val="20"/>
                <w:szCs w:val="20"/>
                <w:color w:val="auto"/>
              </w:rPr>
            </w:pPr>
            <w:r>
              <w:rPr>
                <w:rFonts w:ascii="Arial" w:cs="Arial" w:eastAsia="Arial" w:hAnsi="Arial"/>
                <w:sz w:val="12"/>
                <w:szCs w:val="12"/>
                <w:color w:val="auto"/>
              </w:rPr>
              <w:t>25.</w:t>
            </w:r>
          </w:p>
        </w:tc>
        <w:tc>
          <w:tcPr>
            <w:tcW w:w="2100" w:type="dxa"/>
            <w:vAlign w:val="bottom"/>
          </w:tcPr>
          <w:p>
            <w:pPr>
              <w:spacing w:after="0"/>
              <w:rPr>
                <w:sz w:val="20"/>
                <w:szCs w:val="20"/>
                <w:color w:val="auto"/>
              </w:rPr>
            </w:pPr>
            <w:r>
              <w:rPr>
                <w:rFonts w:ascii="Arial" w:cs="Arial" w:eastAsia="Arial" w:hAnsi="Arial"/>
                <w:sz w:val="12"/>
                <w:szCs w:val="12"/>
                <w:color w:val="auto"/>
              </w:rPr>
              <w:t>Yeoju Premium Outlets</w:t>
            </w:r>
          </w:p>
        </w:tc>
        <w:tc>
          <w:tcPr>
            <w:tcW w:w="1880" w:type="dxa"/>
            <w:vAlign w:val="bottom"/>
          </w:tcPr>
          <w:p>
            <w:pPr>
              <w:ind w:left="120"/>
              <w:spacing w:after="0"/>
              <w:rPr>
                <w:sz w:val="20"/>
                <w:szCs w:val="20"/>
                <w:color w:val="auto"/>
              </w:rPr>
            </w:pPr>
            <w:r>
              <w:rPr>
                <w:rFonts w:ascii="Arial" w:cs="Arial" w:eastAsia="Arial" w:hAnsi="Arial"/>
                <w:sz w:val="12"/>
                <w:szCs w:val="12"/>
                <w:color w:val="auto"/>
              </w:rPr>
              <w:t>Yeoju (Seoul)</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551,600</w:t>
            </w:r>
          </w:p>
        </w:tc>
        <w:tc>
          <w:tcPr>
            <w:tcW w:w="700" w:type="dxa"/>
            <w:vAlign w:val="bottom"/>
          </w:tcPr>
          <w:p>
            <w:pPr>
              <w:jc w:val="center"/>
              <w:spacing w:after="0"/>
              <w:rPr>
                <w:sz w:val="20"/>
                <w:szCs w:val="20"/>
                <w:color w:val="auto"/>
              </w:rPr>
            </w:pPr>
            <w:r>
              <w:rPr>
                <w:rFonts w:ascii="Arial" w:cs="Arial" w:eastAsia="Arial" w:hAnsi="Arial"/>
                <w:sz w:val="12"/>
                <w:szCs w:val="12"/>
                <w:color w:val="auto"/>
              </w:rPr>
              <w:t>05/23/26</w:t>
            </w:r>
          </w:p>
        </w:tc>
        <w:tc>
          <w:tcPr>
            <w:tcW w:w="520" w:type="dxa"/>
            <w:vAlign w:val="bottom"/>
          </w:tcPr>
          <w:p>
            <w:pPr>
              <w:ind w:left="40"/>
              <w:spacing w:after="0" w:line="157" w:lineRule="exact"/>
              <w:rPr>
                <w:sz w:val="20"/>
                <w:szCs w:val="20"/>
                <w:color w:val="auto"/>
              </w:rPr>
            </w:pPr>
            <w:r>
              <w:rPr>
                <w:rFonts w:ascii="Arial" w:cs="Arial" w:eastAsia="Arial" w:hAnsi="Arial"/>
                <w:sz w:val="7"/>
                <w:szCs w:val="7"/>
                <w:color w:val="auto"/>
              </w:rPr>
              <w:t>(16)</w:t>
            </w:r>
            <w:r>
              <w:rPr>
                <w:rFonts w:ascii="Arial" w:cs="Arial" w:eastAsia="Arial" w:hAnsi="Arial"/>
                <w:sz w:val="18"/>
                <w:szCs w:val="18"/>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3.63%</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41,259</w:t>
            </w:r>
          </w:p>
        </w:tc>
        <w:tc>
          <w:tcPr>
            <w:tcW w:w="960" w:type="dxa"/>
            <w:vAlign w:val="bottom"/>
          </w:tcPr>
          <w:p>
            <w:pPr>
              <w:jc w:val="right"/>
              <w:spacing w:after="0"/>
              <w:rPr>
                <w:sz w:val="20"/>
                <w:szCs w:val="20"/>
                <w:color w:val="auto"/>
              </w:rPr>
            </w:pPr>
            <w:r>
              <w:rPr>
                <w:rFonts w:ascii="Arial" w:cs="Arial" w:eastAsia="Arial" w:hAnsi="Arial"/>
                <w:sz w:val="12"/>
                <w:szCs w:val="12"/>
                <w:color w:val="auto"/>
              </w:rPr>
              <w:t>20,630</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2100" w:type="dxa"/>
            <w:vAlign w:val="bottom"/>
          </w:tcPr>
          <w:p>
            <w:pPr>
              <w:ind w:left="120"/>
              <w:spacing w:after="0"/>
              <w:rPr>
                <w:sz w:val="20"/>
                <w:szCs w:val="20"/>
                <w:color w:val="auto"/>
              </w:rPr>
            </w:pPr>
            <w:r>
              <w:rPr>
                <w:rFonts w:ascii="Arial" w:cs="Arial" w:eastAsia="Arial" w:hAnsi="Arial"/>
                <w:sz w:val="12"/>
                <w:szCs w:val="12"/>
                <w:b w:val="1"/>
                <w:bCs w:val="1"/>
                <w:color w:val="auto"/>
              </w:rPr>
              <w:t>South Korea Square Footage</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2,007,100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b w:val="1"/>
                <w:bCs w:val="1"/>
                <w:color w:val="auto"/>
              </w:rPr>
              <w:t>MALAYSIA</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8"/>
                <w:szCs w:val="8"/>
                <w:color w:val="auto"/>
              </w:rPr>
              <w:t>(2)</w:t>
            </w:r>
            <w:r>
              <w:rPr>
                <w:rFonts w:ascii="Arial" w:cs="Arial" w:eastAsia="Arial" w:hAnsi="Arial"/>
                <w:sz w:val="24"/>
                <w:szCs w:val="24"/>
                <w:color w:val="auto"/>
                <w:vertAlign w:val="subscript"/>
              </w:rPr>
              <w: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 w:type="dxa"/>
            <w:vAlign w:val="bottom"/>
          </w:tcPr>
          <w:p>
            <w:pPr>
              <w:ind w:left="20"/>
              <w:spacing w:after="0"/>
              <w:rPr>
                <w:sz w:val="20"/>
                <w:szCs w:val="20"/>
                <w:color w:val="auto"/>
              </w:rPr>
            </w:pPr>
            <w:r>
              <w:rPr>
                <w:rFonts w:ascii="Arial" w:cs="Arial" w:eastAsia="Arial" w:hAnsi="Arial"/>
                <w:sz w:val="12"/>
                <w:szCs w:val="12"/>
                <w:color w:val="auto"/>
              </w:rPr>
              <w:t>26.</w:t>
            </w:r>
          </w:p>
        </w:tc>
        <w:tc>
          <w:tcPr>
            <w:tcW w:w="2100" w:type="dxa"/>
            <w:vAlign w:val="bottom"/>
          </w:tcPr>
          <w:p>
            <w:pPr>
              <w:spacing w:after="0"/>
              <w:rPr>
                <w:sz w:val="20"/>
                <w:szCs w:val="20"/>
                <w:color w:val="auto"/>
              </w:rPr>
            </w:pPr>
            <w:r>
              <w:rPr>
                <w:rFonts w:ascii="Arial" w:cs="Arial" w:eastAsia="Arial" w:hAnsi="Arial"/>
                <w:sz w:val="12"/>
                <w:szCs w:val="12"/>
                <w:color w:val="auto"/>
              </w:rPr>
              <w:t>Genting Highlands Premium Outlets</w:t>
            </w:r>
          </w:p>
        </w:tc>
        <w:tc>
          <w:tcPr>
            <w:tcW w:w="1880" w:type="dxa"/>
            <w:vAlign w:val="bottom"/>
          </w:tcPr>
          <w:p>
            <w:pPr>
              <w:ind w:left="120"/>
              <w:spacing w:after="0"/>
              <w:rPr>
                <w:sz w:val="20"/>
                <w:szCs w:val="20"/>
                <w:color w:val="auto"/>
              </w:rPr>
            </w:pPr>
            <w:r>
              <w:rPr>
                <w:rFonts w:ascii="Arial" w:cs="Arial" w:eastAsia="Arial" w:hAnsi="Arial"/>
                <w:sz w:val="12"/>
                <w:szCs w:val="12"/>
                <w:color w:val="auto"/>
              </w:rPr>
              <w:t>Pahang (Kuala Lumpur)</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277,500</w:t>
            </w:r>
          </w:p>
        </w:tc>
        <w:tc>
          <w:tcPr>
            <w:tcW w:w="700" w:type="dxa"/>
            <w:vAlign w:val="bottom"/>
            <w:vMerge w:val="continue"/>
          </w:tcPr>
          <w:p>
            <w:pPr>
              <w:spacing w:after="0"/>
              <w:rPr>
                <w:sz w:val="13"/>
                <w:szCs w:val="13"/>
                <w:color w:val="auto"/>
              </w:rPr>
            </w:pPr>
          </w:p>
        </w:tc>
        <w:tc>
          <w:tcPr>
            <w:tcW w:w="520" w:type="dxa"/>
            <w:vAlign w:val="bottom"/>
            <w:vMerge w:val="restart"/>
          </w:tcPr>
          <w:p>
            <w:pPr>
              <w:ind w:left="40"/>
              <w:spacing w:after="0"/>
              <w:rPr>
                <w:sz w:val="20"/>
                <w:szCs w:val="20"/>
                <w:color w:val="auto"/>
              </w:rPr>
            </w:pPr>
            <w:r>
              <w:rPr>
                <w:rFonts w:ascii="Arial" w:cs="Arial" w:eastAsia="Arial" w:hAnsi="Arial"/>
                <w:sz w:val="8"/>
                <w:szCs w:val="8"/>
                <w:color w:val="auto"/>
              </w:rPr>
              <w:t>(17)</w:t>
            </w:r>
            <w:r>
              <w:rPr>
                <w:rFonts w:ascii="Arial" w:cs="Arial" w:eastAsia="Arial" w:hAnsi="Arial"/>
                <w:sz w:val="24"/>
                <w:szCs w:val="24"/>
                <w:color w:val="auto"/>
                <w:vertAlign w:val="subscript"/>
              </w:rPr>
              <w:t>​</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0" w:type="dxa"/>
            <w:vAlign w:val="bottom"/>
          </w:tcPr>
          <w:p>
            <w:pPr>
              <w:ind w:left="20"/>
              <w:spacing w:after="0"/>
              <w:rPr>
                <w:sz w:val="20"/>
                <w:szCs w:val="20"/>
                <w:color w:val="auto"/>
              </w:rPr>
            </w:pPr>
            <w:r>
              <w:rPr>
                <w:rFonts w:ascii="Arial" w:cs="Arial" w:eastAsia="Arial" w:hAnsi="Arial"/>
                <w:sz w:val="12"/>
                <w:szCs w:val="12"/>
                <w:color w:val="auto"/>
              </w:rPr>
              <w:t>27.</w:t>
            </w:r>
          </w:p>
        </w:tc>
        <w:tc>
          <w:tcPr>
            <w:tcW w:w="2100" w:type="dxa"/>
            <w:vAlign w:val="bottom"/>
          </w:tcPr>
          <w:p>
            <w:pPr>
              <w:spacing w:after="0"/>
              <w:rPr>
                <w:sz w:val="20"/>
                <w:szCs w:val="20"/>
                <w:color w:val="auto"/>
              </w:rPr>
            </w:pPr>
            <w:r>
              <w:rPr>
                <w:rFonts w:ascii="Arial" w:cs="Arial" w:eastAsia="Arial" w:hAnsi="Arial"/>
                <w:sz w:val="12"/>
                <w:szCs w:val="12"/>
                <w:color w:val="auto"/>
              </w:rPr>
              <w:t>Johor Premium Outlets</w:t>
            </w:r>
          </w:p>
        </w:tc>
        <w:tc>
          <w:tcPr>
            <w:tcW w:w="1880" w:type="dxa"/>
            <w:vAlign w:val="bottom"/>
          </w:tcPr>
          <w:p>
            <w:pPr>
              <w:ind w:left="120"/>
              <w:spacing w:after="0"/>
              <w:rPr>
                <w:sz w:val="20"/>
                <w:szCs w:val="20"/>
                <w:color w:val="auto"/>
              </w:rPr>
            </w:pPr>
            <w:r>
              <w:rPr>
                <w:rFonts w:ascii="Arial" w:cs="Arial" w:eastAsia="Arial" w:hAnsi="Arial"/>
                <w:sz w:val="12"/>
                <w:szCs w:val="12"/>
                <w:color w:val="auto"/>
              </w:rPr>
              <w:t>Johor (Singapore)</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309,400</w:t>
            </w:r>
          </w:p>
        </w:tc>
        <w:tc>
          <w:tcPr>
            <w:tcW w:w="700" w:type="dxa"/>
            <w:vAlign w:val="bottom"/>
          </w:tcPr>
          <w:p>
            <w:pPr>
              <w:jc w:val="center"/>
              <w:spacing w:after="0"/>
              <w:rPr>
                <w:sz w:val="20"/>
                <w:szCs w:val="20"/>
                <w:color w:val="auto"/>
              </w:rPr>
            </w:pPr>
            <w:r>
              <w:rPr>
                <w:rFonts w:ascii="Arial" w:cs="Arial" w:eastAsia="Arial" w:hAnsi="Arial"/>
                <w:sz w:val="12"/>
                <w:szCs w:val="12"/>
                <w:color w:val="auto"/>
              </w:rPr>
              <w:t>07/31/24</w:t>
            </w:r>
          </w:p>
        </w:tc>
        <w:tc>
          <w:tcPr>
            <w:tcW w:w="52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5.06%</w:t>
            </w:r>
          </w:p>
        </w:tc>
        <w:tc>
          <w:tcPr>
            <w:tcW w:w="740" w:type="dxa"/>
            <w:vAlign w:val="bottom"/>
          </w:tcPr>
          <w:p>
            <w:pPr>
              <w:ind w:left="80"/>
              <w:spacing w:after="0"/>
              <w:rPr>
                <w:sz w:val="20"/>
                <w:szCs w:val="20"/>
                <w:color w:val="auto"/>
              </w:rPr>
            </w:pPr>
            <w:r>
              <w:rPr>
                <w:rFonts w:ascii="Arial" w:cs="Arial" w:eastAsia="Arial" w:hAnsi="Arial"/>
                <w:sz w:val="12"/>
                <w:szCs w:val="12"/>
                <w:color w:val="auto"/>
              </w:rPr>
              <w:t>Variable</w:t>
            </w:r>
          </w:p>
        </w:tc>
        <w:tc>
          <w:tcPr>
            <w:tcW w:w="580" w:type="dxa"/>
            <w:vAlign w:val="bottom"/>
          </w:tcPr>
          <w:p>
            <w:pPr>
              <w:jc w:val="right"/>
              <w:spacing w:after="0"/>
              <w:rPr>
                <w:sz w:val="20"/>
                <w:szCs w:val="20"/>
                <w:color w:val="auto"/>
              </w:rPr>
            </w:pPr>
            <w:r>
              <w:rPr>
                <w:rFonts w:ascii="Arial" w:cs="Arial" w:eastAsia="Arial" w:hAnsi="Arial"/>
                <w:sz w:val="12"/>
                <w:szCs w:val="12"/>
                <w:color w:val="auto"/>
              </w:rPr>
              <w:t>2,157</w:t>
            </w:r>
          </w:p>
        </w:tc>
        <w:tc>
          <w:tcPr>
            <w:tcW w:w="960" w:type="dxa"/>
            <w:vAlign w:val="bottom"/>
          </w:tcPr>
          <w:p>
            <w:pPr>
              <w:jc w:val="right"/>
              <w:spacing w:after="0"/>
              <w:rPr>
                <w:sz w:val="20"/>
                <w:szCs w:val="20"/>
                <w:color w:val="auto"/>
              </w:rPr>
            </w:pPr>
            <w:r>
              <w:rPr>
                <w:rFonts w:ascii="Arial" w:cs="Arial" w:eastAsia="Arial" w:hAnsi="Arial"/>
                <w:sz w:val="12"/>
                <w:szCs w:val="12"/>
                <w:color w:val="auto"/>
              </w:rPr>
              <w:t>1,079</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2100" w:type="dxa"/>
            <w:vAlign w:val="bottom"/>
          </w:tcPr>
          <w:p>
            <w:pPr>
              <w:ind w:left="120"/>
              <w:spacing w:after="0"/>
              <w:rPr>
                <w:sz w:val="20"/>
                <w:szCs w:val="20"/>
                <w:color w:val="auto"/>
              </w:rPr>
            </w:pPr>
            <w:r>
              <w:rPr>
                <w:rFonts w:ascii="Arial" w:cs="Arial" w:eastAsia="Arial" w:hAnsi="Arial"/>
                <w:sz w:val="12"/>
                <w:szCs w:val="12"/>
                <w:b w:val="1"/>
                <w:bCs w:val="1"/>
                <w:color w:val="auto"/>
              </w:rPr>
              <w:t>Malaysia Square Footage</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586,900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b w:val="1"/>
                <w:bCs w:val="1"/>
                <w:color w:val="auto"/>
              </w:rPr>
              <w:t>MEXICO</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Arial" w:cs="Arial" w:eastAsia="Arial" w:hAnsi="Arial"/>
                <w:sz w:val="8"/>
                <w:szCs w:val="8"/>
                <w:color w:val="auto"/>
              </w:rPr>
              <w:t>(2)</w:t>
            </w:r>
            <w:r>
              <w:rPr>
                <w:rFonts w:ascii="Arial" w:cs="Arial" w:eastAsia="Arial" w:hAnsi="Arial"/>
                <w:sz w:val="24"/>
                <w:szCs w:val="24"/>
                <w:color w:val="auto"/>
                <w:vertAlign w:val="subscript"/>
              </w:rPr>
              <w:t>​</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 w:type="dxa"/>
            <w:vAlign w:val="bottom"/>
          </w:tcPr>
          <w:p>
            <w:pPr>
              <w:ind w:left="20"/>
              <w:spacing w:after="0"/>
              <w:rPr>
                <w:sz w:val="20"/>
                <w:szCs w:val="20"/>
                <w:color w:val="auto"/>
              </w:rPr>
            </w:pPr>
            <w:r>
              <w:rPr>
                <w:rFonts w:ascii="Arial" w:cs="Arial" w:eastAsia="Arial" w:hAnsi="Arial"/>
                <w:sz w:val="12"/>
                <w:szCs w:val="12"/>
                <w:color w:val="auto"/>
              </w:rPr>
              <w:t>28.</w:t>
            </w:r>
          </w:p>
        </w:tc>
        <w:tc>
          <w:tcPr>
            <w:tcW w:w="2100" w:type="dxa"/>
            <w:vAlign w:val="bottom"/>
          </w:tcPr>
          <w:p>
            <w:pPr>
              <w:spacing w:after="0"/>
              <w:rPr>
                <w:sz w:val="20"/>
                <w:szCs w:val="20"/>
                <w:color w:val="auto"/>
              </w:rPr>
            </w:pPr>
            <w:r>
              <w:rPr>
                <w:rFonts w:ascii="Arial" w:cs="Arial" w:eastAsia="Arial" w:hAnsi="Arial"/>
                <w:sz w:val="12"/>
                <w:szCs w:val="12"/>
                <w:color w:val="auto"/>
              </w:rPr>
              <w:t>Premium Outlets Punta Norte</w:t>
            </w:r>
          </w:p>
        </w:tc>
        <w:tc>
          <w:tcPr>
            <w:tcW w:w="1880" w:type="dxa"/>
            <w:vAlign w:val="bottom"/>
          </w:tcPr>
          <w:p>
            <w:pPr>
              <w:ind w:left="120"/>
              <w:spacing w:after="0"/>
              <w:rPr>
                <w:sz w:val="20"/>
                <w:szCs w:val="20"/>
                <w:color w:val="auto"/>
              </w:rPr>
            </w:pPr>
            <w:r>
              <w:rPr>
                <w:rFonts w:ascii="Arial" w:cs="Arial" w:eastAsia="Arial" w:hAnsi="Arial"/>
                <w:sz w:val="12"/>
                <w:szCs w:val="12"/>
                <w:color w:val="auto"/>
              </w:rPr>
              <w:t>Mexico City</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333,000</w:t>
            </w:r>
          </w:p>
        </w:tc>
        <w:tc>
          <w:tcPr>
            <w:tcW w:w="700" w:type="dxa"/>
            <w:vAlign w:val="bottom"/>
            <w:vMerge w:val="continue"/>
          </w:tcPr>
          <w:p>
            <w:pPr>
              <w:spacing w:after="0"/>
              <w:rPr>
                <w:sz w:val="13"/>
                <w:szCs w:val="13"/>
                <w:color w:val="auto"/>
              </w:rPr>
            </w:pPr>
          </w:p>
        </w:tc>
        <w:tc>
          <w:tcPr>
            <w:tcW w:w="520" w:type="dxa"/>
            <w:vAlign w:val="bottom"/>
            <w:vMerge w:val="restart"/>
          </w:tcPr>
          <w:p>
            <w:pPr>
              <w:ind w:left="40"/>
              <w:spacing w:after="0"/>
              <w:rPr>
                <w:sz w:val="20"/>
                <w:szCs w:val="20"/>
                <w:color w:val="auto"/>
              </w:rPr>
            </w:pPr>
            <w:r>
              <w:rPr>
                <w:rFonts w:ascii="Arial" w:cs="Arial" w:eastAsia="Arial" w:hAnsi="Arial"/>
                <w:sz w:val="8"/>
                <w:szCs w:val="8"/>
                <w:color w:val="auto"/>
              </w:rPr>
              <w:t>(18)</w:t>
            </w:r>
            <w:r>
              <w:rPr>
                <w:rFonts w:ascii="Arial" w:cs="Arial" w:eastAsia="Arial" w:hAnsi="Arial"/>
                <w:sz w:val="24"/>
                <w:szCs w:val="24"/>
                <w:color w:val="auto"/>
                <w:vertAlign w:val="subscript"/>
              </w:rPr>
              <w:t>​</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00" w:type="dxa"/>
            <w:vAlign w:val="bottom"/>
          </w:tcPr>
          <w:p>
            <w:pPr>
              <w:ind w:left="20"/>
              <w:spacing w:after="0"/>
              <w:rPr>
                <w:sz w:val="20"/>
                <w:szCs w:val="20"/>
                <w:color w:val="auto"/>
              </w:rPr>
            </w:pPr>
            <w:r>
              <w:rPr>
                <w:rFonts w:ascii="Arial" w:cs="Arial" w:eastAsia="Arial" w:hAnsi="Arial"/>
                <w:sz w:val="12"/>
                <w:szCs w:val="12"/>
                <w:color w:val="auto"/>
              </w:rPr>
              <w:t>29.</w:t>
            </w:r>
          </w:p>
        </w:tc>
        <w:tc>
          <w:tcPr>
            <w:tcW w:w="2100" w:type="dxa"/>
            <w:vAlign w:val="bottom"/>
          </w:tcPr>
          <w:p>
            <w:pPr>
              <w:spacing w:after="0"/>
              <w:rPr>
                <w:sz w:val="20"/>
                <w:szCs w:val="20"/>
                <w:color w:val="auto"/>
              </w:rPr>
            </w:pPr>
            <w:r>
              <w:rPr>
                <w:rFonts w:ascii="Arial" w:cs="Arial" w:eastAsia="Arial" w:hAnsi="Arial"/>
                <w:sz w:val="12"/>
                <w:szCs w:val="12"/>
                <w:color w:val="auto"/>
              </w:rPr>
              <w:t>Premium Outlets Querétaro</w:t>
            </w:r>
          </w:p>
        </w:tc>
        <w:tc>
          <w:tcPr>
            <w:tcW w:w="1880" w:type="dxa"/>
            <w:vAlign w:val="bottom"/>
          </w:tcPr>
          <w:p>
            <w:pPr>
              <w:ind w:left="120"/>
              <w:spacing w:after="0"/>
              <w:rPr>
                <w:sz w:val="20"/>
                <w:szCs w:val="20"/>
                <w:color w:val="auto"/>
              </w:rPr>
            </w:pPr>
            <w:r>
              <w:rPr>
                <w:rFonts w:ascii="Arial" w:cs="Arial" w:eastAsia="Arial" w:hAnsi="Arial"/>
                <w:sz w:val="12"/>
                <w:szCs w:val="12"/>
                <w:color w:val="auto"/>
              </w:rPr>
              <w:t>Querétaro</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274,800</w:t>
            </w:r>
          </w:p>
        </w:tc>
        <w:tc>
          <w:tcPr>
            <w:tcW w:w="700" w:type="dxa"/>
            <w:vAlign w:val="bottom"/>
          </w:tcPr>
          <w:p>
            <w:pPr>
              <w:jc w:val="center"/>
              <w:spacing w:after="0"/>
              <w:rPr>
                <w:sz w:val="20"/>
                <w:szCs w:val="20"/>
                <w:color w:val="auto"/>
              </w:rPr>
            </w:pPr>
            <w:r>
              <w:rPr>
                <w:rFonts w:ascii="Arial" w:cs="Arial" w:eastAsia="Arial" w:hAnsi="Arial"/>
                <w:sz w:val="12"/>
                <w:szCs w:val="12"/>
                <w:color w:val="auto"/>
              </w:rPr>
              <w:t>12/20/33</w:t>
            </w:r>
          </w:p>
        </w:tc>
        <w:tc>
          <w:tcPr>
            <w:tcW w:w="52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12.14%</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21,393</w:t>
            </w:r>
          </w:p>
        </w:tc>
        <w:tc>
          <w:tcPr>
            <w:tcW w:w="960" w:type="dxa"/>
            <w:vAlign w:val="bottom"/>
          </w:tcPr>
          <w:p>
            <w:pPr>
              <w:jc w:val="right"/>
              <w:spacing w:after="0"/>
              <w:rPr>
                <w:sz w:val="20"/>
                <w:szCs w:val="20"/>
                <w:color w:val="auto"/>
              </w:rPr>
            </w:pPr>
            <w:r>
              <w:rPr>
                <w:rFonts w:ascii="Arial" w:cs="Arial" w:eastAsia="Arial" w:hAnsi="Arial"/>
                <w:sz w:val="12"/>
                <w:szCs w:val="12"/>
                <w:color w:val="auto"/>
              </w:rPr>
              <w:t>10,697</w:t>
            </w:r>
          </w:p>
        </w:tc>
        <w:tc>
          <w:tcPr>
            <w:tcW w:w="0" w:type="dxa"/>
            <w:vAlign w:val="bottom"/>
          </w:tcPr>
          <w:p>
            <w:pPr>
              <w:spacing w:after="0"/>
              <w:rPr>
                <w:sz w:val="1"/>
                <w:szCs w:val="1"/>
                <w:color w:val="auto"/>
              </w:rPr>
            </w:pPr>
          </w:p>
        </w:tc>
      </w:tr>
      <w:tr>
        <w:trPr>
          <w:trHeight w:val="158"/>
        </w:trPr>
        <w:tc>
          <w:tcPr>
            <w:tcW w:w="300" w:type="dxa"/>
            <w:vAlign w:val="bottom"/>
          </w:tcPr>
          <w:p>
            <w:pPr>
              <w:spacing w:after="0"/>
              <w:rPr>
                <w:sz w:val="13"/>
                <w:szCs w:val="13"/>
                <w:color w:val="auto"/>
              </w:rPr>
            </w:pPr>
          </w:p>
        </w:tc>
        <w:tc>
          <w:tcPr>
            <w:tcW w:w="21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Mexico Square Footage</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06/20/28</w:t>
            </w:r>
          </w:p>
        </w:tc>
        <w:tc>
          <w:tcPr>
            <w:tcW w:w="520" w:type="dxa"/>
            <w:vAlign w:val="bottom"/>
          </w:tcPr>
          <w:p>
            <w:pPr>
              <w:ind w:left="40"/>
              <w:spacing w:after="0" w:line="157" w:lineRule="exact"/>
              <w:rPr>
                <w:sz w:val="20"/>
                <w:szCs w:val="20"/>
                <w:color w:val="auto"/>
              </w:rPr>
            </w:pPr>
            <w:r>
              <w:rPr>
                <w:rFonts w:ascii="Arial" w:cs="Arial" w:eastAsia="Arial" w:hAnsi="Arial"/>
                <w:sz w:val="7"/>
                <w:szCs w:val="7"/>
                <w:color w:val="auto"/>
              </w:rPr>
              <w:t>(18)</w:t>
            </w:r>
            <w:r>
              <w:rPr>
                <w:rFonts w:ascii="Arial" w:cs="Arial" w:eastAsia="Arial" w:hAnsi="Arial"/>
                <w:sz w:val="18"/>
                <w:szCs w:val="18"/>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14.39%</w:t>
            </w:r>
          </w:p>
        </w:tc>
        <w:tc>
          <w:tcPr>
            <w:tcW w:w="740" w:type="dxa"/>
            <w:vAlign w:val="bottom"/>
          </w:tcPr>
          <w:p>
            <w:pPr>
              <w:ind w:left="80"/>
              <w:spacing w:after="0"/>
              <w:rPr>
                <w:sz w:val="20"/>
                <w:szCs w:val="20"/>
                <w:color w:val="auto"/>
              </w:rPr>
            </w:pPr>
            <w:r>
              <w:rPr>
                <w:rFonts w:ascii="Arial" w:cs="Arial" w:eastAsia="Arial" w:hAnsi="Arial"/>
                <w:sz w:val="12"/>
                <w:szCs w:val="12"/>
                <w:color w:val="auto"/>
              </w:rPr>
              <w:t>Variable</w:t>
            </w:r>
          </w:p>
        </w:tc>
        <w:tc>
          <w:tcPr>
            <w:tcW w:w="580" w:type="dxa"/>
            <w:vAlign w:val="bottom"/>
          </w:tcPr>
          <w:p>
            <w:pPr>
              <w:jc w:val="right"/>
              <w:spacing w:after="0"/>
              <w:rPr>
                <w:sz w:val="20"/>
                <w:szCs w:val="20"/>
                <w:color w:val="auto"/>
              </w:rPr>
            </w:pPr>
            <w:r>
              <w:rPr>
                <w:rFonts w:ascii="Arial" w:cs="Arial" w:eastAsia="Arial" w:hAnsi="Arial"/>
                <w:sz w:val="12"/>
                <w:szCs w:val="12"/>
                <w:color w:val="auto"/>
              </w:rPr>
              <w:t>775</w:t>
            </w:r>
          </w:p>
        </w:tc>
        <w:tc>
          <w:tcPr>
            <w:tcW w:w="960" w:type="dxa"/>
            <w:vAlign w:val="bottom"/>
          </w:tcPr>
          <w:p>
            <w:pPr>
              <w:jc w:val="right"/>
              <w:spacing w:after="0"/>
              <w:rPr>
                <w:sz w:val="20"/>
                <w:szCs w:val="20"/>
                <w:color w:val="auto"/>
              </w:rPr>
            </w:pPr>
            <w:r>
              <w:rPr>
                <w:rFonts w:ascii="Arial" w:cs="Arial" w:eastAsia="Arial" w:hAnsi="Arial"/>
                <w:sz w:val="12"/>
                <w:szCs w:val="12"/>
                <w:color w:val="auto"/>
              </w:rPr>
              <w:t>388</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607,800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b w:val="1"/>
                <w:bCs w:val="1"/>
                <w:color w:val="auto"/>
              </w:rPr>
              <w:t>NETHERLANDS</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ind w:left="20"/>
              <w:spacing w:after="0" w:line="132" w:lineRule="exact"/>
              <w:rPr>
                <w:sz w:val="20"/>
                <w:szCs w:val="20"/>
                <w:color w:val="auto"/>
              </w:rPr>
            </w:pPr>
            <w:r>
              <w:rPr>
                <w:rFonts w:ascii="Arial" w:cs="Arial" w:eastAsia="Arial" w:hAnsi="Arial"/>
                <w:sz w:val="12"/>
                <w:szCs w:val="12"/>
                <w:color w:val="auto"/>
              </w:rPr>
              <w:t>30.</w:t>
            </w:r>
          </w:p>
        </w:tc>
        <w:tc>
          <w:tcPr>
            <w:tcW w:w="2100" w:type="dxa"/>
            <w:vAlign w:val="bottom"/>
          </w:tcPr>
          <w:p>
            <w:pPr>
              <w:spacing w:after="0" w:line="132" w:lineRule="exact"/>
              <w:rPr>
                <w:sz w:val="20"/>
                <w:szCs w:val="20"/>
                <w:color w:val="auto"/>
              </w:rPr>
            </w:pPr>
            <w:r>
              <w:rPr>
                <w:rFonts w:ascii="Arial" w:cs="Arial" w:eastAsia="Arial" w:hAnsi="Arial"/>
                <w:sz w:val="12"/>
                <w:szCs w:val="12"/>
                <w:color w:val="auto"/>
              </w:rPr>
              <w:t>Roermond Designer Outlet</w:t>
            </w:r>
          </w:p>
        </w:tc>
        <w:tc>
          <w:tcPr>
            <w:tcW w:w="1880" w:type="dxa"/>
            <w:vAlign w:val="bottom"/>
          </w:tcPr>
          <w:p>
            <w:pPr>
              <w:spacing w:after="0"/>
              <w:rPr>
                <w:sz w:val="11"/>
                <w:szCs w:val="11"/>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8"/>
                <w:szCs w:val="8"/>
                <w:color w:val="auto"/>
              </w:rPr>
              <w:t>(19)</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vMerge w:val="restart"/>
          </w:tcPr>
          <w:p>
            <w:pPr>
              <w:ind w:left="40"/>
              <w:spacing w:after="0" w:line="264" w:lineRule="exact"/>
              <w:rPr>
                <w:sz w:val="20"/>
                <w:szCs w:val="20"/>
                <w:color w:val="auto"/>
              </w:rPr>
            </w:pPr>
            <w:r>
              <w:rPr>
                <w:rFonts w:ascii="Arial" w:cs="Arial" w:eastAsia="Arial" w:hAnsi="Arial"/>
                <w:sz w:val="8"/>
                <w:szCs w:val="8"/>
                <w:color w:val="auto"/>
              </w:rPr>
              <w:t>(13)</w:t>
            </w:r>
            <w:r>
              <w:rPr>
                <w:rFonts w:ascii="Arial" w:cs="Arial" w:eastAsia="Arial" w:hAnsi="Arial"/>
                <w:sz w:val="24"/>
                <w:szCs w:val="24"/>
                <w:color w:val="auto"/>
                <w:vertAlign w:val="subscript"/>
              </w:rPr>
              <w:t>​</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00" w:type="dxa"/>
            <w:vAlign w:val="bottom"/>
          </w:tcPr>
          <w:p>
            <w:pPr>
              <w:spacing w:after="0"/>
              <w:rPr>
                <w:sz w:val="11"/>
                <w:szCs w:val="11"/>
                <w:color w:val="auto"/>
              </w:rPr>
            </w:pPr>
          </w:p>
        </w:tc>
        <w:tc>
          <w:tcPr>
            <w:tcW w:w="2100" w:type="dxa"/>
            <w:vAlign w:val="bottom"/>
          </w:tcPr>
          <w:p>
            <w:pPr>
              <w:ind w:left="120"/>
              <w:spacing w:after="0" w:line="132" w:lineRule="exact"/>
              <w:rPr>
                <w:sz w:val="20"/>
                <w:szCs w:val="20"/>
                <w:color w:val="auto"/>
              </w:rPr>
            </w:pPr>
            <w:r>
              <w:rPr>
                <w:rFonts w:ascii="Arial" w:cs="Arial" w:eastAsia="Arial" w:hAnsi="Arial"/>
                <w:sz w:val="12"/>
                <w:szCs w:val="12"/>
                <w:color w:val="auto"/>
              </w:rPr>
              <w:t>Phases 2, 3 &amp; 4</w:t>
            </w:r>
          </w:p>
        </w:tc>
        <w:tc>
          <w:tcPr>
            <w:tcW w:w="1880" w:type="dxa"/>
            <w:vAlign w:val="bottom"/>
          </w:tcPr>
          <w:p>
            <w:pPr>
              <w:ind w:left="120"/>
              <w:spacing w:after="0" w:line="132" w:lineRule="exact"/>
              <w:rPr>
                <w:sz w:val="20"/>
                <w:szCs w:val="20"/>
                <w:color w:val="auto"/>
              </w:rPr>
            </w:pPr>
            <w:r>
              <w:rPr>
                <w:rFonts w:ascii="Arial" w:cs="Arial" w:eastAsia="Arial" w:hAnsi="Arial"/>
                <w:sz w:val="12"/>
                <w:szCs w:val="12"/>
                <w:color w:val="auto"/>
              </w:rPr>
              <w:t>Roermond</w:t>
            </w:r>
          </w:p>
        </w:tc>
        <w:tc>
          <w:tcPr>
            <w:tcW w:w="880" w:type="dxa"/>
            <w:vAlign w:val="bottom"/>
            <w:vMerge w:val="continue"/>
          </w:tcPr>
          <w:p>
            <w:pPr>
              <w:spacing w:after="0"/>
              <w:rPr>
                <w:sz w:val="11"/>
                <w:szCs w:val="11"/>
                <w:color w:val="auto"/>
              </w:rPr>
            </w:pPr>
          </w:p>
        </w:tc>
        <w:tc>
          <w:tcPr>
            <w:tcW w:w="10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298,000</w:t>
            </w:r>
          </w:p>
        </w:tc>
        <w:tc>
          <w:tcPr>
            <w:tcW w:w="700" w:type="dxa"/>
            <w:vAlign w:val="bottom"/>
          </w:tcPr>
          <w:p>
            <w:pPr>
              <w:jc w:val="center"/>
              <w:spacing w:after="0" w:line="132" w:lineRule="exact"/>
              <w:rPr>
                <w:sz w:val="20"/>
                <w:szCs w:val="20"/>
                <w:color w:val="auto"/>
              </w:rPr>
            </w:pPr>
            <w:r>
              <w:rPr>
                <w:rFonts w:ascii="Arial" w:cs="Arial" w:eastAsia="Arial" w:hAnsi="Arial"/>
                <w:sz w:val="12"/>
                <w:szCs w:val="12"/>
                <w:color w:val="auto"/>
              </w:rPr>
              <w:t>06/06/29</w:t>
            </w:r>
          </w:p>
        </w:tc>
        <w:tc>
          <w:tcPr>
            <w:tcW w:w="520" w:type="dxa"/>
            <w:vAlign w:val="bottom"/>
            <w:vMerge w:val="continue"/>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Arial" w:cs="Arial" w:eastAsia="Arial" w:hAnsi="Arial"/>
                <w:sz w:val="12"/>
                <w:szCs w:val="12"/>
                <w:color w:val="auto"/>
              </w:rPr>
              <w:t>3.90%</w:t>
            </w:r>
          </w:p>
        </w:tc>
        <w:tc>
          <w:tcPr>
            <w:tcW w:w="740" w:type="dxa"/>
            <w:vAlign w:val="bottom"/>
          </w:tcPr>
          <w:p>
            <w:pPr>
              <w:ind w:left="80"/>
              <w:spacing w:after="0" w:line="132" w:lineRule="exact"/>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300,054</w:t>
            </w:r>
          </w:p>
        </w:tc>
        <w:tc>
          <w:tcPr>
            <w:tcW w:w="960" w:type="dxa"/>
            <w:vAlign w:val="bottom"/>
          </w:tcPr>
          <w:p>
            <w:pPr>
              <w:jc w:val="right"/>
              <w:spacing w:after="0" w:line="132" w:lineRule="exact"/>
              <w:rPr>
                <w:sz w:val="20"/>
                <w:szCs w:val="20"/>
                <w:color w:val="auto"/>
              </w:rPr>
            </w:pPr>
            <w:r>
              <w:rPr>
                <w:rFonts w:ascii="Arial" w:cs="Arial" w:eastAsia="Arial" w:hAnsi="Arial"/>
                <w:sz w:val="12"/>
                <w:szCs w:val="12"/>
                <w:color w:val="auto"/>
              </w:rPr>
              <w:t>270,049</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08/18/25</w:t>
            </w:r>
          </w:p>
        </w:tc>
        <w:tc>
          <w:tcPr>
            <w:tcW w:w="520" w:type="dxa"/>
            <w:vAlign w:val="bottom"/>
          </w:tcPr>
          <w:p>
            <w:pPr>
              <w:ind w:left="40"/>
              <w:spacing w:after="0" w:line="176" w:lineRule="exact"/>
              <w:rPr>
                <w:sz w:val="20"/>
                <w:szCs w:val="20"/>
                <w:color w:val="auto"/>
              </w:rPr>
            </w:pPr>
            <w:r>
              <w:rPr>
                <w:rFonts w:ascii="Arial" w:cs="Arial" w:eastAsia="Arial" w:hAnsi="Arial"/>
                <w:sz w:val="7"/>
                <w:szCs w:val="7"/>
                <w:color w:val="auto"/>
              </w:rPr>
              <w:t>(13)(25)</w:t>
            </w:r>
            <w:r>
              <w:rPr>
                <w:rFonts w:ascii="Arial" w:cs="Arial" w:eastAsia="Arial" w:hAnsi="Arial"/>
                <w:sz w:val="20"/>
                <w:szCs w:val="20"/>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4.55%</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180,032</w:t>
            </w:r>
          </w:p>
        </w:tc>
        <w:tc>
          <w:tcPr>
            <w:tcW w:w="960" w:type="dxa"/>
            <w:vAlign w:val="bottom"/>
          </w:tcPr>
          <w:p>
            <w:pPr>
              <w:jc w:val="right"/>
              <w:spacing w:after="0"/>
              <w:rPr>
                <w:sz w:val="20"/>
                <w:szCs w:val="20"/>
                <w:color w:val="auto"/>
              </w:rPr>
            </w:pPr>
            <w:r>
              <w:rPr>
                <w:rFonts w:ascii="Arial" w:cs="Arial" w:eastAsia="Arial" w:hAnsi="Arial"/>
                <w:sz w:val="12"/>
                <w:szCs w:val="12"/>
                <w:color w:val="auto"/>
              </w:rPr>
              <w:t>85,088</w:t>
            </w:r>
          </w:p>
        </w:tc>
        <w:tc>
          <w:tcPr>
            <w:tcW w:w="0" w:type="dxa"/>
            <w:vAlign w:val="bottom"/>
          </w:tcPr>
          <w:p>
            <w:pPr>
              <w:spacing w:after="0"/>
              <w:rPr>
                <w:sz w:val="1"/>
                <w:szCs w:val="1"/>
                <w:color w:val="auto"/>
              </w:rPr>
            </w:pPr>
          </w:p>
        </w:tc>
      </w:tr>
      <w:tr>
        <w:trPr>
          <w:trHeight w:val="158"/>
        </w:trPr>
        <w:tc>
          <w:tcPr>
            <w:tcW w:w="300" w:type="dxa"/>
            <w:vAlign w:val="bottom"/>
          </w:tcPr>
          <w:p>
            <w:pPr>
              <w:ind w:left="20"/>
              <w:spacing w:after="0"/>
              <w:rPr>
                <w:sz w:val="20"/>
                <w:szCs w:val="20"/>
                <w:color w:val="auto"/>
              </w:rPr>
            </w:pPr>
            <w:r>
              <w:rPr>
                <w:rFonts w:ascii="Arial" w:cs="Arial" w:eastAsia="Arial" w:hAnsi="Arial"/>
                <w:sz w:val="12"/>
                <w:szCs w:val="12"/>
                <w:color w:val="auto"/>
              </w:rPr>
              <w:t>31.</w:t>
            </w:r>
          </w:p>
        </w:tc>
        <w:tc>
          <w:tcPr>
            <w:tcW w:w="2100" w:type="dxa"/>
            <w:vAlign w:val="bottom"/>
          </w:tcPr>
          <w:p>
            <w:pPr>
              <w:spacing w:after="0"/>
              <w:rPr>
                <w:sz w:val="20"/>
                <w:szCs w:val="20"/>
                <w:color w:val="auto"/>
              </w:rPr>
            </w:pPr>
            <w:r>
              <w:rPr>
                <w:rFonts w:ascii="Arial" w:cs="Arial" w:eastAsia="Arial" w:hAnsi="Arial"/>
                <w:sz w:val="12"/>
                <w:szCs w:val="12"/>
                <w:color w:val="auto"/>
              </w:rPr>
              <w:t>Roosendaal Designer Outlet</w:t>
            </w:r>
          </w:p>
        </w:tc>
        <w:tc>
          <w:tcPr>
            <w:tcW w:w="1880" w:type="dxa"/>
            <w:vAlign w:val="bottom"/>
          </w:tcPr>
          <w:p>
            <w:pPr>
              <w:ind w:left="120"/>
              <w:spacing w:after="0"/>
              <w:rPr>
                <w:sz w:val="20"/>
                <w:szCs w:val="20"/>
                <w:color w:val="auto"/>
              </w:rPr>
            </w:pPr>
            <w:r>
              <w:rPr>
                <w:rFonts w:ascii="Arial" w:cs="Arial" w:eastAsia="Arial" w:hAnsi="Arial"/>
                <w:sz w:val="12"/>
                <w:szCs w:val="12"/>
                <w:color w:val="auto"/>
              </w:rPr>
              <w:t>Roosendaal</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94.0%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247,500</w:t>
            </w:r>
          </w:p>
        </w:tc>
        <w:tc>
          <w:tcPr>
            <w:tcW w:w="700" w:type="dxa"/>
            <w:vAlign w:val="bottom"/>
          </w:tcPr>
          <w:p>
            <w:pPr>
              <w:jc w:val="center"/>
              <w:spacing w:after="0"/>
              <w:rPr>
                <w:sz w:val="20"/>
                <w:szCs w:val="20"/>
                <w:color w:val="auto"/>
              </w:rPr>
            </w:pPr>
            <w:r>
              <w:rPr>
                <w:rFonts w:ascii="Arial" w:cs="Arial" w:eastAsia="Arial" w:hAnsi="Arial"/>
                <w:sz w:val="12"/>
                <w:szCs w:val="12"/>
                <w:color w:val="auto"/>
              </w:rPr>
              <w:t>02/28/29</w:t>
            </w:r>
          </w:p>
        </w:tc>
        <w:tc>
          <w:tcPr>
            <w:tcW w:w="520" w:type="dxa"/>
            <w:vAlign w:val="bottom"/>
          </w:tcPr>
          <w:p>
            <w:pPr>
              <w:ind w:left="40"/>
              <w:spacing w:after="0" w:line="157" w:lineRule="exact"/>
              <w:rPr>
                <w:sz w:val="20"/>
                <w:szCs w:val="20"/>
                <w:color w:val="auto"/>
              </w:rPr>
            </w:pPr>
            <w:r>
              <w:rPr>
                <w:rFonts w:ascii="Arial" w:cs="Arial" w:eastAsia="Arial" w:hAnsi="Arial"/>
                <w:sz w:val="7"/>
                <w:szCs w:val="7"/>
                <w:color w:val="auto"/>
              </w:rPr>
              <w:t>(5)(13)(26)</w:t>
            </w:r>
            <w:r>
              <w:rPr>
                <w:rFonts w:ascii="Arial" w:cs="Arial" w:eastAsia="Arial" w:hAnsi="Arial"/>
                <w:sz w:val="18"/>
                <w:szCs w:val="18"/>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5.40%</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69,655</w:t>
            </w:r>
          </w:p>
        </w:tc>
        <w:tc>
          <w:tcPr>
            <w:tcW w:w="960" w:type="dxa"/>
            <w:vAlign w:val="bottom"/>
          </w:tcPr>
          <w:p>
            <w:pPr>
              <w:jc w:val="right"/>
              <w:spacing w:after="0"/>
              <w:rPr>
                <w:sz w:val="20"/>
                <w:szCs w:val="20"/>
                <w:color w:val="auto"/>
              </w:rPr>
            </w:pPr>
            <w:r>
              <w:rPr>
                <w:rFonts w:ascii="Arial" w:cs="Arial" w:eastAsia="Arial" w:hAnsi="Arial"/>
                <w:sz w:val="12"/>
                <w:szCs w:val="12"/>
                <w:color w:val="auto"/>
              </w:rPr>
              <w:t>65,476</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2100" w:type="dxa"/>
            <w:vAlign w:val="bottom"/>
          </w:tcPr>
          <w:p>
            <w:pPr>
              <w:ind w:left="120"/>
              <w:spacing w:after="0"/>
              <w:rPr>
                <w:sz w:val="20"/>
                <w:szCs w:val="20"/>
                <w:color w:val="auto"/>
              </w:rPr>
            </w:pPr>
            <w:r>
              <w:rPr>
                <w:rFonts w:ascii="Arial" w:cs="Arial" w:eastAsia="Arial" w:hAnsi="Arial"/>
                <w:sz w:val="12"/>
                <w:szCs w:val="12"/>
                <w:b w:val="1"/>
                <w:bCs w:val="1"/>
                <w:color w:val="auto"/>
              </w:rPr>
              <w:t>Netherlands Square Footage</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545,500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b w:val="1"/>
                <w:bCs w:val="1"/>
                <w:color w:val="auto"/>
              </w:rPr>
              <w:t>SPAIN</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ind w:left="40"/>
              <w:spacing w:after="0"/>
              <w:rPr>
                <w:sz w:val="20"/>
                <w:szCs w:val="20"/>
                <w:color w:val="auto"/>
              </w:rPr>
            </w:pPr>
            <w:r>
              <w:rPr>
                <w:rFonts w:ascii="Arial" w:cs="Arial" w:eastAsia="Arial" w:hAnsi="Arial"/>
                <w:sz w:val="8"/>
                <w:szCs w:val="8"/>
                <w:color w:val="auto"/>
              </w:rPr>
              <w:t>(13)(30)</w:t>
            </w:r>
            <w:r>
              <w:rPr>
                <w:rFonts w:ascii="Arial" w:cs="Arial" w:eastAsia="Arial" w:hAnsi="Arial"/>
                <w:sz w:val="24"/>
                <w:szCs w:val="24"/>
                <w:color w:val="auto"/>
                <w:vertAlign w:val="subscript"/>
              </w:rPr>
              <w:t>​</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0" w:type="dxa"/>
            <w:vAlign w:val="bottom"/>
          </w:tcPr>
          <w:p>
            <w:pPr>
              <w:ind w:left="20"/>
              <w:spacing w:after="0"/>
              <w:rPr>
                <w:sz w:val="20"/>
                <w:szCs w:val="20"/>
                <w:color w:val="auto"/>
              </w:rPr>
            </w:pPr>
            <w:r>
              <w:rPr>
                <w:rFonts w:ascii="Arial" w:cs="Arial" w:eastAsia="Arial" w:hAnsi="Arial"/>
                <w:sz w:val="12"/>
                <w:szCs w:val="12"/>
                <w:color w:val="auto"/>
              </w:rPr>
              <w:t>32.</w:t>
            </w:r>
          </w:p>
        </w:tc>
        <w:tc>
          <w:tcPr>
            <w:tcW w:w="2100" w:type="dxa"/>
            <w:vAlign w:val="bottom"/>
          </w:tcPr>
          <w:p>
            <w:pPr>
              <w:spacing w:after="0"/>
              <w:rPr>
                <w:sz w:val="20"/>
                <w:szCs w:val="20"/>
                <w:color w:val="auto"/>
              </w:rPr>
            </w:pPr>
            <w:r>
              <w:rPr>
                <w:rFonts w:ascii="Arial" w:cs="Arial" w:eastAsia="Arial" w:hAnsi="Arial"/>
                <w:sz w:val="12"/>
                <w:szCs w:val="12"/>
                <w:color w:val="auto"/>
              </w:rPr>
              <w:t>Malaga Designer Outlet</w:t>
            </w:r>
          </w:p>
        </w:tc>
        <w:tc>
          <w:tcPr>
            <w:tcW w:w="1880" w:type="dxa"/>
            <w:vAlign w:val="bottom"/>
          </w:tcPr>
          <w:p>
            <w:pPr>
              <w:ind w:left="120"/>
              <w:spacing w:after="0"/>
              <w:rPr>
                <w:sz w:val="20"/>
                <w:szCs w:val="20"/>
                <w:color w:val="auto"/>
              </w:rPr>
            </w:pPr>
            <w:r>
              <w:rPr>
                <w:rFonts w:ascii="Arial" w:cs="Arial" w:eastAsia="Arial" w:hAnsi="Arial"/>
                <w:sz w:val="12"/>
                <w:szCs w:val="12"/>
                <w:color w:val="auto"/>
              </w:rPr>
              <w:t>Malaga</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46.1%</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191,000</w:t>
            </w:r>
          </w:p>
        </w:tc>
        <w:tc>
          <w:tcPr>
            <w:tcW w:w="700" w:type="dxa"/>
            <w:vAlign w:val="bottom"/>
          </w:tcPr>
          <w:p>
            <w:pPr>
              <w:jc w:val="center"/>
              <w:spacing w:after="0"/>
              <w:rPr>
                <w:sz w:val="20"/>
                <w:szCs w:val="20"/>
                <w:color w:val="auto"/>
              </w:rPr>
            </w:pPr>
            <w:r>
              <w:rPr>
                <w:rFonts w:ascii="Arial" w:cs="Arial" w:eastAsia="Arial" w:hAnsi="Arial"/>
                <w:sz w:val="12"/>
                <w:szCs w:val="12"/>
                <w:color w:val="auto"/>
              </w:rPr>
              <w:t>05/05/28</w:t>
            </w:r>
          </w:p>
        </w:tc>
        <w:tc>
          <w:tcPr>
            <w:tcW w:w="52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5.54%</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68,048</w:t>
            </w:r>
          </w:p>
        </w:tc>
        <w:tc>
          <w:tcPr>
            <w:tcW w:w="960" w:type="dxa"/>
            <w:vAlign w:val="bottom"/>
          </w:tcPr>
          <w:p>
            <w:pPr>
              <w:jc w:val="right"/>
              <w:spacing w:after="0"/>
              <w:rPr>
                <w:sz w:val="20"/>
                <w:szCs w:val="20"/>
                <w:color w:val="auto"/>
              </w:rPr>
            </w:pPr>
            <w:r>
              <w:rPr>
                <w:rFonts w:ascii="Arial" w:cs="Arial" w:eastAsia="Arial" w:hAnsi="Arial"/>
                <w:sz w:val="12"/>
                <w:szCs w:val="12"/>
                <w:color w:val="auto"/>
              </w:rPr>
              <w:t>31,377</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2100" w:type="dxa"/>
            <w:vAlign w:val="bottom"/>
          </w:tcPr>
          <w:p>
            <w:pPr>
              <w:ind w:left="120"/>
              <w:spacing w:after="0"/>
              <w:rPr>
                <w:sz w:val="20"/>
                <w:szCs w:val="20"/>
                <w:color w:val="auto"/>
              </w:rPr>
            </w:pPr>
            <w:r>
              <w:rPr>
                <w:rFonts w:ascii="Arial" w:cs="Arial" w:eastAsia="Arial" w:hAnsi="Arial"/>
                <w:sz w:val="12"/>
                <w:szCs w:val="12"/>
                <w:b w:val="1"/>
                <w:bCs w:val="1"/>
                <w:color w:val="auto"/>
              </w:rPr>
              <w:t>Spain Square Footage</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191,000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b w:val="1"/>
                <w:bCs w:val="1"/>
                <w:color w:val="auto"/>
              </w:rPr>
              <w:t>THAILAND</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ind w:left="40"/>
              <w:spacing w:after="0"/>
              <w:rPr>
                <w:sz w:val="20"/>
                <w:szCs w:val="20"/>
                <w:color w:val="auto"/>
              </w:rPr>
            </w:pPr>
            <w:r>
              <w:rPr>
                <w:rFonts w:ascii="Arial" w:cs="Arial" w:eastAsia="Arial" w:hAnsi="Arial"/>
                <w:sz w:val="8"/>
                <w:szCs w:val="8"/>
                <w:color w:val="auto"/>
              </w:rPr>
              <w:t>(20)</w:t>
            </w:r>
            <w:r>
              <w:rPr>
                <w:rFonts w:ascii="Arial" w:cs="Arial" w:eastAsia="Arial" w:hAnsi="Arial"/>
                <w:sz w:val="24"/>
                <w:szCs w:val="24"/>
                <w:color w:val="auto"/>
                <w:vertAlign w:val="subscript"/>
              </w:rPr>
              <w:t>​</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300" w:type="dxa"/>
            <w:vAlign w:val="bottom"/>
          </w:tcPr>
          <w:p>
            <w:pPr>
              <w:ind w:left="20"/>
              <w:spacing w:after="0"/>
              <w:rPr>
                <w:sz w:val="20"/>
                <w:szCs w:val="20"/>
                <w:color w:val="auto"/>
              </w:rPr>
            </w:pPr>
            <w:r>
              <w:rPr>
                <w:rFonts w:ascii="Arial" w:cs="Arial" w:eastAsia="Arial" w:hAnsi="Arial"/>
                <w:sz w:val="12"/>
                <w:szCs w:val="12"/>
                <w:color w:val="auto"/>
              </w:rPr>
              <w:t>33.</w:t>
            </w:r>
          </w:p>
        </w:tc>
        <w:tc>
          <w:tcPr>
            <w:tcW w:w="2100" w:type="dxa"/>
            <w:vAlign w:val="bottom"/>
          </w:tcPr>
          <w:p>
            <w:pPr>
              <w:spacing w:after="0"/>
              <w:rPr>
                <w:sz w:val="20"/>
                <w:szCs w:val="20"/>
                <w:color w:val="auto"/>
              </w:rPr>
            </w:pPr>
            <w:r>
              <w:rPr>
                <w:rFonts w:ascii="Arial" w:cs="Arial" w:eastAsia="Arial" w:hAnsi="Arial"/>
                <w:sz w:val="12"/>
                <w:szCs w:val="12"/>
                <w:color w:val="auto"/>
              </w:rPr>
              <w:t>Siam Premium Outlets Bangkok</w:t>
            </w:r>
          </w:p>
        </w:tc>
        <w:tc>
          <w:tcPr>
            <w:tcW w:w="1880" w:type="dxa"/>
            <w:vAlign w:val="bottom"/>
          </w:tcPr>
          <w:p>
            <w:pPr>
              <w:ind w:left="120"/>
              <w:spacing w:after="0"/>
              <w:rPr>
                <w:sz w:val="20"/>
                <w:szCs w:val="20"/>
                <w:color w:val="auto"/>
              </w:rPr>
            </w:pPr>
            <w:r>
              <w:rPr>
                <w:rFonts w:ascii="Arial" w:cs="Arial" w:eastAsia="Arial" w:hAnsi="Arial"/>
                <w:sz w:val="12"/>
                <w:szCs w:val="12"/>
                <w:color w:val="auto"/>
              </w:rPr>
              <w:t>Bangkok</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50.0%</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264,000</w:t>
            </w:r>
          </w:p>
        </w:tc>
        <w:tc>
          <w:tcPr>
            <w:tcW w:w="700" w:type="dxa"/>
            <w:vAlign w:val="bottom"/>
          </w:tcPr>
          <w:p>
            <w:pPr>
              <w:jc w:val="center"/>
              <w:spacing w:after="0"/>
              <w:rPr>
                <w:sz w:val="20"/>
                <w:szCs w:val="20"/>
                <w:color w:val="auto"/>
              </w:rPr>
            </w:pPr>
            <w:r>
              <w:rPr>
                <w:rFonts w:ascii="Arial" w:cs="Arial" w:eastAsia="Arial" w:hAnsi="Arial"/>
                <w:sz w:val="12"/>
                <w:szCs w:val="12"/>
                <w:color w:val="auto"/>
              </w:rPr>
              <w:t>06/05/31</w:t>
            </w:r>
          </w:p>
        </w:tc>
        <w:tc>
          <w:tcPr>
            <w:tcW w:w="520" w:type="dxa"/>
            <w:vAlign w:val="bottom"/>
            <w:vMerge w:val="continue"/>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4.69%</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57,922</w:t>
            </w:r>
          </w:p>
        </w:tc>
        <w:tc>
          <w:tcPr>
            <w:tcW w:w="960" w:type="dxa"/>
            <w:vAlign w:val="bottom"/>
          </w:tcPr>
          <w:p>
            <w:pPr>
              <w:jc w:val="right"/>
              <w:spacing w:after="0"/>
              <w:rPr>
                <w:sz w:val="20"/>
                <w:szCs w:val="20"/>
                <w:color w:val="auto"/>
              </w:rPr>
            </w:pPr>
            <w:r>
              <w:rPr>
                <w:rFonts w:ascii="Arial" w:cs="Arial" w:eastAsia="Arial" w:hAnsi="Arial"/>
                <w:sz w:val="12"/>
                <w:szCs w:val="12"/>
                <w:color w:val="auto"/>
              </w:rPr>
              <w:t>28,961</w:t>
            </w:r>
          </w:p>
        </w:tc>
        <w:tc>
          <w:tcPr>
            <w:tcW w:w="0" w:type="dxa"/>
            <w:vAlign w:val="bottom"/>
          </w:tcPr>
          <w:p>
            <w:pPr>
              <w:spacing w:after="0"/>
              <w:rPr>
                <w:sz w:val="1"/>
                <w:szCs w:val="1"/>
                <w:color w:val="auto"/>
              </w:rPr>
            </w:pPr>
          </w:p>
        </w:tc>
      </w:tr>
      <w:tr>
        <w:trPr>
          <w:trHeight w:val="141"/>
        </w:trPr>
        <w:tc>
          <w:tcPr>
            <w:tcW w:w="300" w:type="dxa"/>
            <w:vAlign w:val="bottom"/>
          </w:tcPr>
          <w:p>
            <w:pPr>
              <w:spacing w:after="0"/>
              <w:rPr>
                <w:sz w:val="12"/>
                <w:szCs w:val="12"/>
                <w:color w:val="auto"/>
              </w:rPr>
            </w:pPr>
          </w:p>
        </w:tc>
        <w:tc>
          <w:tcPr>
            <w:tcW w:w="2100" w:type="dxa"/>
            <w:vAlign w:val="bottom"/>
          </w:tcPr>
          <w:p>
            <w:pPr>
              <w:ind w:left="120"/>
              <w:spacing w:after="0"/>
              <w:rPr>
                <w:sz w:val="20"/>
                <w:szCs w:val="20"/>
                <w:color w:val="auto"/>
              </w:rPr>
            </w:pPr>
            <w:r>
              <w:rPr>
                <w:rFonts w:ascii="Arial" w:cs="Arial" w:eastAsia="Arial" w:hAnsi="Arial"/>
                <w:sz w:val="12"/>
                <w:szCs w:val="12"/>
                <w:b w:val="1"/>
                <w:bCs w:val="1"/>
                <w:color w:val="auto"/>
              </w:rPr>
              <w:t>Thailand Square Footage</w:t>
            </w:r>
          </w:p>
        </w:tc>
        <w:tc>
          <w:tcPr>
            <w:tcW w:w="1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264,000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300" w:type="dxa"/>
            <w:vAlign w:val="bottom"/>
          </w:tcPr>
          <w:p>
            <w:pPr>
              <w:spacing w:after="0"/>
              <w:rPr>
                <w:sz w:val="13"/>
                <w:szCs w:val="13"/>
                <w:color w:val="auto"/>
              </w:rPr>
            </w:pPr>
          </w:p>
        </w:tc>
        <w:tc>
          <w:tcPr>
            <w:tcW w:w="2100" w:type="dxa"/>
            <w:vAlign w:val="bottom"/>
          </w:tcPr>
          <w:p>
            <w:pPr>
              <w:spacing w:after="0"/>
              <w:rPr>
                <w:sz w:val="20"/>
                <w:szCs w:val="20"/>
                <w:color w:val="auto"/>
              </w:rPr>
            </w:pPr>
            <w:r>
              <w:rPr>
                <w:rFonts w:ascii="Arial" w:cs="Arial" w:eastAsia="Arial" w:hAnsi="Arial"/>
                <w:sz w:val="12"/>
                <w:szCs w:val="12"/>
                <w:b w:val="1"/>
                <w:bCs w:val="1"/>
                <w:color w:val="auto"/>
              </w:rPr>
              <w:t>UNITED KINGDOM</w:t>
            </w:r>
          </w:p>
        </w:tc>
        <w:tc>
          <w:tcPr>
            <w:tcW w:w="1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vMerge w:val="restart"/>
          </w:tcPr>
          <w:p>
            <w:pPr>
              <w:ind w:left="40"/>
              <w:spacing w:after="0"/>
              <w:rPr>
                <w:sz w:val="20"/>
                <w:szCs w:val="20"/>
                <w:color w:val="auto"/>
              </w:rPr>
            </w:pPr>
            <w:r>
              <w:rPr>
                <w:rFonts w:ascii="Arial" w:cs="Arial" w:eastAsia="Arial" w:hAnsi="Arial"/>
                <w:sz w:val="8"/>
                <w:szCs w:val="8"/>
                <w:color w:val="auto"/>
              </w:rPr>
              <w:t>(21)</w:t>
            </w:r>
            <w:r>
              <w:rPr>
                <w:rFonts w:ascii="Arial" w:cs="Arial" w:eastAsia="Arial" w:hAnsi="Arial"/>
                <w:sz w:val="24"/>
                <w:szCs w:val="24"/>
                <w:color w:val="auto"/>
                <w:vertAlign w:val="subscript"/>
              </w:rPr>
              <w:t>​</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300" w:type="dxa"/>
            <w:vAlign w:val="bottom"/>
          </w:tcPr>
          <w:p>
            <w:pPr>
              <w:ind w:left="20"/>
              <w:spacing w:after="0" w:line="132" w:lineRule="exact"/>
              <w:rPr>
                <w:sz w:val="20"/>
                <w:szCs w:val="20"/>
                <w:color w:val="auto"/>
              </w:rPr>
            </w:pPr>
            <w:r>
              <w:rPr>
                <w:rFonts w:ascii="Arial" w:cs="Arial" w:eastAsia="Arial" w:hAnsi="Arial"/>
                <w:sz w:val="12"/>
                <w:szCs w:val="12"/>
                <w:color w:val="auto"/>
              </w:rPr>
              <w:t>34.</w:t>
            </w:r>
          </w:p>
        </w:tc>
        <w:tc>
          <w:tcPr>
            <w:tcW w:w="2100" w:type="dxa"/>
            <w:vAlign w:val="bottom"/>
          </w:tcPr>
          <w:p>
            <w:pPr>
              <w:spacing w:after="0" w:line="132" w:lineRule="exact"/>
              <w:rPr>
                <w:sz w:val="20"/>
                <w:szCs w:val="20"/>
                <w:color w:val="auto"/>
              </w:rPr>
            </w:pPr>
            <w:r>
              <w:rPr>
                <w:rFonts w:ascii="Arial" w:cs="Arial" w:eastAsia="Arial" w:hAnsi="Arial"/>
                <w:sz w:val="12"/>
                <w:szCs w:val="12"/>
                <w:color w:val="auto"/>
              </w:rPr>
              <w:t>Ashford Designer Outlet</w:t>
            </w:r>
          </w:p>
        </w:tc>
        <w:tc>
          <w:tcPr>
            <w:tcW w:w="1880" w:type="dxa"/>
            <w:vAlign w:val="bottom"/>
          </w:tcPr>
          <w:p>
            <w:pPr>
              <w:ind w:left="120"/>
              <w:spacing w:after="0" w:line="132" w:lineRule="exact"/>
              <w:rPr>
                <w:sz w:val="20"/>
                <w:szCs w:val="20"/>
                <w:color w:val="auto"/>
              </w:rPr>
            </w:pPr>
            <w:r>
              <w:rPr>
                <w:rFonts w:ascii="Arial" w:cs="Arial" w:eastAsia="Arial" w:hAnsi="Arial"/>
                <w:sz w:val="12"/>
                <w:szCs w:val="12"/>
                <w:color w:val="auto"/>
              </w:rPr>
              <w:t>Kent</w:t>
            </w:r>
          </w:p>
        </w:tc>
        <w:tc>
          <w:tcPr>
            <w:tcW w:w="880" w:type="dxa"/>
            <w:vAlign w:val="bottom"/>
          </w:tcPr>
          <w:p>
            <w:pPr>
              <w:jc w:val="right"/>
              <w:ind w:right="19"/>
              <w:spacing w:after="0" w:line="132" w:lineRule="exact"/>
              <w:rPr>
                <w:sz w:val="20"/>
                <w:szCs w:val="20"/>
                <w:color w:val="auto"/>
              </w:rPr>
            </w:pPr>
            <w:r>
              <w:rPr>
                <w:rFonts w:ascii="Arial" w:cs="Arial" w:eastAsia="Arial" w:hAnsi="Arial"/>
                <w:sz w:val="12"/>
                <w:szCs w:val="12"/>
                <w:color w:val="auto"/>
              </w:rPr>
              <w:t>45.0%</w:t>
            </w:r>
          </w:p>
        </w:tc>
        <w:tc>
          <w:tcPr>
            <w:tcW w:w="1040" w:type="dxa"/>
            <w:vAlign w:val="bottom"/>
            <w:gridSpan w:val="2"/>
          </w:tcPr>
          <w:p>
            <w:pPr>
              <w:jc w:val="right"/>
              <w:spacing w:after="0" w:line="132" w:lineRule="exact"/>
              <w:rPr>
                <w:sz w:val="20"/>
                <w:szCs w:val="20"/>
                <w:color w:val="auto"/>
              </w:rPr>
            </w:pPr>
            <w:r>
              <w:rPr>
                <w:rFonts w:ascii="Arial" w:cs="Arial" w:eastAsia="Arial" w:hAnsi="Arial"/>
                <w:sz w:val="12"/>
                <w:szCs w:val="12"/>
                <w:color w:val="auto"/>
              </w:rPr>
              <w:t>281,000</w:t>
            </w:r>
          </w:p>
        </w:tc>
        <w:tc>
          <w:tcPr>
            <w:tcW w:w="700" w:type="dxa"/>
            <w:vAlign w:val="bottom"/>
          </w:tcPr>
          <w:p>
            <w:pPr>
              <w:jc w:val="center"/>
              <w:spacing w:after="0" w:line="132" w:lineRule="exact"/>
              <w:rPr>
                <w:sz w:val="20"/>
                <w:szCs w:val="20"/>
                <w:color w:val="auto"/>
              </w:rPr>
            </w:pPr>
            <w:r>
              <w:rPr>
                <w:rFonts w:ascii="Arial" w:cs="Arial" w:eastAsia="Arial" w:hAnsi="Arial"/>
                <w:sz w:val="12"/>
                <w:szCs w:val="12"/>
                <w:color w:val="auto"/>
              </w:rPr>
              <w:t>05/23/27</w:t>
            </w:r>
          </w:p>
        </w:tc>
        <w:tc>
          <w:tcPr>
            <w:tcW w:w="520" w:type="dxa"/>
            <w:vAlign w:val="bottom"/>
            <w:vMerge w:val="continue"/>
          </w:tcPr>
          <w:p>
            <w:pPr>
              <w:spacing w:after="0"/>
              <w:rPr>
                <w:sz w:val="11"/>
                <w:szCs w:val="11"/>
                <w:color w:val="auto"/>
              </w:rPr>
            </w:pPr>
          </w:p>
        </w:tc>
        <w:tc>
          <w:tcPr>
            <w:tcW w:w="720" w:type="dxa"/>
            <w:vAlign w:val="bottom"/>
          </w:tcPr>
          <w:p>
            <w:pPr>
              <w:jc w:val="right"/>
              <w:spacing w:after="0" w:line="132" w:lineRule="exact"/>
              <w:rPr>
                <w:sz w:val="20"/>
                <w:szCs w:val="20"/>
                <w:color w:val="auto"/>
              </w:rPr>
            </w:pPr>
            <w:r>
              <w:rPr>
                <w:rFonts w:ascii="Arial" w:cs="Arial" w:eastAsia="Arial" w:hAnsi="Arial"/>
                <w:sz w:val="12"/>
                <w:szCs w:val="12"/>
                <w:color w:val="auto"/>
              </w:rPr>
              <w:t>7.35%</w:t>
            </w:r>
          </w:p>
        </w:tc>
        <w:tc>
          <w:tcPr>
            <w:tcW w:w="740" w:type="dxa"/>
            <w:vAlign w:val="bottom"/>
          </w:tcPr>
          <w:p>
            <w:pPr>
              <w:ind w:left="80"/>
              <w:spacing w:after="0" w:line="132" w:lineRule="exact"/>
              <w:rPr>
                <w:sz w:val="20"/>
                <w:szCs w:val="20"/>
                <w:color w:val="auto"/>
              </w:rPr>
            </w:pPr>
            <w:r>
              <w:rPr>
                <w:rFonts w:ascii="Arial" w:cs="Arial" w:eastAsia="Arial" w:hAnsi="Arial"/>
                <w:sz w:val="12"/>
                <w:szCs w:val="12"/>
                <w:color w:val="auto"/>
              </w:rPr>
              <w:t>Variable</w:t>
            </w:r>
          </w:p>
        </w:tc>
        <w:tc>
          <w:tcPr>
            <w:tcW w:w="580" w:type="dxa"/>
            <w:vAlign w:val="bottom"/>
          </w:tcPr>
          <w:p>
            <w:pPr>
              <w:jc w:val="right"/>
              <w:spacing w:after="0" w:line="132" w:lineRule="exact"/>
              <w:rPr>
                <w:sz w:val="20"/>
                <w:szCs w:val="20"/>
                <w:color w:val="auto"/>
              </w:rPr>
            </w:pPr>
            <w:r>
              <w:rPr>
                <w:rFonts w:ascii="Arial" w:cs="Arial" w:eastAsia="Arial" w:hAnsi="Arial"/>
                <w:sz w:val="12"/>
                <w:szCs w:val="12"/>
                <w:color w:val="auto"/>
              </w:rPr>
              <w:t>26,177</w:t>
            </w:r>
          </w:p>
        </w:tc>
        <w:tc>
          <w:tcPr>
            <w:tcW w:w="960" w:type="dxa"/>
            <w:vAlign w:val="bottom"/>
          </w:tcPr>
          <w:p>
            <w:pPr>
              <w:jc w:val="right"/>
              <w:spacing w:after="0" w:line="132" w:lineRule="exact"/>
              <w:rPr>
                <w:sz w:val="20"/>
                <w:szCs w:val="20"/>
                <w:color w:val="auto"/>
              </w:rPr>
            </w:pPr>
            <w:r>
              <w:rPr>
                <w:rFonts w:ascii="Arial" w:cs="Arial" w:eastAsia="Arial" w:hAnsi="Arial"/>
                <w:sz w:val="12"/>
                <w:szCs w:val="12"/>
                <w:color w:val="auto"/>
              </w:rPr>
              <w:t>11,780</w:t>
            </w:r>
          </w:p>
        </w:tc>
        <w:tc>
          <w:tcPr>
            <w:tcW w:w="0" w:type="dxa"/>
            <w:vAlign w:val="bottom"/>
          </w:tcPr>
          <w:p>
            <w:pPr>
              <w:spacing w:after="0"/>
              <w:rPr>
                <w:sz w:val="1"/>
                <w:szCs w:val="1"/>
                <w:color w:val="auto"/>
              </w:rPr>
            </w:pPr>
          </w:p>
        </w:tc>
      </w:tr>
      <w:tr>
        <w:trPr>
          <w:trHeight w:val="176"/>
        </w:trPr>
        <w:tc>
          <w:tcPr>
            <w:tcW w:w="3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2"/>
                <w:szCs w:val="12"/>
                <w:color w:val="auto"/>
              </w:rPr>
              <w:t>05/23/27</w:t>
            </w:r>
          </w:p>
        </w:tc>
        <w:tc>
          <w:tcPr>
            <w:tcW w:w="520" w:type="dxa"/>
            <w:vAlign w:val="bottom"/>
          </w:tcPr>
          <w:p>
            <w:pPr>
              <w:ind w:left="40"/>
              <w:spacing w:after="0" w:line="176" w:lineRule="exact"/>
              <w:rPr>
                <w:sz w:val="20"/>
                <w:szCs w:val="20"/>
                <w:color w:val="auto"/>
              </w:rPr>
            </w:pPr>
            <w:r>
              <w:rPr>
                <w:rFonts w:ascii="Arial" w:cs="Arial" w:eastAsia="Arial" w:hAnsi="Arial"/>
                <w:sz w:val="7"/>
                <w:szCs w:val="7"/>
                <w:color w:val="auto"/>
              </w:rPr>
              <w:t>(21)(25)</w:t>
            </w:r>
            <w:r>
              <w:rPr>
                <w:rFonts w:ascii="Arial" w:cs="Arial" w:eastAsia="Arial" w:hAnsi="Arial"/>
                <w:sz w:val="20"/>
                <w:szCs w:val="20"/>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4.29%</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104,708</w:t>
            </w:r>
          </w:p>
        </w:tc>
        <w:tc>
          <w:tcPr>
            <w:tcW w:w="960" w:type="dxa"/>
            <w:vAlign w:val="bottom"/>
          </w:tcPr>
          <w:p>
            <w:pPr>
              <w:jc w:val="right"/>
              <w:spacing w:after="0"/>
              <w:rPr>
                <w:sz w:val="20"/>
                <w:szCs w:val="20"/>
                <w:color w:val="auto"/>
              </w:rPr>
            </w:pPr>
            <w:r>
              <w:rPr>
                <w:rFonts w:ascii="Arial" w:cs="Arial" w:eastAsia="Arial" w:hAnsi="Arial"/>
                <w:sz w:val="12"/>
                <w:szCs w:val="12"/>
                <w:color w:val="auto"/>
              </w:rPr>
              <w:t>47,119</w:t>
            </w:r>
          </w:p>
        </w:tc>
        <w:tc>
          <w:tcPr>
            <w:tcW w:w="0" w:type="dxa"/>
            <w:vAlign w:val="bottom"/>
          </w:tcPr>
          <w:p>
            <w:pPr>
              <w:spacing w:after="0"/>
              <w:rPr>
                <w:sz w:val="1"/>
                <w:szCs w:val="1"/>
                <w:color w:val="auto"/>
              </w:rPr>
            </w:pPr>
          </w:p>
        </w:tc>
      </w:tr>
      <w:tr>
        <w:trPr>
          <w:trHeight w:val="158"/>
        </w:trPr>
        <w:tc>
          <w:tcPr>
            <w:tcW w:w="300" w:type="dxa"/>
            <w:vAlign w:val="bottom"/>
          </w:tcPr>
          <w:p>
            <w:pPr>
              <w:ind w:left="20"/>
              <w:spacing w:after="0"/>
              <w:rPr>
                <w:sz w:val="20"/>
                <w:szCs w:val="20"/>
                <w:color w:val="auto"/>
              </w:rPr>
            </w:pPr>
            <w:r>
              <w:rPr>
                <w:rFonts w:ascii="Arial" w:cs="Arial" w:eastAsia="Arial" w:hAnsi="Arial"/>
                <w:sz w:val="12"/>
                <w:szCs w:val="12"/>
                <w:color w:val="auto"/>
              </w:rPr>
              <w:t>35.</w:t>
            </w:r>
          </w:p>
        </w:tc>
        <w:tc>
          <w:tcPr>
            <w:tcW w:w="2100" w:type="dxa"/>
            <w:vAlign w:val="bottom"/>
          </w:tcPr>
          <w:p>
            <w:pPr>
              <w:spacing w:after="0"/>
              <w:rPr>
                <w:sz w:val="20"/>
                <w:szCs w:val="20"/>
                <w:color w:val="auto"/>
              </w:rPr>
            </w:pPr>
            <w:r>
              <w:rPr>
                <w:rFonts w:ascii="Arial" w:cs="Arial" w:eastAsia="Arial" w:hAnsi="Arial"/>
                <w:sz w:val="12"/>
                <w:szCs w:val="12"/>
                <w:color w:val="auto"/>
              </w:rPr>
              <w:t>West Midlands Designer Outlet</w:t>
            </w:r>
          </w:p>
        </w:tc>
        <w:tc>
          <w:tcPr>
            <w:tcW w:w="1880" w:type="dxa"/>
            <w:vAlign w:val="bottom"/>
          </w:tcPr>
          <w:p>
            <w:pPr>
              <w:ind w:left="120"/>
              <w:spacing w:after="0"/>
              <w:rPr>
                <w:sz w:val="20"/>
                <w:szCs w:val="20"/>
                <w:color w:val="auto"/>
              </w:rPr>
            </w:pPr>
            <w:r>
              <w:rPr>
                <w:rFonts w:ascii="Arial" w:cs="Arial" w:eastAsia="Arial" w:hAnsi="Arial"/>
                <w:sz w:val="12"/>
                <w:szCs w:val="12"/>
                <w:color w:val="auto"/>
              </w:rPr>
              <w:t>Staffordshire</w:t>
            </w:r>
          </w:p>
        </w:tc>
        <w:tc>
          <w:tcPr>
            <w:tcW w:w="880" w:type="dxa"/>
            <w:vAlign w:val="bottom"/>
          </w:tcPr>
          <w:p>
            <w:pPr>
              <w:jc w:val="right"/>
              <w:ind w:right="19"/>
              <w:spacing w:after="0"/>
              <w:rPr>
                <w:sz w:val="20"/>
                <w:szCs w:val="20"/>
                <w:color w:val="auto"/>
              </w:rPr>
            </w:pPr>
            <w:r>
              <w:rPr>
                <w:rFonts w:ascii="Arial" w:cs="Arial" w:eastAsia="Arial" w:hAnsi="Arial"/>
                <w:sz w:val="12"/>
                <w:szCs w:val="12"/>
                <w:color w:val="auto"/>
              </w:rPr>
              <w:t>23.2%</w:t>
            </w:r>
          </w:p>
        </w:tc>
        <w:tc>
          <w:tcPr>
            <w:tcW w:w="1040" w:type="dxa"/>
            <w:vAlign w:val="bottom"/>
            <w:gridSpan w:val="2"/>
          </w:tcPr>
          <w:p>
            <w:pPr>
              <w:jc w:val="right"/>
              <w:spacing w:after="0"/>
              <w:rPr>
                <w:sz w:val="20"/>
                <w:szCs w:val="20"/>
                <w:color w:val="auto"/>
              </w:rPr>
            </w:pPr>
            <w:r>
              <w:rPr>
                <w:rFonts w:ascii="Arial" w:cs="Arial" w:eastAsia="Arial" w:hAnsi="Arial"/>
                <w:sz w:val="12"/>
                <w:szCs w:val="12"/>
                <w:color w:val="auto"/>
              </w:rPr>
              <w:t>197,000</w:t>
            </w:r>
          </w:p>
        </w:tc>
        <w:tc>
          <w:tcPr>
            <w:tcW w:w="700" w:type="dxa"/>
            <w:vAlign w:val="bottom"/>
          </w:tcPr>
          <w:p>
            <w:pPr>
              <w:jc w:val="center"/>
              <w:spacing w:after="0"/>
              <w:rPr>
                <w:sz w:val="20"/>
                <w:szCs w:val="20"/>
                <w:color w:val="auto"/>
              </w:rPr>
            </w:pPr>
            <w:r>
              <w:rPr>
                <w:rFonts w:ascii="Arial" w:cs="Arial" w:eastAsia="Arial" w:hAnsi="Arial"/>
                <w:sz w:val="12"/>
                <w:szCs w:val="12"/>
                <w:color w:val="auto"/>
              </w:rPr>
              <w:t>06/06/26</w:t>
            </w:r>
          </w:p>
        </w:tc>
        <w:tc>
          <w:tcPr>
            <w:tcW w:w="520" w:type="dxa"/>
            <w:vAlign w:val="bottom"/>
          </w:tcPr>
          <w:p>
            <w:pPr>
              <w:ind w:left="40"/>
              <w:spacing w:after="0" w:line="157" w:lineRule="exact"/>
              <w:rPr>
                <w:sz w:val="20"/>
                <w:szCs w:val="20"/>
                <w:color w:val="auto"/>
              </w:rPr>
            </w:pPr>
            <w:r>
              <w:rPr>
                <w:rFonts w:ascii="Arial" w:cs="Arial" w:eastAsia="Arial" w:hAnsi="Arial"/>
                <w:sz w:val="7"/>
                <w:szCs w:val="7"/>
                <w:color w:val="auto"/>
              </w:rPr>
              <w:t>(21)(25)</w:t>
            </w:r>
            <w:r>
              <w:rPr>
                <w:rFonts w:ascii="Arial" w:cs="Arial" w:eastAsia="Arial" w:hAnsi="Arial"/>
                <w:sz w:val="18"/>
                <w:szCs w:val="18"/>
                <w:color w:val="auto"/>
                <w:vertAlign w:val="subscript"/>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7.49%</w:t>
            </w:r>
          </w:p>
        </w:tc>
        <w:tc>
          <w:tcPr>
            <w:tcW w:w="740" w:type="dxa"/>
            <w:vAlign w:val="bottom"/>
          </w:tcPr>
          <w:p>
            <w:pPr>
              <w:ind w:left="80"/>
              <w:spacing w:after="0"/>
              <w:rPr>
                <w:sz w:val="20"/>
                <w:szCs w:val="20"/>
                <w:color w:val="auto"/>
              </w:rPr>
            </w:pPr>
            <w:r>
              <w:rPr>
                <w:rFonts w:ascii="Arial" w:cs="Arial" w:eastAsia="Arial" w:hAnsi="Arial"/>
                <w:sz w:val="12"/>
                <w:szCs w:val="12"/>
                <w:color w:val="auto"/>
              </w:rPr>
              <w:t>Fixed</w:t>
            </w:r>
          </w:p>
        </w:tc>
        <w:tc>
          <w:tcPr>
            <w:tcW w:w="580" w:type="dxa"/>
            <w:vAlign w:val="bottom"/>
          </w:tcPr>
          <w:p>
            <w:pPr>
              <w:jc w:val="right"/>
              <w:spacing w:after="0"/>
              <w:rPr>
                <w:sz w:val="20"/>
                <w:szCs w:val="20"/>
                <w:color w:val="auto"/>
              </w:rPr>
            </w:pPr>
            <w:r>
              <w:rPr>
                <w:rFonts w:ascii="Arial" w:cs="Arial" w:eastAsia="Arial" w:hAnsi="Arial"/>
                <w:sz w:val="12"/>
                <w:szCs w:val="12"/>
                <w:color w:val="auto"/>
              </w:rPr>
              <w:t>82,198</w:t>
            </w:r>
          </w:p>
        </w:tc>
        <w:tc>
          <w:tcPr>
            <w:tcW w:w="960" w:type="dxa"/>
            <w:vAlign w:val="bottom"/>
          </w:tcPr>
          <w:p>
            <w:pPr>
              <w:jc w:val="right"/>
              <w:spacing w:after="0"/>
              <w:rPr>
                <w:sz w:val="20"/>
                <w:szCs w:val="20"/>
                <w:color w:val="auto"/>
              </w:rPr>
            </w:pPr>
            <w:r>
              <w:rPr>
                <w:rFonts w:ascii="Arial" w:cs="Arial" w:eastAsia="Arial" w:hAnsi="Arial"/>
                <w:sz w:val="12"/>
                <w:szCs w:val="12"/>
                <w:color w:val="auto"/>
              </w:rPr>
              <w:t>19,102</w:t>
            </w:r>
          </w:p>
        </w:tc>
        <w:tc>
          <w:tcPr>
            <w:tcW w:w="0" w:type="dxa"/>
            <w:vAlign w:val="bottom"/>
          </w:tcPr>
          <w:p>
            <w:pPr>
              <w:spacing w:after="0"/>
              <w:rPr>
                <w:sz w:val="1"/>
                <w:szCs w:val="1"/>
                <w:color w:val="auto"/>
              </w:rPr>
            </w:pPr>
          </w:p>
        </w:tc>
      </w:tr>
      <w:tr>
        <w:trPr>
          <w:trHeight w:val="145"/>
        </w:trPr>
        <w:tc>
          <w:tcPr>
            <w:tcW w:w="300" w:type="dxa"/>
            <w:vAlign w:val="bottom"/>
          </w:tcPr>
          <w:p>
            <w:pPr>
              <w:spacing w:after="0"/>
              <w:rPr>
                <w:sz w:val="12"/>
                <w:szCs w:val="12"/>
                <w:color w:val="auto"/>
              </w:rPr>
            </w:pPr>
          </w:p>
        </w:tc>
        <w:tc>
          <w:tcPr>
            <w:tcW w:w="2100" w:type="dxa"/>
            <w:vAlign w:val="bottom"/>
            <w:tcBorders>
              <w:bottom w:val="single" w:sz="8" w:color="E5E5E5"/>
            </w:tcBorders>
          </w:tcPr>
          <w:p>
            <w:pPr>
              <w:ind w:left="120"/>
              <w:spacing w:after="0"/>
              <w:rPr>
                <w:sz w:val="20"/>
                <w:szCs w:val="20"/>
                <w:color w:val="auto"/>
              </w:rPr>
            </w:pPr>
            <w:r>
              <w:rPr>
                <w:rFonts w:ascii="Arial" w:cs="Arial" w:eastAsia="Arial" w:hAnsi="Arial"/>
                <w:sz w:val="12"/>
                <w:szCs w:val="12"/>
                <w:b w:val="1"/>
                <w:bCs w:val="1"/>
                <w:color w:val="auto"/>
              </w:rPr>
              <w:t>United Kingdom Square Footage</w:t>
            </w:r>
          </w:p>
        </w:tc>
        <w:tc>
          <w:tcPr>
            <w:tcW w:w="1880" w:type="dxa"/>
            <w:vAlign w:val="bottom"/>
            <w:tcBorders>
              <w:bottom w:val="single" w:sz="8" w:color="E5E5E5"/>
            </w:tcBorders>
          </w:tcPr>
          <w:p>
            <w:pPr>
              <w:spacing w:after="0"/>
              <w:rPr>
                <w:sz w:val="12"/>
                <w:szCs w:val="12"/>
                <w:color w:val="auto"/>
              </w:rPr>
            </w:pPr>
          </w:p>
        </w:tc>
        <w:tc>
          <w:tcPr>
            <w:tcW w:w="880" w:type="dxa"/>
            <w:vAlign w:val="bottom"/>
            <w:tcBorders>
              <w:bottom w:val="single" w:sz="8" w:color="E5E5E5"/>
            </w:tcBorders>
          </w:tcPr>
          <w:p>
            <w:pPr>
              <w:spacing w:after="0"/>
              <w:rPr>
                <w:sz w:val="12"/>
                <w:szCs w:val="12"/>
                <w:color w:val="auto"/>
              </w:rPr>
            </w:pPr>
          </w:p>
        </w:tc>
        <w:tc>
          <w:tcPr>
            <w:tcW w:w="160" w:type="dxa"/>
            <w:vAlign w:val="bottom"/>
            <w:tcBorders>
              <w:bottom w:val="single" w:sz="8" w:color="E5E5E5"/>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478,000</w:t>
            </w:r>
          </w:p>
        </w:tc>
        <w:tc>
          <w:tcPr>
            <w:tcW w:w="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300" w:type="dxa"/>
            <w:vAlign w:val="bottom"/>
            <w:tcBorders>
              <w:right w:val="single" w:sz="8" w:color="E5E5E5"/>
            </w:tcBorders>
          </w:tcPr>
          <w:p>
            <w:pPr>
              <w:spacing w:after="0"/>
              <w:rPr>
                <w:sz w:val="14"/>
                <w:szCs w:val="14"/>
                <w:color w:val="auto"/>
              </w:rPr>
            </w:pPr>
          </w:p>
        </w:tc>
        <w:tc>
          <w:tcPr>
            <w:tcW w:w="3980" w:type="dxa"/>
            <w:vAlign w:val="bottom"/>
            <w:tcBorders>
              <w:bottom w:val="single" w:sz="8" w:color="E5E5E5"/>
            </w:tcBorders>
            <w:gridSpan w:val="2"/>
            <w:shd w:val="clear" w:color="auto" w:fill="E5E5E5"/>
          </w:tcPr>
          <w:p>
            <w:pPr>
              <w:spacing w:after="0" w:line="145" w:lineRule="exact"/>
              <w:rPr>
                <w:sz w:val="20"/>
                <w:szCs w:val="20"/>
                <w:color w:val="auto"/>
              </w:rPr>
            </w:pPr>
            <w:r>
              <w:rPr>
                <w:rFonts w:ascii="Arial" w:cs="Arial" w:eastAsia="Arial" w:hAnsi="Arial"/>
                <w:sz w:val="12"/>
                <w:szCs w:val="12"/>
                <w:b w:val="1"/>
                <w:bCs w:val="1"/>
                <w:color w:val="auto"/>
              </w:rPr>
              <w:t xml:space="preserve">TOTAL INTERNATIONAL SQUARE FOOTAGE </w:t>
            </w:r>
            <w:r>
              <w:rPr>
                <w:rFonts w:ascii="Arial" w:cs="Arial" w:eastAsia="Arial" w:hAnsi="Arial"/>
                <w:sz w:val="16"/>
                <w:szCs w:val="16"/>
                <w:b w:val="1"/>
                <w:bCs w:val="1"/>
                <w:color w:val="auto"/>
                <w:vertAlign w:val="superscript"/>
              </w:rPr>
              <w:t>(11)(22)</w:t>
            </w:r>
          </w:p>
        </w:tc>
        <w:tc>
          <w:tcPr>
            <w:tcW w:w="880" w:type="dxa"/>
            <w:vAlign w:val="bottom"/>
            <w:tcBorders>
              <w:bottom w:val="single" w:sz="8" w:color="E5E5E5"/>
            </w:tcBorders>
            <w:shd w:val="clear" w:color="auto" w:fill="E5E5E5"/>
          </w:tcPr>
          <w:p>
            <w:pPr>
              <w:spacing w:after="0"/>
              <w:rPr>
                <w:sz w:val="14"/>
                <w:szCs w:val="14"/>
                <w:color w:val="auto"/>
              </w:rPr>
            </w:pPr>
          </w:p>
        </w:tc>
        <w:tc>
          <w:tcPr>
            <w:tcW w:w="160" w:type="dxa"/>
            <w:vAlign w:val="bottom"/>
            <w:tcBorders>
              <w:bottom w:val="single" w:sz="8" w:color="E5E5E5"/>
            </w:tcBorders>
            <w:shd w:val="clear" w:color="auto" w:fill="E5E5E5"/>
          </w:tcPr>
          <w:p>
            <w:pPr>
              <w:spacing w:after="0"/>
              <w:rPr>
                <w:sz w:val="14"/>
                <w:szCs w:val="14"/>
                <w:color w:val="auto"/>
              </w:rPr>
            </w:pPr>
          </w:p>
        </w:tc>
        <w:tc>
          <w:tcPr>
            <w:tcW w:w="880" w:type="dxa"/>
            <w:vAlign w:val="bottom"/>
            <w:tcBorders>
              <w:bottom w:val="single" w:sz="8" w:color="auto"/>
              <w:right w:val="single" w:sz="8" w:color="E5E5E5"/>
            </w:tcBorders>
            <w:shd w:val="clear" w:color="auto" w:fill="E5E5E5"/>
          </w:tcPr>
          <w:p>
            <w:pPr>
              <w:jc w:val="right"/>
              <w:spacing w:after="0"/>
              <w:rPr>
                <w:sz w:val="20"/>
                <w:szCs w:val="20"/>
                <w:color w:val="auto"/>
              </w:rPr>
            </w:pPr>
            <w:r>
              <w:rPr>
                <w:rFonts w:ascii="Arial" w:cs="Arial" w:eastAsia="Arial" w:hAnsi="Arial"/>
                <w:sz w:val="12"/>
                <w:szCs w:val="12"/>
                <w:b w:val="1"/>
                <w:bCs w:val="1"/>
                <w:color w:val="auto"/>
              </w:rPr>
              <w:t>11,714,000</w:t>
            </w: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line="136" w:lineRule="exact"/>
              <w:rPr>
                <w:sz w:val="20"/>
                <w:szCs w:val="20"/>
                <w:color w:val="auto"/>
              </w:rPr>
            </w:pPr>
            <w:r>
              <w:rPr>
                <w:rFonts w:ascii="Arial" w:cs="Arial" w:eastAsia="Arial" w:hAnsi="Arial"/>
                <w:sz w:val="12"/>
                <w:szCs w:val="12"/>
                <w:b w:val="1"/>
                <w:bCs w:val="1"/>
                <w:color w:val="FFFFFF"/>
              </w:rPr>
              <w:t>​​</w:t>
            </w:r>
          </w:p>
        </w:tc>
        <w:tc>
          <w:tcPr>
            <w:tcW w:w="2100" w:type="dxa"/>
            <w:vAlign w:val="bottom"/>
            <w:tcBorders>
              <w:top w:val="single" w:sz="8" w:color="E5E5E5"/>
            </w:tcBorders>
          </w:tcPr>
          <w:p>
            <w:pPr>
              <w:spacing w:after="0" w:line="20" w:lineRule="exact"/>
              <w:rPr>
                <w:sz w:val="1"/>
                <w:szCs w:val="1"/>
                <w:color w:val="auto"/>
              </w:rPr>
            </w:pPr>
          </w:p>
        </w:tc>
        <w:tc>
          <w:tcPr>
            <w:tcW w:w="1880" w:type="dxa"/>
            <w:vAlign w:val="bottom"/>
            <w:tcBorders>
              <w:top w:val="single" w:sz="8" w:color="E5E5E5"/>
            </w:tcBorders>
          </w:tcPr>
          <w:p>
            <w:pPr>
              <w:spacing w:after="0" w:line="20" w:lineRule="exact"/>
              <w:rPr>
                <w:sz w:val="1"/>
                <w:szCs w:val="1"/>
                <w:color w:val="auto"/>
              </w:rPr>
            </w:pPr>
          </w:p>
        </w:tc>
        <w:tc>
          <w:tcPr>
            <w:tcW w:w="88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tcBorders>
          </w:tcPr>
          <w:p>
            <w:pPr>
              <w:spacing w:after="0" w:line="20" w:lineRule="exact"/>
              <w:rPr>
                <w:sz w:val="1"/>
                <w:szCs w:val="1"/>
                <w:color w:val="auto"/>
              </w:rPr>
            </w:pPr>
          </w:p>
        </w:tc>
        <w:tc>
          <w:tcPr>
            <w:tcW w:w="880" w:type="dxa"/>
            <w:vAlign w:val="bottom"/>
            <w:tcBorders>
              <w:top w:val="single" w:sz="8" w:color="E5E5E5"/>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vMerge w:val="restart"/>
          </w:tcPr>
          <w:p>
            <w:pPr>
              <w:ind w:left="520"/>
              <w:spacing w:after="0" w:line="136" w:lineRule="exact"/>
              <w:rPr>
                <w:sz w:val="20"/>
                <w:szCs w:val="20"/>
                <w:color w:val="auto"/>
              </w:rPr>
            </w:pPr>
            <w:r>
              <w:rPr>
                <w:rFonts w:ascii="Arial" w:cs="Arial" w:eastAsia="Arial" w:hAnsi="Arial"/>
                <w:sz w:val="12"/>
                <w:szCs w:val="12"/>
                <w:b w:val="1"/>
                <w:bCs w:val="1"/>
                <w:color w:val="FFFFFF"/>
              </w:rPr>
              <w:t>​ ​</w:t>
            </w:r>
          </w:p>
        </w:tc>
        <w:tc>
          <w:tcPr>
            <w:tcW w:w="580" w:type="dxa"/>
            <w:vAlign w:val="bottom"/>
          </w:tcPr>
          <w:p>
            <w:pPr>
              <w:spacing w:after="0" w:line="20" w:lineRule="exact"/>
              <w:rPr>
                <w:sz w:val="1"/>
                <w:szCs w:val="1"/>
                <w:color w:val="auto"/>
              </w:rPr>
            </w:pPr>
          </w:p>
        </w:tc>
        <w:tc>
          <w:tcPr>
            <w:tcW w:w="960" w:type="dxa"/>
            <w:vAlign w:val="bottom"/>
            <w:vMerge w:val="restart"/>
          </w:tcPr>
          <w:p>
            <w:pPr>
              <w:jc w:val="right"/>
              <w:ind w:right="838"/>
              <w:spacing w:after="0" w:line="136" w:lineRule="exact"/>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line="20" w:lineRule="exact"/>
              <w:rPr>
                <w:sz w:val="1"/>
                <w:szCs w:val="1"/>
                <w:color w:val="auto"/>
              </w:rPr>
            </w:pPr>
          </w:p>
        </w:tc>
      </w:tr>
      <w:tr>
        <w:trPr>
          <w:trHeight w:val="96"/>
        </w:trPr>
        <w:tc>
          <w:tcPr>
            <w:tcW w:w="300" w:type="dxa"/>
            <w:vAlign w:val="bottom"/>
            <w:vMerge w:val="continue"/>
          </w:tcPr>
          <w:p>
            <w:pPr>
              <w:spacing w:after="0"/>
              <w:rPr>
                <w:sz w:val="8"/>
                <w:szCs w:val="8"/>
                <w:color w:val="auto"/>
              </w:rPr>
            </w:pPr>
          </w:p>
        </w:tc>
        <w:tc>
          <w:tcPr>
            <w:tcW w:w="21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300" w:type="dxa"/>
            <w:vAlign w:val="bottom"/>
            <w:tcBorders>
              <w:right w:val="single" w:sz="8" w:color="E5E5E5"/>
            </w:tcBorders>
          </w:tcPr>
          <w:p>
            <w:pPr>
              <w:spacing w:after="0"/>
              <w:rPr>
                <w:sz w:val="19"/>
                <w:szCs w:val="19"/>
                <w:color w:val="auto"/>
              </w:rPr>
            </w:pPr>
          </w:p>
        </w:tc>
        <w:tc>
          <w:tcPr>
            <w:tcW w:w="2100" w:type="dxa"/>
            <w:vAlign w:val="bottom"/>
            <w:shd w:val="clear" w:color="auto" w:fill="E5E5E5"/>
          </w:tcPr>
          <w:p>
            <w:pPr>
              <w:ind w:left="120"/>
              <w:spacing w:after="0"/>
              <w:rPr>
                <w:sz w:val="20"/>
                <w:szCs w:val="20"/>
                <w:color w:val="auto"/>
              </w:rPr>
            </w:pPr>
            <w:r>
              <w:rPr>
                <w:rFonts w:ascii="Arial" w:cs="Arial" w:eastAsia="Arial" w:hAnsi="Arial"/>
                <w:sz w:val="12"/>
                <w:szCs w:val="12"/>
                <w:b w:val="1"/>
                <w:bCs w:val="1"/>
                <w:color w:val="auto"/>
              </w:rPr>
              <w:t>TOTAL SQUARE FOOTAGE</w:t>
            </w:r>
          </w:p>
        </w:tc>
        <w:tc>
          <w:tcPr>
            <w:tcW w:w="1880" w:type="dxa"/>
            <w:vAlign w:val="bottom"/>
            <w:shd w:val="clear" w:color="auto" w:fill="E5E5E5"/>
          </w:tcPr>
          <w:p>
            <w:pPr>
              <w:spacing w:after="0"/>
              <w:rPr>
                <w:sz w:val="19"/>
                <w:szCs w:val="19"/>
                <w:color w:val="auto"/>
              </w:rPr>
            </w:pPr>
          </w:p>
        </w:tc>
        <w:tc>
          <w:tcPr>
            <w:tcW w:w="880" w:type="dxa"/>
            <w:vAlign w:val="bottom"/>
            <w:shd w:val="clear" w:color="auto" w:fill="E5E5E5"/>
          </w:tcPr>
          <w:p>
            <w:pPr>
              <w:spacing w:after="0"/>
              <w:rPr>
                <w:sz w:val="19"/>
                <w:szCs w:val="19"/>
                <w:color w:val="auto"/>
              </w:rPr>
            </w:pPr>
          </w:p>
        </w:tc>
        <w:tc>
          <w:tcPr>
            <w:tcW w:w="1040" w:type="dxa"/>
            <w:vAlign w:val="bottom"/>
            <w:tcBorders>
              <w:right w:val="single" w:sz="8" w:color="E5E5E5"/>
            </w:tcBorders>
            <w:gridSpan w:val="2"/>
            <w:shd w:val="clear" w:color="auto" w:fill="E5E5E5"/>
          </w:tcPr>
          <w:p>
            <w:pPr>
              <w:jc w:val="right"/>
              <w:spacing w:after="0"/>
              <w:rPr>
                <w:sz w:val="20"/>
                <w:szCs w:val="20"/>
                <w:color w:val="auto"/>
              </w:rPr>
            </w:pPr>
            <w:r>
              <w:rPr>
                <w:rFonts w:ascii="Arial" w:cs="Arial" w:eastAsia="Arial" w:hAnsi="Arial"/>
                <w:sz w:val="12"/>
                <w:szCs w:val="12"/>
                <w:b w:val="1"/>
                <w:bCs w:val="1"/>
                <w:color w:val="auto"/>
              </w:rPr>
              <w:t>183,407,859</w:t>
            </w:r>
          </w:p>
        </w:tc>
        <w:tc>
          <w:tcPr>
            <w:tcW w:w="7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2100" w:type="dxa"/>
            <w:vAlign w:val="bottom"/>
            <w:tcBorders>
              <w:top w:val="single" w:sz="8" w:color="E5E5E5"/>
            </w:tcBorders>
          </w:tcPr>
          <w:p>
            <w:pPr>
              <w:spacing w:after="0" w:line="20" w:lineRule="exact"/>
              <w:rPr>
                <w:sz w:val="1"/>
                <w:szCs w:val="1"/>
                <w:color w:val="auto"/>
              </w:rPr>
            </w:pPr>
          </w:p>
        </w:tc>
        <w:tc>
          <w:tcPr>
            <w:tcW w:w="1880" w:type="dxa"/>
            <w:vAlign w:val="bottom"/>
            <w:tcBorders>
              <w:top w:val="single" w:sz="8" w:color="E5E5E5"/>
            </w:tcBorders>
          </w:tcPr>
          <w:p>
            <w:pPr>
              <w:spacing w:after="0" w:line="20" w:lineRule="exact"/>
              <w:rPr>
                <w:sz w:val="1"/>
                <w:szCs w:val="1"/>
                <w:color w:val="auto"/>
              </w:rPr>
            </w:pPr>
          </w:p>
        </w:tc>
        <w:tc>
          <w:tcPr>
            <w:tcW w:w="880" w:type="dxa"/>
            <w:vAlign w:val="bottom"/>
            <w:tcBorders>
              <w:top w:val="single" w:sz="8" w:color="E5E5E5"/>
            </w:tcBorders>
          </w:tcPr>
          <w:p>
            <w:pPr>
              <w:spacing w:after="0" w:line="20" w:lineRule="exact"/>
              <w:rPr>
                <w:sz w:val="1"/>
                <w:szCs w:val="1"/>
                <w:color w:val="auto"/>
              </w:rPr>
            </w:pPr>
          </w:p>
        </w:tc>
        <w:tc>
          <w:tcPr>
            <w:tcW w:w="160" w:type="dxa"/>
            <w:vAlign w:val="bottom"/>
            <w:tcBorders>
              <w:top w:val="single" w:sz="8" w:color="E5E5E5"/>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-375920</wp:posOffset>
            </wp:positionV>
            <wp:extent cx="66205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620510" cy="698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-3822700</wp:posOffset>
            </wp:positionV>
            <wp:extent cx="34925"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-3822700</wp:posOffset>
            </wp:positionV>
            <wp:extent cx="34925"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306705</wp:posOffset>
            </wp:positionV>
            <wp:extent cx="6620510" cy="292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37</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41" w:name="page42"/>
    <w:bookmarkEnd w:id="41"/>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163" w:lineRule="exact"/>
        <w:rPr>
          <w:sz w:val="20"/>
          <w:szCs w:val="20"/>
          <w:color w:val="auto"/>
        </w:rPr>
      </w:pPr>
    </w:p>
    <w:tbl>
      <w:tblPr>
        <w:tblLayout w:type="fixed"/>
        <w:tblInd w:w="440" w:type="dxa"/>
        <w:tblCellMar>
          <w:top w:w="0" w:type="dxa"/>
          <w:left w:w="0" w:type="dxa"/>
          <w:bottom w:w="0" w:type="dxa"/>
          <w:right w:w="0" w:type="dxa"/>
        </w:tblCellMar>
      </w:tblPr>
      <w:tr>
        <w:trPr>
          <w:trHeight w:val="181"/>
        </w:trPr>
        <w:tc>
          <w:tcPr>
            <w:tcW w:w="12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120" w:type="dxa"/>
            <w:vAlign w:val="bottom"/>
            <w:shd w:val="clear" w:color="auto" w:fill="0F7179"/>
          </w:tcPr>
          <w:p>
            <w:pPr>
              <w:spacing w:after="0"/>
              <w:rPr>
                <w:sz w:val="15"/>
                <w:szCs w:val="15"/>
                <w:color w:val="auto"/>
              </w:rPr>
            </w:pPr>
          </w:p>
        </w:tc>
        <w:tc>
          <w:tcPr>
            <w:tcW w:w="32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 ​</w:t>
            </w:r>
          </w:p>
        </w:tc>
        <w:tc>
          <w:tcPr>
            <w:tcW w:w="280" w:type="dxa"/>
            <w:vAlign w:val="bottom"/>
            <w:shd w:val="clear" w:color="auto" w:fill="0F7179"/>
          </w:tcPr>
          <w:p>
            <w:pPr>
              <w:spacing w:after="0"/>
              <w:rPr>
                <w:sz w:val="15"/>
                <w:szCs w:val="15"/>
                <w:color w:val="auto"/>
              </w:rPr>
            </w:pPr>
          </w:p>
        </w:tc>
        <w:tc>
          <w:tcPr>
            <w:tcW w:w="1560" w:type="dxa"/>
            <w:vAlign w:val="bottom"/>
            <w:shd w:val="clear" w:color="auto" w:fill="0F7179"/>
          </w:tcPr>
          <w:p>
            <w:pPr>
              <w:spacing w:after="0"/>
              <w:rPr>
                <w:sz w:val="15"/>
                <w:szCs w:val="15"/>
                <w:color w:val="auto"/>
              </w:rPr>
            </w:pPr>
          </w:p>
        </w:tc>
        <w:tc>
          <w:tcPr>
            <w:tcW w:w="480" w:type="dxa"/>
            <w:vAlign w:val="bottom"/>
            <w:shd w:val="clear" w:color="auto" w:fill="0F7179"/>
          </w:tcPr>
          <w:p>
            <w:pPr>
              <w:jc w:val="right"/>
              <w:ind w:right="238"/>
              <w:spacing w:after="0"/>
              <w:rPr>
                <w:sz w:val="20"/>
                <w:szCs w:val="20"/>
                <w:color w:val="auto"/>
              </w:rPr>
            </w:pPr>
            <w:r>
              <w:rPr>
                <w:rFonts w:ascii="Arial" w:cs="Arial" w:eastAsia="Arial" w:hAnsi="Arial"/>
                <w:sz w:val="12"/>
                <w:szCs w:val="12"/>
                <w:b w:val="1"/>
                <w:bCs w:val="1"/>
                <w:color w:val="FFFFFF"/>
              </w:rPr>
              <w:t>​ ​</w:t>
            </w:r>
          </w:p>
        </w:tc>
        <w:tc>
          <w:tcPr>
            <w:tcW w:w="1220" w:type="dxa"/>
            <w:vAlign w:val="bottom"/>
            <w:shd w:val="clear" w:color="auto" w:fill="0F7179"/>
          </w:tcPr>
          <w:p>
            <w:pPr>
              <w:ind w:left="80"/>
              <w:spacing w:after="0"/>
              <w:rPr>
                <w:sz w:val="20"/>
                <w:szCs w:val="20"/>
                <w:color w:val="auto"/>
              </w:rPr>
            </w:pPr>
            <w:r>
              <w:rPr>
                <w:rFonts w:ascii="Arial" w:cs="Arial" w:eastAsia="Arial" w:hAnsi="Arial"/>
                <w:sz w:val="12"/>
                <w:szCs w:val="12"/>
                <w:b w:val="1"/>
                <w:bCs w:val="1"/>
                <w:color w:val="FFFFFF"/>
              </w:rPr>
              <w:t>​ ​</w:t>
            </w:r>
          </w:p>
        </w:tc>
        <w:tc>
          <w:tcPr>
            <w:tcW w:w="400" w:type="dxa"/>
            <w:vAlign w:val="bottom"/>
            <w:shd w:val="clear" w:color="auto" w:fill="0F7179"/>
          </w:tcPr>
          <w:p>
            <w:pPr>
              <w:ind w:left="180"/>
              <w:spacing w:after="0"/>
              <w:rPr>
                <w:sz w:val="20"/>
                <w:szCs w:val="20"/>
                <w:color w:val="auto"/>
              </w:rPr>
            </w:pPr>
            <w:r>
              <w:rPr>
                <w:rFonts w:ascii="Arial" w:cs="Arial" w:eastAsia="Arial" w:hAnsi="Arial"/>
                <w:sz w:val="12"/>
                <w:szCs w:val="12"/>
                <w:b w:val="1"/>
                <w:bCs w:val="1"/>
                <w:color w:val="FFFFFF"/>
              </w:rPr>
              <w:t>​ ​</w:t>
            </w:r>
          </w:p>
        </w:tc>
        <w:tc>
          <w:tcPr>
            <w:tcW w:w="64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260" w:type="dxa"/>
            <w:vAlign w:val="bottom"/>
            <w:gridSpan w:val="3"/>
            <w:shd w:val="clear" w:color="auto" w:fill="0F7179"/>
          </w:tcPr>
          <w:p>
            <w:pPr>
              <w:ind w:left="20"/>
              <w:spacing w:after="0"/>
              <w:rPr>
                <w:sz w:val="20"/>
                <w:szCs w:val="20"/>
                <w:color w:val="auto"/>
              </w:rPr>
            </w:pPr>
            <w:r>
              <w:rPr>
                <w:rFonts w:ascii="Arial" w:cs="Arial" w:eastAsia="Arial" w:hAnsi="Arial"/>
                <w:sz w:val="12"/>
                <w:szCs w:val="12"/>
                <w:b w:val="1"/>
                <w:bCs w:val="1"/>
                <w:color w:val="FFFFFF"/>
              </w:rPr>
              <w:t>​ ​ ​</w:t>
            </w:r>
          </w:p>
        </w:tc>
        <w:tc>
          <w:tcPr>
            <w:tcW w:w="680" w:type="dxa"/>
            <w:vAlign w:val="bottom"/>
            <w:shd w:val="clear" w:color="auto" w:fill="0F7179"/>
          </w:tcPr>
          <w:p>
            <w:pPr>
              <w:spacing w:after="0"/>
              <w:rPr>
                <w:sz w:val="15"/>
                <w:szCs w:val="15"/>
                <w:color w:val="auto"/>
              </w:rPr>
            </w:pPr>
          </w:p>
        </w:tc>
        <w:tc>
          <w:tcPr>
            <w:tcW w:w="20" w:type="dxa"/>
            <w:vAlign w:val="bottom"/>
            <w:shd w:val="clear" w:color="auto" w:fill="0F7179"/>
          </w:tcPr>
          <w:p>
            <w:pPr>
              <w:spacing w:after="0"/>
              <w:rPr>
                <w:sz w:val="15"/>
                <w:szCs w:val="15"/>
                <w:color w:val="auto"/>
              </w:rPr>
            </w:pPr>
          </w:p>
        </w:tc>
        <w:tc>
          <w:tcPr>
            <w:tcW w:w="180" w:type="dxa"/>
            <w:vAlign w:val="bottom"/>
            <w:gridSpan w:val="2"/>
            <w:shd w:val="clear" w:color="auto" w:fill="0F7179"/>
          </w:tcPr>
          <w:p>
            <w:pPr>
              <w:ind w:left="60"/>
              <w:spacing w:after="0"/>
              <w:rPr>
                <w:sz w:val="20"/>
                <w:szCs w:val="20"/>
                <w:color w:val="auto"/>
              </w:rPr>
            </w:pPr>
            <w:r>
              <w:rPr>
                <w:rFonts w:ascii="Arial" w:cs="Arial" w:eastAsia="Arial" w:hAnsi="Arial"/>
                <w:sz w:val="12"/>
                <w:szCs w:val="12"/>
                <w:b w:val="1"/>
                <w:bCs w:val="1"/>
                <w:color w:val="FFFFFF"/>
              </w:rPr>
              <w:t>​ ​</w:t>
            </w:r>
          </w:p>
        </w:tc>
        <w:tc>
          <w:tcPr>
            <w:tcW w:w="540" w:type="dxa"/>
            <w:vAlign w:val="bottom"/>
            <w:shd w:val="clear" w:color="auto" w:fill="0F7179"/>
          </w:tcPr>
          <w:p>
            <w:pPr>
              <w:spacing w:after="0"/>
              <w:rPr>
                <w:sz w:val="15"/>
                <w:szCs w:val="15"/>
                <w:color w:val="auto"/>
              </w:rPr>
            </w:pPr>
          </w:p>
        </w:tc>
        <w:tc>
          <w:tcPr>
            <w:tcW w:w="120" w:type="dxa"/>
            <w:vAlign w:val="bottom"/>
            <w:shd w:val="clear" w:color="auto" w:fill="0F7179"/>
          </w:tcPr>
          <w:p>
            <w:pPr>
              <w:spacing w:after="0"/>
              <w:rPr>
                <w:sz w:val="15"/>
                <w:szCs w:val="15"/>
                <w:color w:val="auto"/>
              </w:rPr>
            </w:pPr>
          </w:p>
        </w:tc>
        <w:tc>
          <w:tcPr>
            <w:tcW w:w="220" w:type="dxa"/>
            <w:vAlign w:val="bottom"/>
            <w:shd w:val="clear" w:color="auto" w:fill="0F7179"/>
          </w:tcPr>
          <w:p>
            <w:pPr>
              <w:spacing w:after="0"/>
              <w:rPr>
                <w:sz w:val="15"/>
                <w:szCs w:val="15"/>
                <w:color w:val="auto"/>
              </w:rPr>
            </w:pPr>
          </w:p>
        </w:tc>
        <w:tc>
          <w:tcPr>
            <w:tcW w:w="240" w:type="dxa"/>
            <w:vAlign w:val="bottom"/>
            <w:shd w:val="clear" w:color="auto" w:fill="0F7179"/>
          </w:tcPr>
          <w:p>
            <w:pPr>
              <w:spacing w:after="0"/>
              <w:rPr>
                <w:sz w:val="15"/>
                <w:szCs w:val="15"/>
                <w:color w:val="auto"/>
              </w:rPr>
            </w:pPr>
          </w:p>
        </w:tc>
        <w:tc>
          <w:tcPr>
            <w:tcW w:w="2100" w:type="dxa"/>
            <w:vAlign w:val="bottom"/>
            <w:gridSpan w:val="4"/>
            <w:shd w:val="clear" w:color="auto" w:fill="0F7179"/>
          </w:tcPr>
          <w:p>
            <w:pPr>
              <w:jc w:val="right"/>
              <w:ind w:right="658"/>
              <w:spacing w:after="0"/>
              <w:rPr>
                <w:sz w:val="20"/>
                <w:szCs w:val="20"/>
                <w:color w:val="auto"/>
              </w:rPr>
            </w:pPr>
            <w:r>
              <w:rPr>
                <w:rFonts w:ascii="Arial" w:cs="Arial" w:eastAsia="Arial" w:hAnsi="Arial"/>
                <w:sz w:val="12"/>
                <w:szCs w:val="12"/>
                <w:b w:val="1"/>
                <w:bCs w:val="1"/>
                <w:color w:val="FFFFFF"/>
              </w:rPr>
              <w:t>DEBT INFORMATION</w:t>
            </w:r>
          </w:p>
        </w:tc>
        <w:tc>
          <w:tcPr>
            <w:tcW w:w="720" w:type="dxa"/>
            <w:vAlign w:val="bottom"/>
            <w:shd w:val="clear" w:color="auto" w:fill="0F7179"/>
          </w:tcPr>
          <w:p>
            <w:pPr>
              <w:spacing w:after="0"/>
              <w:rPr>
                <w:sz w:val="15"/>
                <w:szCs w:val="15"/>
                <w:color w:val="auto"/>
              </w:rPr>
            </w:pPr>
          </w:p>
        </w:tc>
        <w:tc>
          <w:tcPr>
            <w:tcW w:w="80" w:type="dxa"/>
            <w:vAlign w:val="bottom"/>
            <w:shd w:val="clear" w:color="auto" w:fill="0F7179"/>
          </w:tcPr>
          <w:p>
            <w:pPr>
              <w:spacing w:after="0"/>
              <w:rPr>
                <w:sz w:val="15"/>
                <w:szCs w:val="15"/>
                <w:color w:val="auto"/>
              </w:rPr>
            </w:pPr>
          </w:p>
        </w:tc>
        <w:tc>
          <w:tcPr>
            <w:tcW w:w="100" w:type="dxa"/>
            <w:vAlign w:val="bottom"/>
          </w:tcPr>
          <w:p>
            <w:pPr>
              <w:jc w:val="right"/>
              <w:ind w:right="41"/>
              <w:spacing w:after="0"/>
              <w:rPr>
                <w:sz w:val="20"/>
                <w:szCs w:val="20"/>
                <w:color w:val="auto"/>
              </w:rPr>
            </w:pPr>
            <w:r>
              <w:rPr>
                <w:rFonts w:ascii="Arial" w:cs="Arial" w:eastAsia="Arial" w:hAnsi="Arial"/>
                <w:sz w:val="1"/>
                <w:szCs w:val="1"/>
                <w:b w:val="1"/>
                <w:bCs w:val="1"/>
                <w:color w:val="FFFFFF"/>
                <w:w w:val="4294942296"/>
              </w:rPr>
              <w:t>​</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1"/>
        </w:trPr>
        <w:tc>
          <w:tcPr>
            <w:tcW w:w="12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120" w:type="dxa"/>
            <w:vAlign w:val="bottom"/>
            <w:shd w:val="clear" w:color="auto" w:fill="0F7179"/>
          </w:tcPr>
          <w:p>
            <w:pPr>
              <w:spacing w:after="0"/>
              <w:rPr>
                <w:sz w:val="13"/>
                <w:szCs w:val="13"/>
                <w:color w:val="auto"/>
              </w:rPr>
            </w:pPr>
          </w:p>
        </w:tc>
        <w:tc>
          <w:tcPr>
            <w:tcW w:w="32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280" w:type="dxa"/>
            <w:vAlign w:val="bottom"/>
            <w:shd w:val="clear" w:color="auto" w:fill="0F7179"/>
          </w:tcPr>
          <w:p>
            <w:pPr>
              <w:spacing w:after="0"/>
              <w:rPr>
                <w:sz w:val="13"/>
                <w:szCs w:val="13"/>
                <w:color w:val="auto"/>
              </w:rPr>
            </w:pPr>
          </w:p>
        </w:tc>
        <w:tc>
          <w:tcPr>
            <w:tcW w:w="1560" w:type="dxa"/>
            <w:vAlign w:val="bottom"/>
            <w:shd w:val="clear" w:color="auto" w:fill="0F7179"/>
          </w:tcPr>
          <w:p>
            <w:pPr>
              <w:spacing w:after="0"/>
              <w:rPr>
                <w:sz w:val="13"/>
                <w:szCs w:val="13"/>
                <w:color w:val="auto"/>
              </w:rPr>
            </w:pPr>
          </w:p>
        </w:tc>
        <w:tc>
          <w:tcPr>
            <w:tcW w:w="480" w:type="dxa"/>
            <w:vAlign w:val="bottom"/>
            <w:shd w:val="clear" w:color="auto" w:fill="0F7179"/>
          </w:tcPr>
          <w:p>
            <w:pPr>
              <w:spacing w:after="0"/>
              <w:rPr>
                <w:sz w:val="13"/>
                <w:szCs w:val="13"/>
                <w:color w:val="auto"/>
              </w:rPr>
            </w:pPr>
          </w:p>
        </w:tc>
        <w:tc>
          <w:tcPr>
            <w:tcW w:w="1220" w:type="dxa"/>
            <w:vAlign w:val="bottom"/>
            <w:shd w:val="clear" w:color="auto" w:fill="0F7179"/>
          </w:tcPr>
          <w:p>
            <w:pPr>
              <w:spacing w:after="0"/>
              <w:rPr>
                <w:sz w:val="13"/>
                <w:szCs w:val="13"/>
                <w:color w:val="auto"/>
              </w:rPr>
            </w:pPr>
          </w:p>
        </w:tc>
        <w:tc>
          <w:tcPr>
            <w:tcW w:w="400" w:type="dxa"/>
            <w:vAlign w:val="bottom"/>
            <w:shd w:val="clear" w:color="auto" w:fill="0F7179"/>
          </w:tcPr>
          <w:p>
            <w:pPr>
              <w:spacing w:after="0"/>
              <w:rPr>
                <w:sz w:val="13"/>
                <w:szCs w:val="13"/>
                <w:color w:val="auto"/>
              </w:rPr>
            </w:pPr>
          </w:p>
        </w:tc>
        <w:tc>
          <w:tcPr>
            <w:tcW w:w="600" w:type="dxa"/>
            <w:vAlign w:val="bottom"/>
            <w:shd w:val="clear" w:color="auto" w:fill="0F7179"/>
          </w:tcPr>
          <w:p>
            <w:pPr>
              <w:ind w:left="280"/>
              <w:spacing w:after="0"/>
              <w:rPr>
                <w:sz w:val="20"/>
                <w:szCs w:val="20"/>
                <w:color w:val="auto"/>
              </w:rPr>
            </w:pPr>
            <w:r>
              <w:rPr>
                <w:rFonts w:ascii="Arial" w:cs="Arial" w:eastAsia="Arial" w:hAnsi="Arial"/>
                <w:sz w:val="12"/>
                <w:szCs w:val="12"/>
                <w:b w:val="1"/>
                <w:bCs w:val="1"/>
                <w:color w:val="FFFFFF"/>
              </w:rPr>
              <w:t>TRG</w:t>
            </w:r>
          </w:p>
        </w:tc>
        <w:tc>
          <w:tcPr>
            <w:tcW w:w="40" w:type="dxa"/>
            <w:vAlign w:val="bottom"/>
            <w:shd w:val="clear" w:color="auto" w:fill="0F7179"/>
          </w:tcPr>
          <w:p>
            <w:pPr>
              <w:spacing w:after="0"/>
              <w:rPr>
                <w:sz w:val="13"/>
                <w:szCs w:val="13"/>
                <w:color w:val="auto"/>
              </w:rPr>
            </w:pPr>
          </w:p>
        </w:tc>
        <w:tc>
          <w:tcPr>
            <w:tcW w:w="8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180" w:type="dxa"/>
            <w:vAlign w:val="bottom"/>
            <w:gridSpan w:val="2"/>
            <w:shd w:val="clear" w:color="auto" w:fill="0F7179"/>
          </w:tcPr>
          <w:p>
            <w:pPr>
              <w:jc w:val="right"/>
              <w:ind w:right="160"/>
              <w:spacing w:after="0"/>
              <w:rPr>
                <w:sz w:val="20"/>
                <w:szCs w:val="20"/>
                <w:color w:val="auto"/>
              </w:rPr>
            </w:pPr>
            <w:r>
              <w:rPr>
                <w:rFonts w:ascii="Arial" w:cs="Arial" w:eastAsia="Arial" w:hAnsi="Arial"/>
                <w:sz w:val="1"/>
                <w:szCs w:val="1"/>
                <w:b w:val="1"/>
                <w:bCs w:val="1"/>
                <w:color w:val="FFFFFF"/>
                <w:w w:val="4294942296"/>
              </w:rPr>
              <w:t>​</w:t>
            </w:r>
          </w:p>
        </w:tc>
        <w:tc>
          <w:tcPr>
            <w:tcW w:w="68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TOTAL</w:t>
            </w:r>
          </w:p>
        </w:tc>
        <w:tc>
          <w:tcPr>
            <w:tcW w:w="20" w:type="dxa"/>
            <w:vAlign w:val="bottom"/>
            <w:shd w:val="clear" w:color="auto" w:fill="0F7179"/>
          </w:tcPr>
          <w:p>
            <w:pPr>
              <w:spacing w:after="0"/>
              <w:rPr>
                <w:sz w:val="13"/>
                <w:szCs w:val="13"/>
                <w:color w:val="auto"/>
              </w:rPr>
            </w:pPr>
          </w:p>
        </w:tc>
        <w:tc>
          <w:tcPr>
            <w:tcW w:w="60" w:type="dxa"/>
            <w:vAlign w:val="bottom"/>
            <w:shd w:val="clear" w:color="auto" w:fill="0F7179"/>
          </w:tcPr>
          <w:p>
            <w:pPr>
              <w:spacing w:after="0"/>
              <w:rPr>
                <w:sz w:val="13"/>
                <w:szCs w:val="13"/>
                <w:color w:val="auto"/>
              </w:rPr>
            </w:pPr>
          </w:p>
        </w:tc>
        <w:tc>
          <w:tcPr>
            <w:tcW w:w="66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rPr>
              <w:t>MATURITY</w:t>
            </w:r>
          </w:p>
        </w:tc>
        <w:tc>
          <w:tcPr>
            <w:tcW w:w="120" w:type="dxa"/>
            <w:vAlign w:val="bottom"/>
            <w:shd w:val="clear" w:color="auto" w:fill="0F7179"/>
          </w:tcPr>
          <w:p>
            <w:pPr>
              <w:spacing w:after="0"/>
              <w:rPr>
                <w:sz w:val="13"/>
                <w:szCs w:val="13"/>
                <w:color w:val="auto"/>
              </w:rPr>
            </w:pPr>
          </w:p>
        </w:tc>
        <w:tc>
          <w:tcPr>
            <w:tcW w:w="220" w:type="dxa"/>
            <w:vAlign w:val="bottom"/>
            <w:shd w:val="clear" w:color="auto" w:fill="0F7179"/>
          </w:tcPr>
          <w:p>
            <w:pPr>
              <w:spacing w:after="0"/>
              <w:rPr>
                <w:sz w:val="13"/>
                <w:szCs w:val="13"/>
                <w:color w:val="auto"/>
              </w:rPr>
            </w:pPr>
          </w:p>
        </w:tc>
        <w:tc>
          <w:tcPr>
            <w:tcW w:w="1320" w:type="dxa"/>
            <w:vAlign w:val="bottom"/>
            <w:gridSpan w:val="2"/>
            <w:shd w:val="clear" w:color="auto" w:fill="0F7179"/>
          </w:tcPr>
          <w:p>
            <w:pPr>
              <w:jc w:val="right"/>
              <w:ind w:right="558"/>
              <w:spacing w:after="0"/>
              <w:rPr>
                <w:sz w:val="20"/>
                <w:szCs w:val="20"/>
                <w:color w:val="auto"/>
              </w:rPr>
            </w:pPr>
            <w:r>
              <w:rPr>
                <w:rFonts w:ascii="Arial" w:cs="Arial" w:eastAsia="Arial" w:hAnsi="Arial"/>
                <w:sz w:val="12"/>
                <w:szCs w:val="12"/>
                <w:b w:val="1"/>
                <w:bCs w:val="1"/>
                <w:color w:val="FFFFFF"/>
              </w:rPr>
              <w:t>INTEREST</w:t>
            </w:r>
          </w:p>
        </w:tc>
        <w:tc>
          <w:tcPr>
            <w:tcW w:w="140" w:type="dxa"/>
            <w:vAlign w:val="bottom"/>
            <w:shd w:val="clear" w:color="auto" w:fill="0F7179"/>
          </w:tcPr>
          <w:p>
            <w:pPr>
              <w:spacing w:after="0"/>
              <w:rPr>
                <w:sz w:val="13"/>
                <w:szCs w:val="13"/>
                <w:color w:val="auto"/>
              </w:rPr>
            </w:pPr>
          </w:p>
        </w:tc>
        <w:tc>
          <w:tcPr>
            <w:tcW w:w="60" w:type="dxa"/>
            <w:vAlign w:val="bottom"/>
            <w:shd w:val="clear" w:color="auto" w:fill="0F7179"/>
          </w:tcPr>
          <w:p>
            <w:pPr>
              <w:jc w:val="right"/>
              <w:ind w:right="34"/>
              <w:spacing w:after="0"/>
              <w:rPr>
                <w:sz w:val="20"/>
                <w:szCs w:val="20"/>
                <w:color w:val="auto"/>
              </w:rPr>
            </w:pPr>
            <w:r>
              <w:rPr>
                <w:rFonts w:ascii="Arial" w:cs="Arial" w:eastAsia="Arial" w:hAnsi="Arial"/>
                <w:sz w:val="1"/>
                <w:szCs w:val="1"/>
                <w:b w:val="1"/>
                <w:bCs w:val="1"/>
                <w:color w:val="FFFFFF"/>
                <w:w w:val="4294942296"/>
              </w:rPr>
              <w:t>​</w:t>
            </w:r>
          </w:p>
        </w:tc>
        <w:tc>
          <w:tcPr>
            <w:tcW w:w="1540" w:type="dxa"/>
            <w:vAlign w:val="bottom"/>
            <w:gridSpan w:val="2"/>
            <w:shd w:val="clear" w:color="auto" w:fill="0F7179"/>
          </w:tcPr>
          <w:p>
            <w:pPr>
              <w:jc w:val="right"/>
              <w:spacing w:after="0"/>
              <w:rPr>
                <w:sz w:val="20"/>
                <w:szCs w:val="20"/>
                <w:color w:val="auto"/>
              </w:rPr>
            </w:pPr>
            <w:r>
              <w:rPr>
                <w:rFonts w:ascii="Arial" w:cs="Arial" w:eastAsia="Arial" w:hAnsi="Arial"/>
                <w:sz w:val="12"/>
                <w:szCs w:val="12"/>
                <w:b w:val="1"/>
                <w:bCs w:val="1"/>
                <w:color w:val="FFFFFF"/>
                <w:w w:val="95"/>
              </w:rPr>
              <w:t>INDEBTEDNESS ($ in 000’s)</w:t>
            </w:r>
          </w:p>
        </w:tc>
        <w:tc>
          <w:tcPr>
            <w:tcW w:w="80" w:type="dxa"/>
            <w:vAlign w:val="bottom"/>
            <w:shd w:val="clear" w:color="auto" w:fill="0F7179"/>
          </w:tcPr>
          <w:p>
            <w:pPr>
              <w:spacing w:after="0"/>
              <w:rPr>
                <w:sz w:val="13"/>
                <w:szCs w:val="13"/>
                <w:color w:val="auto"/>
              </w:rPr>
            </w:pPr>
          </w:p>
        </w:tc>
        <w:tc>
          <w:tcPr>
            <w:tcW w:w="100" w:type="dxa"/>
            <w:vAlign w:val="bottom"/>
          </w:tcPr>
          <w:p>
            <w:pPr>
              <w:jc w:val="right"/>
              <w:ind w:right="41"/>
              <w:spacing w:after="0"/>
              <w:rPr>
                <w:sz w:val="20"/>
                <w:szCs w:val="20"/>
                <w:color w:val="auto"/>
              </w:rPr>
            </w:pPr>
            <w:r>
              <w:rPr>
                <w:rFonts w:ascii="Arial" w:cs="Arial" w:eastAsia="Arial" w:hAnsi="Arial"/>
                <w:sz w:val="1"/>
                <w:szCs w:val="1"/>
                <w:b w:val="1"/>
                <w:bCs w:val="1"/>
                <w:color w:val="FFFFFF"/>
                <w:w w:val="4294942296"/>
              </w:rPr>
              <w:t>​</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1"/>
        </w:trPr>
        <w:tc>
          <w:tcPr>
            <w:tcW w:w="12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rPr>
              <w:t>​</w:t>
            </w:r>
          </w:p>
        </w:tc>
        <w:tc>
          <w:tcPr>
            <w:tcW w:w="120" w:type="dxa"/>
            <w:vAlign w:val="bottom"/>
            <w:shd w:val="clear" w:color="auto" w:fill="0F7179"/>
          </w:tcPr>
          <w:p>
            <w:pPr>
              <w:spacing w:after="0"/>
              <w:rPr>
                <w:sz w:val="13"/>
                <w:szCs w:val="13"/>
                <w:color w:val="auto"/>
              </w:rPr>
            </w:pPr>
          </w:p>
        </w:tc>
        <w:tc>
          <w:tcPr>
            <w:tcW w:w="2160" w:type="dxa"/>
            <w:vAlign w:val="bottom"/>
            <w:gridSpan w:val="3"/>
            <w:shd w:val="clear" w:color="auto" w:fill="0F7179"/>
          </w:tcPr>
          <w:p>
            <w:pPr>
              <w:spacing w:after="0"/>
              <w:rPr>
                <w:sz w:val="20"/>
                <w:szCs w:val="20"/>
                <w:color w:val="auto"/>
              </w:rPr>
            </w:pPr>
            <w:r>
              <w:rPr>
                <w:rFonts w:ascii="Arial" w:cs="Arial" w:eastAsia="Arial" w:hAnsi="Arial"/>
                <w:sz w:val="12"/>
                <w:szCs w:val="12"/>
                <w:b w:val="1"/>
                <w:bCs w:val="1"/>
                <w:color w:val="FFFFFF"/>
              </w:rPr>
              <w:t>​ ​PROPERTY NAME</w:t>
            </w:r>
          </w:p>
        </w:tc>
        <w:tc>
          <w:tcPr>
            <w:tcW w:w="1700" w:type="dxa"/>
            <w:vAlign w:val="bottom"/>
            <w:gridSpan w:val="2"/>
            <w:shd w:val="clear" w:color="auto" w:fill="0F7179"/>
          </w:tcPr>
          <w:p>
            <w:pPr>
              <w:ind w:left="80"/>
              <w:spacing w:after="0"/>
              <w:rPr>
                <w:sz w:val="20"/>
                <w:szCs w:val="20"/>
                <w:color w:val="auto"/>
              </w:rPr>
            </w:pPr>
            <w:r>
              <w:rPr>
                <w:rFonts w:ascii="Arial" w:cs="Arial" w:eastAsia="Arial" w:hAnsi="Arial"/>
                <w:sz w:val="12"/>
                <w:szCs w:val="12"/>
                <w:b w:val="1"/>
                <w:bCs w:val="1"/>
                <w:color w:val="FFFFFF"/>
              </w:rPr>
              <w:t>​ ​STATE ​ ​CITY (CBSA)</w:t>
            </w:r>
          </w:p>
        </w:tc>
        <w:tc>
          <w:tcPr>
            <w:tcW w:w="1040" w:type="dxa"/>
            <w:vAlign w:val="bottom"/>
            <w:gridSpan w:val="3"/>
            <w:shd w:val="clear" w:color="auto" w:fill="0F7179"/>
          </w:tcPr>
          <w:p>
            <w:pPr>
              <w:ind w:left="180"/>
              <w:spacing w:after="0"/>
              <w:rPr>
                <w:sz w:val="20"/>
                <w:szCs w:val="20"/>
                <w:color w:val="auto"/>
              </w:rPr>
            </w:pPr>
            <w:r>
              <w:rPr>
                <w:rFonts w:ascii="Arial" w:cs="Arial" w:eastAsia="Arial" w:hAnsi="Arial"/>
                <w:sz w:val="12"/>
                <w:szCs w:val="12"/>
                <w:b w:val="1"/>
                <w:bCs w:val="1"/>
                <w:color w:val="FFFFFF"/>
              </w:rPr>
              <w:t>​ ​OWNERSHIP ​</w:t>
            </w:r>
          </w:p>
        </w:tc>
        <w:tc>
          <w:tcPr>
            <w:tcW w:w="80" w:type="dxa"/>
            <w:vAlign w:val="bottom"/>
            <w:shd w:val="clear" w:color="auto" w:fill="0F7179"/>
          </w:tcPr>
          <w:p>
            <w:pPr>
              <w:ind w:left="20"/>
              <w:spacing w:after="0"/>
              <w:rPr>
                <w:sz w:val="20"/>
                <w:szCs w:val="20"/>
                <w:color w:val="auto"/>
              </w:rPr>
            </w:pPr>
            <w:r>
              <w:rPr>
                <w:rFonts w:ascii="Arial" w:cs="Arial" w:eastAsia="Arial" w:hAnsi="Arial"/>
                <w:sz w:val="12"/>
                <w:szCs w:val="12"/>
                <w:b w:val="1"/>
                <w:bCs w:val="1"/>
                <w:color w:val="FFFFFF"/>
                <w:shd w:val="clear" w:color="auto" w:fill="0F7179"/>
              </w:rPr>
              <w:t>​</w:t>
            </w:r>
          </w:p>
        </w:tc>
        <w:tc>
          <w:tcPr>
            <w:tcW w:w="860" w:type="dxa"/>
            <w:vAlign w:val="bottom"/>
            <w:gridSpan w:val="3"/>
            <w:shd w:val="clear" w:color="auto" w:fill="0F7179"/>
          </w:tcPr>
          <w:p>
            <w:pPr>
              <w:jc w:val="right"/>
              <w:spacing w:after="0"/>
              <w:rPr>
                <w:sz w:val="20"/>
                <w:szCs w:val="20"/>
                <w:color w:val="auto"/>
              </w:rPr>
            </w:pPr>
            <w:r>
              <w:rPr>
                <w:rFonts w:ascii="Arial" w:cs="Arial" w:eastAsia="Arial" w:hAnsi="Arial"/>
                <w:sz w:val="12"/>
                <w:szCs w:val="12"/>
                <w:b w:val="1"/>
                <w:bCs w:val="1"/>
                <w:color w:val="FFFFFF"/>
                <w:w w:val="94"/>
              </w:rPr>
              <w:t>​ ​SQUARE FEET</w:t>
            </w:r>
          </w:p>
        </w:tc>
        <w:tc>
          <w:tcPr>
            <w:tcW w:w="20" w:type="dxa"/>
            <w:vAlign w:val="bottom"/>
            <w:shd w:val="clear" w:color="auto" w:fill="0F7179"/>
          </w:tcPr>
          <w:p>
            <w:pPr>
              <w:spacing w:after="0"/>
              <w:rPr>
                <w:sz w:val="13"/>
                <w:szCs w:val="13"/>
                <w:color w:val="auto"/>
              </w:rPr>
            </w:pPr>
          </w:p>
        </w:tc>
        <w:tc>
          <w:tcPr>
            <w:tcW w:w="180" w:type="dxa"/>
            <w:vAlign w:val="bottom"/>
            <w:gridSpan w:val="2"/>
            <w:shd w:val="clear" w:color="auto" w:fill="0F7179"/>
          </w:tcPr>
          <w:p>
            <w:pPr>
              <w:ind w:left="60"/>
              <w:spacing w:after="0"/>
              <w:rPr>
                <w:sz w:val="20"/>
                <w:szCs w:val="20"/>
                <w:color w:val="auto"/>
              </w:rPr>
            </w:pPr>
            <w:r>
              <w:rPr>
                <w:rFonts w:ascii="Arial" w:cs="Arial" w:eastAsia="Arial" w:hAnsi="Arial"/>
                <w:sz w:val="12"/>
                <w:szCs w:val="12"/>
                <w:b w:val="1"/>
                <w:bCs w:val="1"/>
                <w:color w:val="FFFFFF"/>
              </w:rPr>
              <w:t>​ ​</w:t>
            </w:r>
          </w:p>
        </w:tc>
        <w:tc>
          <w:tcPr>
            <w:tcW w:w="880" w:type="dxa"/>
            <w:vAlign w:val="bottom"/>
            <w:gridSpan w:val="3"/>
            <w:shd w:val="clear" w:color="auto" w:fill="0F7179"/>
          </w:tcPr>
          <w:p>
            <w:pPr>
              <w:ind w:left="260"/>
              <w:spacing w:after="0"/>
              <w:rPr>
                <w:sz w:val="20"/>
                <w:szCs w:val="20"/>
                <w:color w:val="auto"/>
              </w:rPr>
            </w:pPr>
            <w:r>
              <w:rPr>
                <w:rFonts w:ascii="Arial" w:cs="Arial" w:eastAsia="Arial" w:hAnsi="Arial"/>
                <w:sz w:val="12"/>
                <w:szCs w:val="12"/>
                <w:b w:val="1"/>
                <w:bCs w:val="1"/>
                <w:color w:val="FFFFFF"/>
              </w:rPr>
              <w:t>DATE ​ ​</w:t>
            </w:r>
          </w:p>
        </w:tc>
        <w:tc>
          <w:tcPr>
            <w:tcW w:w="240" w:type="dxa"/>
            <w:vAlign w:val="bottom"/>
            <w:shd w:val="clear" w:color="auto" w:fill="0F7179"/>
          </w:tcPr>
          <w:p>
            <w:pPr>
              <w:ind w:left="80"/>
              <w:spacing w:after="0"/>
              <w:rPr>
                <w:sz w:val="20"/>
                <w:szCs w:val="20"/>
                <w:color w:val="auto"/>
              </w:rPr>
            </w:pPr>
            <w:r>
              <w:rPr>
                <w:rFonts w:ascii="Arial" w:cs="Arial" w:eastAsia="Arial" w:hAnsi="Arial"/>
                <w:sz w:val="12"/>
                <w:szCs w:val="12"/>
                <w:b w:val="1"/>
                <w:bCs w:val="1"/>
                <w:color w:val="FFFFFF"/>
              </w:rPr>
              <w:t>​ ​</w:t>
            </w:r>
          </w:p>
        </w:tc>
        <w:tc>
          <w:tcPr>
            <w:tcW w:w="1080" w:type="dxa"/>
            <w:vAlign w:val="bottom"/>
            <w:shd w:val="clear" w:color="auto" w:fill="0F7179"/>
          </w:tcPr>
          <w:p>
            <w:pPr>
              <w:ind w:left="80"/>
              <w:spacing w:after="0" w:line="151" w:lineRule="exact"/>
              <w:rPr>
                <w:sz w:val="20"/>
                <w:szCs w:val="20"/>
                <w:color w:val="auto"/>
              </w:rPr>
            </w:pPr>
            <w:r>
              <w:rPr>
                <w:rFonts w:ascii="Arial" w:cs="Arial" w:eastAsia="Arial" w:hAnsi="Arial"/>
                <w:sz w:val="12"/>
                <w:szCs w:val="12"/>
                <w:b w:val="1"/>
                <w:bCs w:val="1"/>
                <w:color w:val="FFFFFF"/>
              </w:rPr>
              <w:t xml:space="preserve">RATE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 ​TYPE</w:t>
            </w:r>
          </w:p>
        </w:tc>
        <w:tc>
          <w:tcPr>
            <w:tcW w:w="1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jc w:val="right"/>
              <w:ind w:right="34"/>
              <w:spacing w:after="0"/>
              <w:rPr>
                <w:sz w:val="20"/>
                <w:szCs w:val="20"/>
                <w:color w:val="auto"/>
              </w:rPr>
            </w:pPr>
            <w:r>
              <w:rPr>
                <w:rFonts w:ascii="Arial" w:cs="Arial" w:eastAsia="Arial" w:hAnsi="Arial"/>
                <w:sz w:val="1"/>
                <w:szCs w:val="1"/>
                <w:b w:val="1"/>
                <w:bCs w:val="1"/>
                <w:color w:val="FFFFFF"/>
                <w:w w:val="4294942296"/>
              </w:rPr>
              <w:t>​</w:t>
            </w:r>
          </w:p>
        </w:tc>
        <w:tc>
          <w:tcPr>
            <w:tcW w:w="8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TOTAL ​ ​</w:t>
            </w:r>
          </w:p>
        </w:tc>
        <w:tc>
          <w:tcPr>
            <w:tcW w:w="72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w w:val="98"/>
              </w:rPr>
              <w:t>TRG SHARE</w:t>
            </w:r>
          </w:p>
        </w:tc>
        <w:tc>
          <w:tcPr>
            <w:tcW w:w="80" w:type="dxa"/>
            <w:vAlign w:val="bottom"/>
            <w:shd w:val="clear" w:color="auto" w:fill="0F7179"/>
          </w:tcPr>
          <w:p>
            <w:pPr>
              <w:spacing w:after="0"/>
              <w:rPr>
                <w:sz w:val="13"/>
                <w:szCs w:val="13"/>
                <w:color w:val="auto"/>
              </w:rPr>
            </w:pPr>
          </w:p>
        </w:tc>
        <w:tc>
          <w:tcPr>
            <w:tcW w:w="100" w:type="dxa"/>
            <w:vAlign w:val="bottom"/>
          </w:tcPr>
          <w:p>
            <w:pPr>
              <w:jc w:val="right"/>
              <w:ind w:right="41"/>
              <w:spacing w:after="0"/>
              <w:rPr>
                <w:sz w:val="20"/>
                <w:szCs w:val="20"/>
                <w:color w:val="auto"/>
              </w:rPr>
            </w:pPr>
            <w:r>
              <w:rPr>
                <w:rFonts w:ascii="Arial" w:cs="Arial" w:eastAsia="Arial" w:hAnsi="Arial"/>
                <w:sz w:val="1"/>
                <w:szCs w:val="1"/>
                <w:b w:val="1"/>
                <w:bCs w:val="1"/>
                <w:color w:val="FFFFFF"/>
                <w:w w:val="4294942296"/>
              </w:rPr>
              <w:t>​</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76"/>
        </w:trPr>
        <w:tc>
          <w:tcPr>
            <w:tcW w:w="120" w:type="dxa"/>
            <w:vAlign w:val="bottom"/>
            <w:shd w:val="clear" w:color="auto" w:fill="E5E5E5"/>
          </w:tcPr>
          <w:p>
            <w:pPr>
              <w:ind w:left="20"/>
              <w:spacing w:after="0"/>
              <w:rPr>
                <w:sz w:val="20"/>
                <w:szCs w:val="20"/>
                <w:color w:val="auto"/>
              </w:rPr>
            </w:pPr>
            <w:r>
              <w:rPr>
                <w:rFonts w:ascii="Arial" w:cs="Arial" w:eastAsia="Arial" w:hAnsi="Arial"/>
                <w:sz w:val="12"/>
                <w:szCs w:val="12"/>
                <w:b w:val="1"/>
                <w:bCs w:val="1"/>
                <w:color w:val="auto"/>
              </w:rPr>
              <w:t>​</w:t>
            </w:r>
          </w:p>
        </w:tc>
        <w:tc>
          <w:tcPr>
            <w:tcW w:w="120" w:type="dxa"/>
            <w:vAlign w:val="bottom"/>
            <w:shd w:val="clear" w:color="auto" w:fill="E5E5E5"/>
          </w:tcPr>
          <w:p>
            <w:pPr>
              <w:spacing w:after="0"/>
              <w:rPr>
                <w:sz w:val="15"/>
                <w:szCs w:val="15"/>
                <w:color w:val="auto"/>
              </w:rPr>
            </w:pPr>
          </w:p>
        </w:tc>
        <w:tc>
          <w:tcPr>
            <w:tcW w:w="600" w:type="dxa"/>
            <w:vAlign w:val="bottom"/>
            <w:gridSpan w:val="2"/>
            <w:shd w:val="clear" w:color="auto" w:fill="E5E5E5"/>
          </w:tcPr>
          <w:p>
            <w:pPr>
              <w:spacing w:after="0"/>
              <w:rPr>
                <w:sz w:val="20"/>
                <w:szCs w:val="20"/>
                <w:color w:val="auto"/>
              </w:rPr>
            </w:pPr>
            <w:r>
              <w:rPr>
                <w:rFonts w:ascii="Arial" w:cs="Arial" w:eastAsia="Arial" w:hAnsi="Arial"/>
                <w:sz w:val="12"/>
                <w:szCs w:val="12"/>
                <w:b w:val="1"/>
                <w:bCs w:val="1"/>
                <w:color w:val="auto"/>
              </w:rPr>
              <w:t>​ Taubman​</w:t>
            </w:r>
          </w:p>
        </w:tc>
        <w:tc>
          <w:tcPr>
            <w:tcW w:w="1560" w:type="dxa"/>
            <w:vAlign w:val="bottom"/>
            <w:shd w:val="clear" w:color="auto" w:fill="E5E5E5"/>
          </w:tcPr>
          <w:p>
            <w:pPr>
              <w:ind w:left="20"/>
              <w:spacing w:after="0"/>
              <w:rPr>
                <w:sz w:val="20"/>
                <w:szCs w:val="20"/>
                <w:color w:val="auto"/>
              </w:rPr>
            </w:pPr>
            <w:r>
              <w:rPr>
                <w:rFonts w:ascii="Arial" w:cs="Arial" w:eastAsia="Arial" w:hAnsi="Arial"/>
                <w:sz w:val="12"/>
                <w:szCs w:val="12"/>
                <w:b w:val="1"/>
                <w:bCs w:val="1"/>
                <w:color w:val="auto"/>
              </w:rPr>
              <w:t>Realty Group</w:t>
            </w:r>
          </w:p>
        </w:tc>
        <w:tc>
          <w:tcPr>
            <w:tcW w:w="480" w:type="dxa"/>
            <w:vAlign w:val="bottom"/>
            <w:shd w:val="clear" w:color="auto" w:fill="E5E5E5"/>
          </w:tcPr>
          <w:p>
            <w:pPr>
              <w:jc w:val="right"/>
              <w:ind w:right="238"/>
              <w:spacing w:after="0"/>
              <w:rPr>
                <w:sz w:val="20"/>
                <w:szCs w:val="20"/>
                <w:color w:val="auto"/>
              </w:rPr>
            </w:pPr>
            <w:r>
              <w:rPr>
                <w:rFonts w:ascii="Arial" w:cs="Arial" w:eastAsia="Arial" w:hAnsi="Arial"/>
                <w:sz w:val="12"/>
                <w:szCs w:val="12"/>
                <w:b w:val="1"/>
                <w:bCs w:val="1"/>
                <w:color w:val="auto"/>
              </w:rPr>
              <w:t>​ ​</w:t>
            </w:r>
          </w:p>
        </w:tc>
        <w:tc>
          <w:tcPr>
            <w:tcW w:w="1220" w:type="dxa"/>
            <w:vAlign w:val="bottom"/>
            <w:shd w:val="clear" w:color="auto" w:fill="E5E5E5"/>
          </w:tcPr>
          <w:p>
            <w:pPr>
              <w:ind w:left="80"/>
              <w:spacing w:after="0"/>
              <w:rPr>
                <w:sz w:val="20"/>
                <w:szCs w:val="20"/>
                <w:color w:val="auto"/>
              </w:rPr>
            </w:pPr>
            <w:r>
              <w:rPr>
                <w:rFonts w:ascii="Arial" w:cs="Arial" w:eastAsia="Arial" w:hAnsi="Arial"/>
                <w:sz w:val="12"/>
                <w:szCs w:val="12"/>
                <w:b w:val="1"/>
                <w:bCs w:val="1"/>
                <w:color w:val="auto"/>
              </w:rPr>
              <w:t>​ ​</w:t>
            </w:r>
          </w:p>
        </w:tc>
        <w:tc>
          <w:tcPr>
            <w:tcW w:w="400" w:type="dxa"/>
            <w:vAlign w:val="bottom"/>
            <w:shd w:val="clear" w:color="auto" w:fill="E5E5E5"/>
          </w:tcPr>
          <w:p>
            <w:pPr>
              <w:ind w:left="180"/>
              <w:spacing w:after="0"/>
              <w:rPr>
                <w:sz w:val="20"/>
                <w:szCs w:val="20"/>
                <w:color w:val="auto"/>
              </w:rPr>
            </w:pPr>
            <w:r>
              <w:rPr>
                <w:rFonts w:ascii="Arial" w:cs="Arial" w:eastAsia="Arial" w:hAnsi="Arial"/>
                <w:sz w:val="12"/>
                <w:szCs w:val="12"/>
                <w:b w:val="1"/>
                <w:bCs w:val="1"/>
                <w:color w:val="auto"/>
              </w:rPr>
              <w:t>​ ​</w:t>
            </w:r>
          </w:p>
        </w:tc>
        <w:tc>
          <w:tcPr>
            <w:tcW w:w="640" w:type="dxa"/>
            <w:vAlign w:val="bottom"/>
            <w:gridSpan w:val="2"/>
            <w:shd w:val="clear" w:color="auto" w:fill="E5E5E5"/>
          </w:tcPr>
          <w:p>
            <w:pPr>
              <w:jc w:val="right"/>
              <w:spacing w:after="0"/>
              <w:rPr>
                <w:sz w:val="20"/>
                <w:szCs w:val="20"/>
                <w:color w:val="auto"/>
              </w:rPr>
            </w:pPr>
            <w:r>
              <w:rPr>
                <w:rFonts w:ascii="Arial" w:cs="Arial" w:eastAsia="Arial" w:hAnsi="Arial"/>
                <w:sz w:val="12"/>
                <w:szCs w:val="12"/>
                <w:b w:val="1"/>
                <w:bCs w:val="1"/>
                <w:color w:val="auto"/>
              </w:rPr>
              <w:t>​</w:t>
            </w:r>
          </w:p>
        </w:tc>
        <w:tc>
          <w:tcPr>
            <w:tcW w:w="260" w:type="dxa"/>
            <w:vAlign w:val="bottom"/>
            <w:gridSpan w:val="3"/>
            <w:shd w:val="clear" w:color="auto" w:fill="E5E5E5"/>
          </w:tcPr>
          <w:p>
            <w:pPr>
              <w:ind w:left="20"/>
              <w:spacing w:after="0"/>
              <w:rPr>
                <w:sz w:val="20"/>
                <w:szCs w:val="20"/>
                <w:color w:val="auto"/>
              </w:rPr>
            </w:pPr>
            <w:r>
              <w:rPr>
                <w:rFonts w:ascii="Arial" w:cs="Arial" w:eastAsia="Arial" w:hAnsi="Arial"/>
                <w:sz w:val="12"/>
                <w:szCs w:val="12"/>
                <w:b w:val="1"/>
                <w:bCs w:val="1"/>
                <w:color w:val="auto"/>
              </w:rPr>
              <w:t>​ ​ ​</w:t>
            </w:r>
          </w:p>
        </w:tc>
        <w:tc>
          <w:tcPr>
            <w:tcW w:w="680" w:type="dxa"/>
            <w:vAlign w:val="bottom"/>
            <w:shd w:val="clear" w:color="auto" w:fill="E5E5E5"/>
          </w:tcPr>
          <w:p>
            <w:pPr>
              <w:spacing w:after="0"/>
              <w:rPr>
                <w:sz w:val="15"/>
                <w:szCs w:val="15"/>
                <w:color w:val="auto"/>
              </w:rPr>
            </w:pPr>
          </w:p>
        </w:tc>
        <w:tc>
          <w:tcPr>
            <w:tcW w:w="20" w:type="dxa"/>
            <w:vAlign w:val="bottom"/>
            <w:shd w:val="clear" w:color="auto" w:fill="E5E5E5"/>
          </w:tcPr>
          <w:p>
            <w:pPr>
              <w:spacing w:after="0"/>
              <w:rPr>
                <w:sz w:val="15"/>
                <w:szCs w:val="15"/>
                <w:color w:val="auto"/>
              </w:rPr>
            </w:pPr>
          </w:p>
        </w:tc>
        <w:tc>
          <w:tcPr>
            <w:tcW w:w="180" w:type="dxa"/>
            <w:vAlign w:val="bottom"/>
            <w:gridSpan w:val="2"/>
            <w:shd w:val="clear" w:color="auto" w:fill="E5E5E5"/>
          </w:tcPr>
          <w:p>
            <w:pPr>
              <w:ind w:left="60"/>
              <w:spacing w:after="0"/>
              <w:rPr>
                <w:sz w:val="20"/>
                <w:szCs w:val="20"/>
                <w:color w:val="auto"/>
              </w:rPr>
            </w:pPr>
            <w:r>
              <w:rPr>
                <w:rFonts w:ascii="Arial" w:cs="Arial" w:eastAsia="Arial" w:hAnsi="Arial"/>
                <w:sz w:val="12"/>
                <w:szCs w:val="12"/>
                <w:b w:val="1"/>
                <w:bCs w:val="1"/>
                <w:color w:val="auto"/>
              </w:rPr>
              <w:t>​ ​</w:t>
            </w:r>
          </w:p>
        </w:tc>
        <w:tc>
          <w:tcPr>
            <w:tcW w:w="54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shd w:val="clear" w:color="auto" w:fill="E5E5E5"/>
          </w:tcPr>
          <w:p>
            <w:pPr>
              <w:ind w:left="80"/>
              <w:spacing w:after="0"/>
              <w:rPr>
                <w:sz w:val="20"/>
                <w:szCs w:val="20"/>
                <w:color w:val="auto"/>
              </w:rPr>
            </w:pPr>
            <w:r>
              <w:rPr>
                <w:rFonts w:ascii="Arial" w:cs="Arial" w:eastAsia="Arial" w:hAnsi="Arial"/>
                <w:sz w:val="12"/>
                <w:szCs w:val="12"/>
                <w:b w:val="1"/>
                <w:bCs w:val="1"/>
                <w:color w:val="auto"/>
              </w:rPr>
              <w:t>​ ​</w:t>
            </w:r>
          </w:p>
        </w:tc>
        <w:tc>
          <w:tcPr>
            <w:tcW w:w="240" w:type="dxa"/>
            <w:vAlign w:val="bottom"/>
            <w:shd w:val="clear" w:color="auto" w:fill="E5E5E5"/>
          </w:tcPr>
          <w:p>
            <w:pPr>
              <w:ind w:left="80"/>
              <w:spacing w:after="0"/>
              <w:rPr>
                <w:sz w:val="20"/>
                <w:szCs w:val="20"/>
                <w:color w:val="auto"/>
              </w:rPr>
            </w:pPr>
            <w:r>
              <w:rPr>
                <w:rFonts w:ascii="Arial" w:cs="Arial" w:eastAsia="Arial" w:hAnsi="Arial"/>
                <w:sz w:val="12"/>
                <w:szCs w:val="12"/>
                <w:b w:val="1"/>
                <w:bCs w:val="1"/>
                <w:color w:val="auto"/>
              </w:rPr>
              <w:t>​ ​</w:t>
            </w:r>
          </w:p>
        </w:tc>
        <w:tc>
          <w:tcPr>
            <w:tcW w:w="1080" w:type="dxa"/>
            <w:vAlign w:val="bottom"/>
            <w:shd w:val="clear" w:color="auto" w:fill="E5E5E5"/>
          </w:tcPr>
          <w:p>
            <w:pPr>
              <w:jc w:val="right"/>
              <w:ind w:right="358"/>
              <w:spacing w:after="0"/>
              <w:rPr>
                <w:sz w:val="20"/>
                <w:szCs w:val="20"/>
                <w:color w:val="auto"/>
              </w:rPr>
            </w:pPr>
            <w:r>
              <w:rPr>
                <w:rFonts w:ascii="Arial" w:cs="Arial" w:eastAsia="Arial" w:hAnsi="Arial"/>
                <w:sz w:val="12"/>
                <w:szCs w:val="12"/>
                <w:b w:val="1"/>
                <w:bCs w:val="1"/>
                <w:color w:val="auto"/>
              </w:rPr>
              <w:t>​ ​</w:t>
            </w:r>
          </w:p>
        </w:tc>
        <w:tc>
          <w:tcPr>
            <w:tcW w:w="200" w:type="dxa"/>
            <w:vAlign w:val="bottom"/>
            <w:gridSpan w:val="2"/>
            <w:shd w:val="clear" w:color="auto" w:fill="E5E5E5"/>
          </w:tcPr>
          <w:p>
            <w:pPr>
              <w:jc w:val="right"/>
              <w:ind w:right="14"/>
              <w:spacing w:after="0"/>
              <w:rPr>
                <w:sz w:val="20"/>
                <w:szCs w:val="20"/>
                <w:color w:val="auto"/>
              </w:rPr>
            </w:pPr>
            <w:r>
              <w:rPr>
                <w:rFonts w:ascii="Arial" w:cs="Arial" w:eastAsia="Arial" w:hAnsi="Arial"/>
                <w:sz w:val="12"/>
                <w:szCs w:val="12"/>
                <w:b w:val="1"/>
                <w:bCs w:val="1"/>
                <w:color w:val="auto"/>
              </w:rPr>
              <w:t>​ ​</w:t>
            </w:r>
          </w:p>
        </w:tc>
        <w:tc>
          <w:tcPr>
            <w:tcW w:w="820" w:type="dxa"/>
            <w:vAlign w:val="bottom"/>
            <w:shd w:val="clear" w:color="auto" w:fill="E5E5E5"/>
          </w:tcPr>
          <w:p>
            <w:pPr>
              <w:jc w:val="right"/>
              <w:spacing w:after="0"/>
              <w:rPr>
                <w:sz w:val="20"/>
                <w:szCs w:val="20"/>
                <w:color w:val="auto"/>
              </w:rPr>
            </w:pPr>
            <w:r>
              <w:rPr>
                <w:rFonts w:ascii="Arial" w:cs="Arial" w:eastAsia="Arial" w:hAnsi="Arial"/>
                <w:sz w:val="12"/>
                <w:szCs w:val="12"/>
                <w:b w:val="1"/>
                <w:bCs w:val="1"/>
                <w:color w:val="auto"/>
              </w:rPr>
              <w:t>​ ​</w:t>
            </w:r>
          </w:p>
        </w:tc>
        <w:tc>
          <w:tcPr>
            <w:tcW w:w="720" w:type="dxa"/>
            <w:vAlign w:val="bottom"/>
            <w:shd w:val="clear" w:color="auto" w:fill="E5E5E5"/>
          </w:tcPr>
          <w:p>
            <w:pPr>
              <w:spacing w:after="0"/>
              <w:rPr>
                <w:sz w:val="15"/>
                <w:szCs w:val="15"/>
                <w:color w:val="auto"/>
              </w:rPr>
            </w:pPr>
          </w:p>
        </w:tc>
        <w:tc>
          <w:tcPr>
            <w:tcW w:w="80" w:type="dxa"/>
            <w:vAlign w:val="bottom"/>
            <w:shd w:val="clear" w:color="auto" w:fill="E5E5E5"/>
          </w:tcPr>
          <w:p>
            <w:pPr>
              <w:spacing w:after="0"/>
              <w:rPr>
                <w:sz w:val="15"/>
                <w:szCs w:val="15"/>
                <w:color w:val="auto"/>
              </w:rPr>
            </w:pPr>
          </w:p>
        </w:tc>
        <w:tc>
          <w:tcPr>
            <w:tcW w:w="100" w:type="dxa"/>
            <w:vAlign w:val="bottom"/>
          </w:tcPr>
          <w:p>
            <w:pPr>
              <w:jc w:val="right"/>
              <w:ind w:right="41"/>
              <w:spacing w:after="0"/>
              <w:rPr>
                <w:sz w:val="20"/>
                <w:szCs w:val="20"/>
                <w:color w:val="auto"/>
              </w:rPr>
            </w:pPr>
            <w:r>
              <w:rPr>
                <w:rFonts w:ascii="Arial" w:cs="Arial" w:eastAsia="Arial" w:hAnsi="Arial"/>
                <w:sz w:val="1"/>
                <w:szCs w:val="1"/>
                <w:b w:val="1"/>
                <w:bCs w:val="1"/>
                <w:color w:val="auto"/>
                <w:w w:val="4294942296"/>
              </w:rPr>
              <w:t>​</w:t>
            </w:r>
          </w:p>
        </w:tc>
        <w:tc>
          <w:tcPr>
            <w:tcW w:w="40" w:type="dxa"/>
            <w:vAlign w:val="bottom"/>
          </w:tcPr>
          <w:p>
            <w:pPr>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9"/>
        </w:trPr>
        <w:tc>
          <w:tcPr>
            <w:tcW w:w="240" w:type="dxa"/>
            <w:vAlign w:val="bottom"/>
            <w:gridSpan w:val="2"/>
          </w:tcPr>
          <w:p>
            <w:pPr>
              <w:spacing w:after="0"/>
              <w:rPr>
                <w:sz w:val="20"/>
                <w:szCs w:val="20"/>
                <w:color w:val="auto"/>
              </w:rPr>
            </w:pPr>
            <w:r>
              <w:rPr>
                <w:rFonts w:ascii="Arial" w:cs="Arial" w:eastAsia="Arial" w:hAnsi="Arial"/>
                <w:sz w:val="12"/>
                <w:szCs w:val="12"/>
                <w:color w:val="auto"/>
              </w:rPr>
              <w:t>​1. ​</w:t>
            </w:r>
          </w:p>
        </w:tc>
        <w:tc>
          <w:tcPr>
            <w:tcW w:w="2160" w:type="dxa"/>
            <w:vAlign w:val="bottom"/>
            <w:gridSpan w:val="3"/>
          </w:tcPr>
          <w:p>
            <w:pPr>
              <w:spacing w:after="0"/>
              <w:rPr>
                <w:sz w:val="20"/>
                <w:szCs w:val="20"/>
                <w:color w:val="auto"/>
              </w:rPr>
            </w:pPr>
            <w:r>
              <w:rPr>
                <w:rFonts w:ascii="Arial" w:cs="Arial" w:eastAsia="Arial" w:hAnsi="Arial"/>
                <w:sz w:val="12"/>
                <w:szCs w:val="12"/>
                <w:color w:val="auto"/>
              </w:rPr>
              <w:t>​ Beverly Center</w:t>
            </w:r>
          </w:p>
        </w:tc>
        <w:tc>
          <w:tcPr>
            <w:tcW w:w="480" w:type="dxa"/>
            <w:vAlign w:val="bottom"/>
          </w:tcPr>
          <w:p>
            <w:pPr>
              <w:ind w:left="40"/>
              <w:spacing w:after="0"/>
              <w:rPr>
                <w:sz w:val="20"/>
                <w:szCs w:val="20"/>
                <w:color w:val="auto"/>
              </w:rPr>
            </w:pPr>
            <w:r>
              <w:rPr>
                <w:rFonts w:ascii="Arial" w:cs="Arial" w:eastAsia="Arial" w:hAnsi="Arial"/>
                <w:sz w:val="12"/>
                <w:szCs w:val="12"/>
                <w:color w:val="auto"/>
              </w:rPr>
              <w:t>​ ​ CA</w:t>
            </w:r>
          </w:p>
        </w:tc>
        <w:tc>
          <w:tcPr>
            <w:tcW w:w="1220" w:type="dxa"/>
            <w:vAlign w:val="bottom"/>
          </w:tcPr>
          <w:p>
            <w:pPr>
              <w:ind w:left="20"/>
              <w:spacing w:after="0"/>
              <w:rPr>
                <w:sz w:val="20"/>
                <w:szCs w:val="20"/>
                <w:color w:val="auto"/>
              </w:rPr>
            </w:pPr>
            <w:r>
              <w:rPr>
                <w:rFonts w:ascii="Arial" w:cs="Arial" w:eastAsia="Arial" w:hAnsi="Arial"/>
                <w:sz w:val="12"/>
                <w:szCs w:val="12"/>
                <w:color w:val="auto"/>
              </w:rPr>
              <w:t>​ ​ Los Angeles</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780,000​ ​</w:t>
            </w:r>
          </w:p>
        </w:tc>
        <w:tc>
          <w:tcPr>
            <w:tcW w:w="540" w:type="dxa"/>
            <w:vAlign w:val="bottom"/>
          </w:tcPr>
          <w:p>
            <w:pPr>
              <w:jc w:val="center"/>
              <w:spacing w:after="0" w:line="139" w:lineRule="exact"/>
              <w:rPr>
                <w:sz w:val="20"/>
                <w:szCs w:val="20"/>
                <w:color w:val="auto"/>
              </w:rPr>
            </w:pPr>
            <w:r>
              <w:rPr>
                <w:rFonts w:ascii="Arial" w:cs="Arial" w:eastAsia="Arial" w:hAnsi="Arial"/>
                <w:sz w:val="7"/>
                <w:szCs w:val="7"/>
                <w:color w:val="auto"/>
              </w:rPr>
              <w:t>(2)</w:t>
            </w:r>
            <w:r>
              <w:rPr>
                <w:rFonts w:ascii="Arial" w:cs="Arial" w:eastAsia="Arial" w:hAnsi="Arial"/>
                <w:sz w:val="16"/>
                <w:szCs w:val="16"/>
                <w:color w:val="auto"/>
                <w:vertAlign w:val="subscript"/>
              </w:rPr>
              <w:t>​</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jc w:val="right"/>
              <w:ind w:right="35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7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rPr>
              <w:t>​</w:t>
            </w:r>
          </w:p>
        </w:tc>
        <w:tc>
          <w:tcPr>
            <w:tcW w:w="10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​2. ​</w:t>
            </w:r>
          </w:p>
        </w:tc>
        <w:tc>
          <w:tcPr>
            <w:tcW w:w="2160" w:type="dxa"/>
            <w:vAlign w:val="bottom"/>
            <w:gridSpan w:val="3"/>
          </w:tcPr>
          <w:p>
            <w:pPr>
              <w:spacing w:after="0"/>
              <w:rPr>
                <w:sz w:val="20"/>
                <w:szCs w:val="20"/>
                <w:color w:val="auto"/>
              </w:rPr>
            </w:pPr>
            <w:r>
              <w:rPr>
                <w:rFonts w:ascii="Arial" w:cs="Arial" w:eastAsia="Arial" w:hAnsi="Arial"/>
                <w:sz w:val="12"/>
                <w:szCs w:val="12"/>
                <w:color w:val="auto"/>
              </w:rPr>
              <w:t>​ Cherry Creek Shopping Center</w:t>
            </w:r>
          </w:p>
        </w:tc>
        <w:tc>
          <w:tcPr>
            <w:tcW w:w="480" w:type="dxa"/>
            <w:vAlign w:val="bottom"/>
          </w:tcPr>
          <w:p>
            <w:pPr>
              <w:ind w:left="40"/>
              <w:spacing w:after="0"/>
              <w:rPr>
                <w:sz w:val="20"/>
                <w:szCs w:val="20"/>
                <w:color w:val="auto"/>
              </w:rPr>
            </w:pPr>
            <w:r>
              <w:rPr>
                <w:rFonts w:ascii="Arial" w:cs="Arial" w:eastAsia="Arial" w:hAnsi="Arial"/>
                <w:sz w:val="12"/>
                <w:szCs w:val="12"/>
                <w:color w:val="auto"/>
              </w:rPr>
              <w:t>​ ​ CO</w:t>
            </w:r>
          </w:p>
        </w:tc>
        <w:tc>
          <w:tcPr>
            <w:tcW w:w="1220" w:type="dxa"/>
            <w:vAlign w:val="bottom"/>
          </w:tcPr>
          <w:p>
            <w:pPr>
              <w:ind w:left="20"/>
              <w:spacing w:after="0"/>
              <w:rPr>
                <w:sz w:val="20"/>
                <w:szCs w:val="20"/>
                <w:color w:val="auto"/>
              </w:rPr>
            </w:pPr>
            <w:r>
              <w:rPr>
                <w:rFonts w:ascii="Arial" w:cs="Arial" w:eastAsia="Arial" w:hAnsi="Arial"/>
                <w:sz w:val="12"/>
                <w:szCs w:val="12"/>
                <w:color w:val="auto"/>
              </w:rPr>
              <w:t>​ ​ Denver</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1,038,000​ ​</w:t>
            </w:r>
          </w:p>
        </w:tc>
        <w:tc>
          <w:tcPr>
            <w:tcW w:w="540" w:type="dxa"/>
            <w:vAlign w:val="bottom"/>
          </w:tcPr>
          <w:p>
            <w:pPr>
              <w:jc w:val="right"/>
              <w:spacing w:after="0"/>
              <w:rPr>
                <w:sz w:val="20"/>
                <w:szCs w:val="20"/>
                <w:color w:val="auto"/>
              </w:rPr>
            </w:pPr>
            <w:r>
              <w:rPr>
                <w:rFonts w:ascii="Arial" w:cs="Arial" w:eastAsia="Arial" w:hAnsi="Arial"/>
                <w:sz w:val="12"/>
                <w:szCs w:val="12"/>
                <w:color w:val="auto"/>
              </w:rPr>
              <w:t>06/01/28</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3.85%​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550,000​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275,000​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​3. ​</w:t>
            </w:r>
          </w:p>
        </w:tc>
        <w:tc>
          <w:tcPr>
            <w:tcW w:w="2160" w:type="dxa"/>
            <w:vAlign w:val="bottom"/>
            <w:gridSpan w:val="3"/>
          </w:tcPr>
          <w:p>
            <w:pPr>
              <w:spacing w:after="0"/>
              <w:rPr>
                <w:sz w:val="20"/>
                <w:szCs w:val="20"/>
                <w:color w:val="auto"/>
              </w:rPr>
            </w:pPr>
            <w:r>
              <w:rPr>
                <w:rFonts w:ascii="Arial" w:cs="Arial" w:eastAsia="Arial" w:hAnsi="Arial"/>
                <w:sz w:val="12"/>
                <w:szCs w:val="12"/>
                <w:color w:val="auto"/>
              </w:rPr>
              <w:t>​ City Creek Center</w:t>
            </w:r>
          </w:p>
        </w:tc>
        <w:tc>
          <w:tcPr>
            <w:tcW w:w="480" w:type="dxa"/>
            <w:vAlign w:val="bottom"/>
          </w:tcPr>
          <w:p>
            <w:pPr>
              <w:ind w:left="40"/>
              <w:spacing w:after="0"/>
              <w:rPr>
                <w:sz w:val="20"/>
                <w:szCs w:val="20"/>
                <w:color w:val="auto"/>
              </w:rPr>
            </w:pPr>
            <w:r>
              <w:rPr>
                <w:rFonts w:ascii="Arial" w:cs="Arial" w:eastAsia="Arial" w:hAnsi="Arial"/>
                <w:sz w:val="12"/>
                <w:szCs w:val="12"/>
                <w:color w:val="auto"/>
              </w:rPr>
              <w:t>​ ​ UT</w:t>
            </w:r>
          </w:p>
        </w:tc>
        <w:tc>
          <w:tcPr>
            <w:tcW w:w="1220" w:type="dxa"/>
            <w:vAlign w:val="bottom"/>
          </w:tcPr>
          <w:p>
            <w:pPr>
              <w:ind w:left="20"/>
              <w:spacing w:after="0"/>
              <w:rPr>
                <w:sz w:val="20"/>
                <w:szCs w:val="20"/>
                <w:color w:val="auto"/>
              </w:rPr>
            </w:pPr>
            <w:r>
              <w:rPr>
                <w:rFonts w:ascii="Arial" w:cs="Arial" w:eastAsia="Arial" w:hAnsi="Arial"/>
                <w:sz w:val="12"/>
                <w:szCs w:val="12"/>
                <w:color w:val="auto"/>
              </w:rPr>
              <w:t>​ ​ Salt Lake City</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623,000​ ​</w:t>
            </w:r>
          </w:p>
        </w:tc>
        <w:tc>
          <w:tcPr>
            <w:tcW w:w="540" w:type="dxa"/>
            <w:vAlign w:val="bottom"/>
          </w:tcPr>
          <w:p>
            <w:pPr>
              <w:jc w:val="right"/>
              <w:spacing w:after="0"/>
              <w:rPr>
                <w:sz w:val="20"/>
                <w:szCs w:val="20"/>
                <w:color w:val="auto"/>
              </w:rPr>
            </w:pPr>
            <w:r>
              <w:rPr>
                <w:rFonts w:ascii="Arial" w:cs="Arial" w:eastAsia="Arial" w:hAnsi="Arial"/>
                <w:sz w:val="12"/>
                <w:szCs w:val="12"/>
                <w:color w:val="auto"/>
              </w:rPr>
              <w:t>05/01/29</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7.63%​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70,000​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70,000​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​4. ​</w:t>
            </w:r>
          </w:p>
        </w:tc>
        <w:tc>
          <w:tcPr>
            <w:tcW w:w="2160" w:type="dxa"/>
            <w:vAlign w:val="bottom"/>
            <w:gridSpan w:val="3"/>
          </w:tcPr>
          <w:p>
            <w:pPr>
              <w:spacing w:after="0"/>
              <w:rPr>
                <w:sz w:val="20"/>
                <w:szCs w:val="20"/>
                <w:color w:val="auto"/>
              </w:rPr>
            </w:pPr>
            <w:r>
              <w:rPr>
                <w:rFonts w:ascii="Arial" w:cs="Arial" w:eastAsia="Arial" w:hAnsi="Arial"/>
                <w:sz w:val="12"/>
                <w:szCs w:val="12"/>
                <w:color w:val="auto"/>
              </w:rPr>
              <w:t>​ Dolphin Mall</w:t>
            </w:r>
          </w:p>
        </w:tc>
        <w:tc>
          <w:tcPr>
            <w:tcW w:w="480" w:type="dxa"/>
            <w:vAlign w:val="bottom"/>
          </w:tcPr>
          <w:p>
            <w:pPr>
              <w:ind w:left="40"/>
              <w:spacing w:after="0"/>
              <w:rPr>
                <w:sz w:val="20"/>
                <w:szCs w:val="20"/>
                <w:color w:val="auto"/>
              </w:rPr>
            </w:pPr>
            <w:r>
              <w:rPr>
                <w:rFonts w:ascii="Arial" w:cs="Arial" w:eastAsia="Arial" w:hAnsi="Arial"/>
                <w:sz w:val="12"/>
                <w:szCs w:val="12"/>
                <w:color w:val="auto"/>
              </w:rPr>
              <w:t>​ ​ FL</w:t>
            </w:r>
          </w:p>
        </w:tc>
        <w:tc>
          <w:tcPr>
            <w:tcW w:w="1220" w:type="dxa"/>
            <w:vAlign w:val="bottom"/>
          </w:tcPr>
          <w:p>
            <w:pPr>
              <w:ind w:left="20"/>
              <w:spacing w:after="0"/>
              <w:rPr>
                <w:sz w:val="20"/>
                <w:szCs w:val="20"/>
                <w:color w:val="auto"/>
              </w:rPr>
            </w:pPr>
            <w:r>
              <w:rPr>
                <w:rFonts w:ascii="Arial" w:cs="Arial" w:eastAsia="Arial" w:hAnsi="Arial"/>
                <w:sz w:val="12"/>
                <w:szCs w:val="12"/>
                <w:color w:val="auto"/>
              </w:rPr>
              <w:t>​ ​ Miami</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1,436,000​ ​</w:t>
            </w:r>
          </w:p>
        </w:tc>
        <w:tc>
          <w:tcPr>
            <w:tcW w:w="540" w:type="dxa"/>
            <w:vAlign w:val="bottom"/>
          </w:tcPr>
          <w:p>
            <w:pPr>
              <w:jc w:val="right"/>
              <w:spacing w:after="0"/>
              <w:rPr>
                <w:sz w:val="20"/>
                <w:szCs w:val="20"/>
                <w:color w:val="auto"/>
              </w:rPr>
            </w:pPr>
            <w:r>
              <w:rPr>
                <w:rFonts w:ascii="Arial" w:cs="Arial" w:eastAsia="Arial" w:hAnsi="Arial"/>
                <w:sz w:val="12"/>
                <w:szCs w:val="12"/>
                <w:color w:val="auto"/>
              </w:rPr>
              <w:t>05/09/27</w:t>
            </w:r>
          </w:p>
        </w:tc>
        <w:tc>
          <w:tcPr>
            <w:tcW w:w="580" w:type="dxa"/>
            <w:vAlign w:val="bottom"/>
            <w:gridSpan w:val="3"/>
          </w:tcPr>
          <w:p>
            <w:pPr>
              <w:jc w:val="right"/>
              <w:ind w:right="58"/>
              <w:spacing w:after="0" w:line="154"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(5)(34)</w:t>
            </w:r>
            <w:r>
              <w:rPr>
                <w:rFonts w:ascii="Arial" w:cs="Arial" w:eastAsia="Arial" w:hAnsi="Arial"/>
                <w:sz w:val="17"/>
                <w:szCs w:val="17"/>
                <w:b w:val="1"/>
                <w:bCs w:val="1"/>
                <w:color w:val="auto"/>
                <w:vertAlign w:val="subscript"/>
              </w:rPr>
              <w:t>​</w:t>
            </w:r>
            <w:r>
              <w:rPr>
                <w:rFonts w:ascii="Arial" w:cs="Arial" w:eastAsia="Arial" w:hAnsi="Arial"/>
                <w:sz w:val="7"/>
                <w:szCs w:val="7"/>
                <w:color w:val="auto"/>
              </w:rPr>
              <w:t xml:space="preserve"> </w:t>
            </w:r>
            <w:r>
              <w:rPr>
                <w:rFonts w:ascii="Arial" w:cs="Arial" w:eastAsia="Arial" w:hAnsi="Arial"/>
                <w:sz w:val="17"/>
                <w:szCs w:val="17"/>
                <w:color w:val="auto"/>
                <w:vertAlign w:val="subscript"/>
              </w:rPr>
              <w:t>​</w:t>
            </w:r>
          </w:p>
        </w:tc>
        <w:tc>
          <w:tcPr>
            <w:tcW w:w="1080" w:type="dxa"/>
            <w:vAlign w:val="bottom"/>
          </w:tcPr>
          <w:p>
            <w:pPr>
              <w:ind w:left="140"/>
              <w:spacing w:after="0"/>
              <w:rPr>
                <w:sz w:val="20"/>
                <w:szCs w:val="20"/>
                <w:color w:val="auto"/>
              </w:rPr>
            </w:pPr>
            <w:r>
              <w:rPr>
                <w:rFonts w:ascii="Arial" w:cs="Arial" w:eastAsia="Arial" w:hAnsi="Arial"/>
                <w:sz w:val="12"/>
                <w:szCs w:val="12"/>
                <w:color w:val="auto"/>
              </w:rPr>
              <w:t>6.87%​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1,000,000​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1,000,000​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​5. ​</w:t>
            </w:r>
          </w:p>
        </w:tc>
        <w:tc>
          <w:tcPr>
            <w:tcW w:w="2160" w:type="dxa"/>
            <w:vAlign w:val="bottom"/>
            <w:gridSpan w:val="3"/>
          </w:tcPr>
          <w:p>
            <w:pPr>
              <w:spacing w:after="0"/>
              <w:rPr>
                <w:sz w:val="20"/>
                <w:szCs w:val="20"/>
                <w:color w:val="auto"/>
              </w:rPr>
            </w:pPr>
            <w:r>
              <w:rPr>
                <w:rFonts w:ascii="Arial" w:cs="Arial" w:eastAsia="Arial" w:hAnsi="Arial"/>
                <w:sz w:val="12"/>
                <w:szCs w:val="12"/>
                <w:color w:val="auto"/>
              </w:rPr>
              <w:t>​ Gardens Mall, The</w:t>
            </w:r>
          </w:p>
        </w:tc>
        <w:tc>
          <w:tcPr>
            <w:tcW w:w="480" w:type="dxa"/>
            <w:vAlign w:val="bottom"/>
          </w:tcPr>
          <w:p>
            <w:pPr>
              <w:ind w:left="40"/>
              <w:spacing w:after="0"/>
              <w:rPr>
                <w:sz w:val="20"/>
                <w:szCs w:val="20"/>
                <w:color w:val="auto"/>
              </w:rPr>
            </w:pPr>
            <w:r>
              <w:rPr>
                <w:rFonts w:ascii="Arial" w:cs="Arial" w:eastAsia="Arial" w:hAnsi="Arial"/>
                <w:sz w:val="12"/>
                <w:szCs w:val="12"/>
                <w:color w:val="auto"/>
              </w:rPr>
              <w:t>​ ​ FL</w:t>
            </w:r>
          </w:p>
        </w:tc>
        <w:tc>
          <w:tcPr>
            <w:tcW w:w="1620" w:type="dxa"/>
            <w:vAlign w:val="bottom"/>
            <w:gridSpan w:val="2"/>
          </w:tcPr>
          <w:p>
            <w:pPr>
              <w:ind w:left="20"/>
              <w:spacing w:after="0"/>
              <w:rPr>
                <w:sz w:val="20"/>
                <w:szCs w:val="20"/>
                <w:color w:val="auto"/>
              </w:rPr>
            </w:pPr>
            <w:r>
              <w:rPr>
                <w:rFonts w:ascii="Arial" w:cs="Arial" w:eastAsia="Arial" w:hAnsi="Arial"/>
                <w:sz w:val="12"/>
                <w:szCs w:val="12"/>
                <w:color w:val="auto"/>
              </w:rPr>
              <w:t>​ ​ Palm Beach Gardens​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1,383,000​ ​</w:t>
            </w:r>
          </w:p>
        </w:tc>
        <w:tc>
          <w:tcPr>
            <w:tcW w:w="540" w:type="dxa"/>
            <w:vAlign w:val="bottom"/>
          </w:tcPr>
          <w:p>
            <w:pPr>
              <w:jc w:val="right"/>
              <w:spacing w:after="0"/>
              <w:rPr>
                <w:sz w:val="20"/>
                <w:szCs w:val="20"/>
                <w:color w:val="auto"/>
              </w:rPr>
            </w:pPr>
            <w:r>
              <w:rPr>
                <w:rFonts w:ascii="Arial" w:cs="Arial" w:eastAsia="Arial" w:hAnsi="Arial"/>
                <w:sz w:val="12"/>
                <w:szCs w:val="12"/>
                <w:color w:val="auto"/>
              </w:rPr>
              <w:t>07/15/25</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4.44%​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188,809​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96,869​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​6. ​</w:t>
            </w:r>
          </w:p>
        </w:tc>
        <w:tc>
          <w:tcPr>
            <w:tcW w:w="2160" w:type="dxa"/>
            <w:vAlign w:val="bottom"/>
            <w:gridSpan w:val="3"/>
          </w:tcPr>
          <w:p>
            <w:pPr>
              <w:spacing w:after="0"/>
              <w:rPr>
                <w:sz w:val="20"/>
                <w:szCs w:val="20"/>
                <w:color w:val="auto"/>
              </w:rPr>
            </w:pPr>
            <w:r>
              <w:rPr>
                <w:rFonts w:ascii="Arial" w:cs="Arial" w:eastAsia="Arial" w:hAnsi="Arial"/>
                <w:sz w:val="12"/>
                <w:szCs w:val="12"/>
                <w:color w:val="auto"/>
              </w:rPr>
              <w:t>​ Gardens on El Paseo, The</w:t>
            </w:r>
          </w:p>
        </w:tc>
        <w:tc>
          <w:tcPr>
            <w:tcW w:w="480" w:type="dxa"/>
            <w:vAlign w:val="bottom"/>
          </w:tcPr>
          <w:p>
            <w:pPr>
              <w:ind w:left="40"/>
              <w:spacing w:after="0"/>
              <w:rPr>
                <w:sz w:val="20"/>
                <w:szCs w:val="20"/>
                <w:color w:val="auto"/>
              </w:rPr>
            </w:pPr>
            <w:r>
              <w:rPr>
                <w:rFonts w:ascii="Arial" w:cs="Arial" w:eastAsia="Arial" w:hAnsi="Arial"/>
                <w:sz w:val="12"/>
                <w:szCs w:val="12"/>
                <w:color w:val="auto"/>
              </w:rPr>
              <w:t>​ ​ CA</w:t>
            </w:r>
          </w:p>
        </w:tc>
        <w:tc>
          <w:tcPr>
            <w:tcW w:w="1220" w:type="dxa"/>
            <w:vAlign w:val="bottom"/>
          </w:tcPr>
          <w:p>
            <w:pPr>
              <w:ind w:left="20"/>
              <w:spacing w:after="0"/>
              <w:rPr>
                <w:sz w:val="20"/>
                <w:szCs w:val="20"/>
                <w:color w:val="auto"/>
              </w:rPr>
            </w:pPr>
            <w:r>
              <w:rPr>
                <w:rFonts w:ascii="Arial" w:cs="Arial" w:eastAsia="Arial" w:hAnsi="Arial"/>
                <w:sz w:val="12"/>
                <w:szCs w:val="12"/>
                <w:color w:val="auto"/>
              </w:rPr>
              <w:t>​ ​ Palm Desert</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237,000​ ​</w:t>
            </w:r>
          </w:p>
        </w:tc>
        <w:tc>
          <w:tcPr>
            <w:tcW w:w="54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jc w:val="right"/>
              <w:ind w:right="35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720" w:type="dxa"/>
            <w:vAlign w:val="bottom"/>
          </w:tcPr>
          <w:p>
            <w:pPr>
              <w:spacing w:after="0"/>
              <w:rPr>
                <w:sz w:val="13"/>
                <w:szCs w:val="13"/>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​7. ​</w:t>
            </w:r>
          </w:p>
        </w:tc>
        <w:tc>
          <w:tcPr>
            <w:tcW w:w="2160" w:type="dxa"/>
            <w:vAlign w:val="bottom"/>
            <w:gridSpan w:val="3"/>
          </w:tcPr>
          <w:p>
            <w:pPr>
              <w:spacing w:after="0"/>
              <w:rPr>
                <w:sz w:val="20"/>
                <w:szCs w:val="20"/>
                <w:color w:val="auto"/>
              </w:rPr>
            </w:pPr>
            <w:r>
              <w:rPr>
                <w:rFonts w:ascii="Arial" w:cs="Arial" w:eastAsia="Arial" w:hAnsi="Arial"/>
                <w:sz w:val="12"/>
                <w:szCs w:val="12"/>
                <w:color w:val="auto"/>
              </w:rPr>
              <w:t>​ Great Lakes Crossing Outlets</w:t>
            </w:r>
          </w:p>
        </w:tc>
        <w:tc>
          <w:tcPr>
            <w:tcW w:w="480" w:type="dxa"/>
            <w:vAlign w:val="bottom"/>
          </w:tcPr>
          <w:p>
            <w:pPr>
              <w:ind w:left="40"/>
              <w:spacing w:after="0"/>
              <w:rPr>
                <w:sz w:val="20"/>
                <w:szCs w:val="20"/>
                <w:color w:val="auto"/>
              </w:rPr>
            </w:pPr>
            <w:r>
              <w:rPr>
                <w:rFonts w:ascii="Arial" w:cs="Arial" w:eastAsia="Arial" w:hAnsi="Arial"/>
                <w:sz w:val="12"/>
                <w:szCs w:val="12"/>
                <w:color w:val="auto"/>
              </w:rPr>
              <w:t>​ ​ MI</w:t>
            </w:r>
          </w:p>
        </w:tc>
        <w:tc>
          <w:tcPr>
            <w:tcW w:w="1220" w:type="dxa"/>
            <w:vAlign w:val="bottom"/>
          </w:tcPr>
          <w:p>
            <w:pPr>
              <w:ind w:left="20"/>
              <w:spacing w:after="0"/>
              <w:rPr>
                <w:sz w:val="20"/>
                <w:szCs w:val="20"/>
                <w:color w:val="auto"/>
              </w:rPr>
            </w:pPr>
            <w:r>
              <w:rPr>
                <w:rFonts w:ascii="Arial" w:cs="Arial" w:eastAsia="Arial" w:hAnsi="Arial"/>
                <w:sz w:val="12"/>
                <w:szCs w:val="12"/>
                <w:color w:val="auto"/>
              </w:rPr>
              <w:t>​ ​ Auburn Hills</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1,356,000​ ​</w:t>
            </w:r>
          </w:p>
        </w:tc>
        <w:tc>
          <w:tcPr>
            <w:tcW w:w="540" w:type="dxa"/>
            <w:vAlign w:val="bottom"/>
          </w:tcPr>
          <w:p>
            <w:pPr>
              <w:jc w:val="right"/>
              <w:spacing w:after="0"/>
              <w:rPr>
                <w:sz w:val="20"/>
                <w:szCs w:val="20"/>
                <w:color w:val="auto"/>
              </w:rPr>
            </w:pPr>
            <w:r>
              <w:rPr>
                <w:rFonts w:ascii="Arial" w:cs="Arial" w:eastAsia="Arial" w:hAnsi="Arial"/>
                <w:sz w:val="12"/>
                <w:szCs w:val="12"/>
                <w:color w:val="auto"/>
              </w:rPr>
              <w:t>02/01/33</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6.52%​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180,000​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180,000​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​8. ​</w:t>
            </w:r>
          </w:p>
        </w:tc>
        <w:tc>
          <w:tcPr>
            <w:tcW w:w="2160" w:type="dxa"/>
            <w:vAlign w:val="bottom"/>
            <w:gridSpan w:val="3"/>
          </w:tcPr>
          <w:p>
            <w:pPr>
              <w:spacing w:after="0"/>
              <w:rPr>
                <w:sz w:val="20"/>
                <w:szCs w:val="20"/>
                <w:color w:val="auto"/>
              </w:rPr>
            </w:pPr>
            <w:r>
              <w:rPr>
                <w:rFonts w:ascii="Arial" w:cs="Arial" w:eastAsia="Arial" w:hAnsi="Arial"/>
                <w:sz w:val="12"/>
                <w:szCs w:val="12"/>
                <w:color w:val="auto"/>
              </w:rPr>
              <w:t>​ International Market Place</w:t>
            </w:r>
          </w:p>
        </w:tc>
        <w:tc>
          <w:tcPr>
            <w:tcW w:w="480" w:type="dxa"/>
            <w:vAlign w:val="bottom"/>
          </w:tcPr>
          <w:p>
            <w:pPr>
              <w:ind w:left="40"/>
              <w:spacing w:after="0"/>
              <w:rPr>
                <w:sz w:val="20"/>
                <w:szCs w:val="20"/>
                <w:color w:val="auto"/>
              </w:rPr>
            </w:pPr>
            <w:r>
              <w:rPr>
                <w:rFonts w:ascii="Arial" w:cs="Arial" w:eastAsia="Arial" w:hAnsi="Arial"/>
                <w:sz w:val="12"/>
                <w:szCs w:val="12"/>
                <w:color w:val="auto"/>
              </w:rPr>
              <w:t>​ ​ HI</w:t>
            </w:r>
          </w:p>
        </w:tc>
        <w:tc>
          <w:tcPr>
            <w:tcW w:w="1220" w:type="dxa"/>
            <w:vAlign w:val="bottom"/>
          </w:tcPr>
          <w:p>
            <w:pPr>
              <w:ind w:left="20"/>
              <w:spacing w:after="0"/>
              <w:rPr>
                <w:sz w:val="20"/>
                <w:szCs w:val="20"/>
                <w:color w:val="auto"/>
              </w:rPr>
            </w:pPr>
            <w:r>
              <w:rPr>
                <w:rFonts w:ascii="Arial" w:cs="Arial" w:eastAsia="Arial" w:hAnsi="Arial"/>
                <w:sz w:val="12"/>
                <w:szCs w:val="12"/>
                <w:color w:val="auto"/>
              </w:rPr>
              <w:t>​ ​ Waikiki, Honolulu</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93.5%​​</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341,000​ ​</w:t>
            </w:r>
          </w:p>
        </w:tc>
        <w:tc>
          <w:tcPr>
            <w:tcW w:w="54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jc w:val="right"/>
              <w:ind w:right="35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720" w:type="dxa"/>
            <w:vAlign w:val="bottom"/>
          </w:tcPr>
          <w:p>
            <w:pPr>
              <w:spacing w:after="0"/>
              <w:rPr>
                <w:sz w:val="13"/>
                <w:szCs w:val="13"/>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​9. ​</w:t>
            </w:r>
          </w:p>
        </w:tc>
        <w:tc>
          <w:tcPr>
            <w:tcW w:w="2160" w:type="dxa"/>
            <w:vAlign w:val="bottom"/>
            <w:gridSpan w:val="3"/>
          </w:tcPr>
          <w:p>
            <w:pPr>
              <w:spacing w:after="0"/>
              <w:rPr>
                <w:sz w:val="20"/>
                <w:szCs w:val="20"/>
                <w:color w:val="auto"/>
              </w:rPr>
            </w:pPr>
            <w:r>
              <w:rPr>
                <w:rFonts w:ascii="Arial" w:cs="Arial" w:eastAsia="Arial" w:hAnsi="Arial"/>
                <w:sz w:val="12"/>
                <w:szCs w:val="12"/>
                <w:color w:val="auto"/>
              </w:rPr>
              <w:t>​ International Plaza</w:t>
            </w:r>
          </w:p>
        </w:tc>
        <w:tc>
          <w:tcPr>
            <w:tcW w:w="480" w:type="dxa"/>
            <w:vAlign w:val="bottom"/>
          </w:tcPr>
          <w:p>
            <w:pPr>
              <w:ind w:left="40"/>
              <w:spacing w:after="0"/>
              <w:rPr>
                <w:sz w:val="20"/>
                <w:szCs w:val="20"/>
                <w:color w:val="auto"/>
              </w:rPr>
            </w:pPr>
            <w:r>
              <w:rPr>
                <w:rFonts w:ascii="Arial" w:cs="Arial" w:eastAsia="Arial" w:hAnsi="Arial"/>
                <w:sz w:val="12"/>
                <w:szCs w:val="12"/>
                <w:color w:val="auto"/>
              </w:rPr>
              <w:t>​ ​ FL</w:t>
            </w:r>
          </w:p>
        </w:tc>
        <w:tc>
          <w:tcPr>
            <w:tcW w:w="1220" w:type="dxa"/>
            <w:vAlign w:val="bottom"/>
          </w:tcPr>
          <w:p>
            <w:pPr>
              <w:ind w:left="20"/>
              <w:spacing w:after="0"/>
              <w:rPr>
                <w:sz w:val="20"/>
                <w:szCs w:val="20"/>
                <w:color w:val="auto"/>
              </w:rPr>
            </w:pPr>
            <w:r>
              <w:rPr>
                <w:rFonts w:ascii="Arial" w:cs="Arial" w:eastAsia="Arial" w:hAnsi="Arial"/>
                <w:sz w:val="12"/>
                <w:szCs w:val="12"/>
                <w:color w:val="auto"/>
              </w:rPr>
              <w:t>​ ​ Tampa</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50.1%​​</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1,177,000​ ​</w:t>
            </w:r>
          </w:p>
        </w:tc>
        <w:tc>
          <w:tcPr>
            <w:tcW w:w="540" w:type="dxa"/>
            <w:vAlign w:val="bottom"/>
          </w:tcPr>
          <w:p>
            <w:pPr>
              <w:jc w:val="right"/>
              <w:spacing w:after="0"/>
              <w:rPr>
                <w:sz w:val="20"/>
                <w:szCs w:val="20"/>
                <w:color w:val="auto"/>
              </w:rPr>
            </w:pPr>
            <w:r>
              <w:rPr>
                <w:rFonts w:ascii="Arial" w:cs="Arial" w:eastAsia="Arial" w:hAnsi="Arial"/>
                <w:sz w:val="12"/>
                <w:szCs w:val="12"/>
                <w:color w:val="auto"/>
              </w:rPr>
              <w:t>10/09/26</w:t>
            </w:r>
          </w:p>
        </w:tc>
        <w:tc>
          <w:tcPr>
            <w:tcW w:w="580" w:type="dxa"/>
            <w:vAlign w:val="bottom"/>
            <w:gridSpan w:val="3"/>
          </w:tcPr>
          <w:p>
            <w:pPr>
              <w:jc w:val="right"/>
              <w:ind w:right="58"/>
              <w:spacing w:after="0" w:line="154"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(5)(33)</w:t>
            </w:r>
            <w:r>
              <w:rPr>
                <w:rFonts w:ascii="Arial" w:cs="Arial" w:eastAsia="Arial" w:hAnsi="Arial"/>
                <w:sz w:val="17"/>
                <w:szCs w:val="17"/>
                <w:b w:val="1"/>
                <w:bCs w:val="1"/>
                <w:color w:val="auto"/>
                <w:vertAlign w:val="subscript"/>
              </w:rPr>
              <w:t>​</w:t>
            </w:r>
            <w:r>
              <w:rPr>
                <w:rFonts w:ascii="Arial" w:cs="Arial" w:eastAsia="Arial" w:hAnsi="Arial"/>
                <w:sz w:val="7"/>
                <w:szCs w:val="7"/>
                <w:color w:val="auto"/>
              </w:rPr>
              <w:t xml:space="preserve"> </w:t>
            </w:r>
            <w:r>
              <w:rPr>
                <w:rFonts w:ascii="Arial" w:cs="Arial" w:eastAsia="Arial" w:hAnsi="Arial"/>
                <w:sz w:val="17"/>
                <w:szCs w:val="17"/>
                <w:color w:val="auto"/>
                <w:vertAlign w:val="subscript"/>
              </w:rPr>
              <w:t>​</w:t>
            </w:r>
          </w:p>
        </w:tc>
        <w:tc>
          <w:tcPr>
            <w:tcW w:w="1280" w:type="dxa"/>
            <w:vAlign w:val="bottom"/>
            <w:gridSpan w:val="3"/>
          </w:tcPr>
          <w:p>
            <w:pPr>
              <w:ind w:left="140"/>
              <w:spacing w:after="0"/>
              <w:rPr>
                <w:sz w:val="20"/>
                <w:szCs w:val="20"/>
                <w:color w:val="auto"/>
              </w:rPr>
            </w:pPr>
            <w:r>
              <w:rPr>
                <w:rFonts w:ascii="Arial" w:cs="Arial" w:eastAsia="Arial" w:hAnsi="Arial"/>
                <w:sz w:val="12"/>
                <w:szCs w:val="12"/>
                <w:color w:val="auto"/>
              </w:rPr>
              <w:t>6.07%​ ​ Variable​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477,000​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238,977​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​10.​</w:t>
            </w:r>
          </w:p>
        </w:tc>
        <w:tc>
          <w:tcPr>
            <w:tcW w:w="2160" w:type="dxa"/>
            <w:vAlign w:val="bottom"/>
            <w:gridSpan w:val="3"/>
          </w:tcPr>
          <w:p>
            <w:pPr>
              <w:spacing w:after="0"/>
              <w:rPr>
                <w:sz w:val="20"/>
                <w:szCs w:val="20"/>
                <w:color w:val="auto"/>
              </w:rPr>
            </w:pPr>
            <w:r>
              <w:rPr>
                <w:rFonts w:ascii="Arial" w:cs="Arial" w:eastAsia="Arial" w:hAnsi="Arial"/>
                <w:sz w:val="12"/>
                <w:szCs w:val="12"/>
                <w:color w:val="auto"/>
              </w:rPr>
              <w:t>​ Mall at Green Hills, The</w:t>
            </w:r>
          </w:p>
        </w:tc>
        <w:tc>
          <w:tcPr>
            <w:tcW w:w="480" w:type="dxa"/>
            <w:vAlign w:val="bottom"/>
          </w:tcPr>
          <w:p>
            <w:pPr>
              <w:ind w:left="40"/>
              <w:spacing w:after="0"/>
              <w:rPr>
                <w:sz w:val="20"/>
                <w:szCs w:val="20"/>
                <w:color w:val="auto"/>
              </w:rPr>
            </w:pPr>
            <w:r>
              <w:rPr>
                <w:rFonts w:ascii="Arial" w:cs="Arial" w:eastAsia="Arial" w:hAnsi="Arial"/>
                <w:sz w:val="12"/>
                <w:szCs w:val="12"/>
                <w:color w:val="auto"/>
              </w:rPr>
              <w:t>​ ​ TN</w:t>
            </w:r>
          </w:p>
        </w:tc>
        <w:tc>
          <w:tcPr>
            <w:tcW w:w="1220" w:type="dxa"/>
            <w:vAlign w:val="bottom"/>
          </w:tcPr>
          <w:p>
            <w:pPr>
              <w:ind w:left="20"/>
              <w:spacing w:after="0"/>
              <w:rPr>
                <w:sz w:val="20"/>
                <w:szCs w:val="20"/>
                <w:color w:val="auto"/>
              </w:rPr>
            </w:pPr>
            <w:r>
              <w:rPr>
                <w:rFonts w:ascii="Arial" w:cs="Arial" w:eastAsia="Arial" w:hAnsi="Arial"/>
                <w:sz w:val="12"/>
                <w:szCs w:val="12"/>
                <w:color w:val="auto"/>
              </w:rPr>
              <w:t>​ ​ Nashville</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1,036,000​ ​</w:t>
            </w:r>
          </w:p>
        </w:tc>
        <w:tc>
          <w:tcPr>
            <w:tcW w:w="540" w:type="dxa"/>
            <w:vAlign w:val="bottom"/>
          </w:tcPr>
          <w:p>
            <w:pPr>
              <w:jc w:val="right"/>
              <w:spacing w:after="0"/>
              <w:rPr>
                <w:sz w:val="20"/>
                <w:szCs w:val="20"/>
                <w:color w:val="auto"/>
              </w:rPr>
            </w:pPr>
            <w:r>
              <w:rPr>
                <w:rFonts w:ascii="Arial" w:cs="Arial" w:eastAsia="Arial" w:hAnsi="Arial"/>
                <w:sz w:val="12"/>
                <w:szCs w:val="12"/>
                <w:color w:val="auto"/>
              </w:rPr>
              <w:t>01/01/27</w:t>
            </w:r>
          </w:p>
        </w:tc>
        <w:tc>
          <w:tcPr>
            <w:tcW w:w="580" w:type="dxa"/>
            <w:vAlign w:val="bottom"/>
            <w:gridSpan w:val="3"/>
          </w:tcPr>
          <w:p>
            <w:pPr>
              <w:jc w:val="right"/>
              <w:ind w:right="58"/>
              <w:spacing w:after="0" w:line="154"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 xml:space="preserve"> (5)(35)</w:t>
            </w:r>
            <w:r>
              <w:rPr>
                <w:rFonts w:ascii="Arial" w:cs="Arial" w:eastAsia="Arial" w:hAnsi="Arial"/>
                <w:sz w:val="17"/>
                <w:szCs w:val="17"/>
                <w:b w:val="1"/>
                <w:bCs w:val="1"/>
                <w:color w:val="auto"/>
                <w:vertAlign w:val="subscript"/>
              </w:rPr>
              <w:t>​</w:t>
            </w:r>
            <w:r>
              <w:rPr>
                <w:rFonts w:ascii="Arial" w:cs="Arial" w:eastAsia="Arial" w:hAnsi="Arial"/>
                <w:sz w:val="7"/>
                <w:szCs w:val="7"/>
                <w:color w:val="auto"/>
              </w:rPr>
              <w:t xml:space="preserve"> </w:t>
            </w:r>
            <w:r>
              <w:rPr>
                <w:rFonts w:ascii="Arial" w:cs="Arial" w:eastAsia="Arial" w:hAnsi="Arial"/>
                <w:sz w:val="17"/>
                <w:szCs w:val="17"/>
                <w:color w:val="auto"/>
                <w:vertAlign w:val="subscript"/>
              </w:rPr>
              <w:t>​</w:t>
            </w:r>
          </w:p>
        </w:tc>
        <w:tc>
          <w:tcPr>
            <w:tcW w:w="1080" w:type="dxa"/>
            <w:vAlign w:val="bottom"/>
          </w:tcPr>
          <w:p>
            <w:pPr>
              <w:ind w:left="140"/>
              <w:spacing w:after="0"/>
              <w:rPr>
                <w:sz w:val="20"/>
                <w:szCs w:val="20"/>
                <w:color w:val="auto"/>
              </w:rPr>
            </w:pPr>
            <w:r>
              <w:rPr>
                <w:rFonts w:ascii="Arial" w:cs="Arial" w:eastAsia="Arial" w:hAnsi="Arial"/>
                <w:sz w:val="12"/>
                <w:szCs w:val="12"/>
                <w:color w:val="auto"/>
              </w:rPr>
              <w:t>6.76%​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150,000​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150,000​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​11.​</w:t>
            </w:r>
          </w:p>
        </w:tc>
        <w:tc>
          <w:tcPr>
            <w:tcW w:w="2160" w:type="dxa"/>
            <w:vAlign w:val="bottom"/>
            <w:gridSpan w:val="3"/>
          </w:tcPr>
          <w:p>
            <w:pPr>
              <w:spacing w:after="0"/>
              <w:rPr>
                <w:sz w:val="20"/>
                <w:szCs w:val="20"/>
                <w:color w:val="auto"/>
              </w:rPr>
            </w:pPr>
            <w:r>
              <w:rPr>
                <w:rFonts w:ascii="Arial" w:cs="Arial" w:eastAsia="Arial" w:hAnsi="Arial"/>
                <w:sz w:val="12"/>
                <w:szCs w:val="12"/>
                <w:color w:val="auto"/>
              </w:rPr>
              <w:t>​ Mall at Millenia, The</w:t>
            </w:r>
          </w:p>
        </w:tc>
        <w:tc>
          <w:tcPr>
            <w:tcW w:w="480" w:type="dxa"/>
            <w:vAlign w:val="bottom"/>
          </w:tcPr>
          <w:p>
            <w:pPr>
              <w:ind w:left="40"/>
              <w:spacing w:after="0"/>
              <w:rPr>
                <w:sz w:val="20"/>
                <w:szCs w:val="20"/>
                <w:color w:val="auto"/>
              </w:rPr>
            </w:pPr>
            <w:r>
              <w:rPr>
                <w:rFonts w:ascii="Arial" w:cs="Arial" w:eastAsia="Arial" w:hAnsi="Arial"/>
                <w:sz w:val="12"/>
                <w:szCs w:val="12"/>
                <w:color w:val="auto"/>
              </w:rPr>
              <w:t>​ ​ FL</w:t>
            </w:r>
          </w:p>
        </w:tc>
        <w:tc>
          <w:tcPr>
            <w:tcW w:w="1220" w:type="dxa"/>
            <w:vAlign w:val="bottom"/>
          </w:tcPr>
          <w:p>
            <w:pPr>
              <w:ind w:left="20"/>
              <w:spacing w:after="0"/>
              <w:rPr>
                <w:sz w:val="20"/>
                <w:szCs w:val="20"/>
                <w:color w:val="auto"/>
              </w:rPr>
            </w:pPr>
            <w:r>
              <w:rPr>
                <w:rFonts w:ascii="Arial" w:cs="Arial" w:eastAsia="Arial" w:hAnsi="Arial"/>
                <w:sz w:val="12"/>
                <w:szCs w:val="12"/>
                <w:color w:val="auto"/>
              </w:rPr>
              <w:t>​ ​ Orlando</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1,113,000​ ​</w:t>
            </w:r>
          </w:p>
        </w:tc>
        <w:tc>
          <w:tcPr>
            <w:tcW w:w="540" w:type="dxa"/>
            <w:vAlign w:val="bottom"/>
          </w:tcPr>
          <w:p>
            <w:pPr>
              <w:jc w:val="right"/>
              <w:spacing w:after="0"/>
              <w:rPr>
                <w:sz w:val="20"/>
                <w:szCs w:val="20"/>
                <w:color w:val="auto"/>
              </w:rPr>
            </w:pPr>
            <w:r>
              <w:rPr>
                <w:rFonts w:ascii="Arial" w:cs="Arial" w:eastAsia="Arial" w:hAnsi="Arial"/>
                <w:sz w:val="12"/>
                <w:szCs w:val="12"/>
                <w:color w:val="auto"/>
              </w:rPr>
              <w:t>10/15/24</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3.94%​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450,000​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225,000​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​12.​</w:t>
            </w:r>
          </w:p>
        </w:tc>
        <w:tc>
          <w:tcPr>
            <w:tcW w:w="2160" w:type="dxa"/>
            <w:vAlign w:val="bottom"/>
            <w:gridSpan w:val="3"/>
          </w:tcPr>
          <w:p>
            <w:pPr>
              <w:spacing w:after="0"/>
              <w:rPr>
                <w:sz w:val="20"/>
                <w:szCs w:val="20"/>
                <w:color w:val="auto"/>
              </w:rPr>
            </w:pPr>
            <w:r>
              <w:rPr>
                <w:rFonts w:ascii="Arial" w:cs="Arial" w:eastAsia="Arial" w:hAnsi="Arial"/>
                <w:sz w:val="12"/>
                <w:szCs w:val="12"/>
                <w:color w:val="auto"/>
              </w:rPr>
              <w:t>​ Mall at Short Hills, The</w:t>
            </w:r>
          </w:p>
        </w:tc>
        <w:tc>
          <w:tcPr>
            <w:tcW w:w="480" w:type="dxa"/>
            <w:vAlign w:val="bottom"/>
          </w:tcPr>
          <w:p>
            <w:pPr>
              <w:ind w:left="40"/>
              <w:spacing w:after="0"/>
              <w:rPr>
                <w:sz w:val="20"/>
                <w:szCs w:val="20"/>
                <w:color w:val="auto"/>
              </w:rPr>
            </w:pPr>
            <w:r>
              <w:rPr>
                <w:rFonts w:ascii="Arial" w:cs="Arial" w:eastAsia="Arial" w:hAnsi="Arial"/>
                <w:sz w:val="12"/>
                <w:szCs w:val="12"/>
                <w:color w:val="auto"/>
              </w:rPr>
              <w:t>​ ​ NJ</w:t>
            </w:r>
          </w:p>
        </w:tc>
        <w:tc>
          <w:tcPr>
            <w:tcW w:w="1220" w:type="dxa"/>
            <w:vAlign w:val="bottom"/>
          </w:tcPr>
          <w:p>
            <w:pPr>
              <w:ind w:left="20"/>
              <w:spacing w:after="0"/>
              <w:rPr>
                <w:sz w:val="20"/>
                <w:szCs w:val="20"/>
                <w:color w:val="auto"/>
              </w:rPr>
            </w:pPr>
            <w:r>
              <w:rPr>
                <w:rFonts w:ascii="Arial" w:cs="Arial" w:eastAsia="Arial" w:hAnsi="Arial"/>
                <w:sz w:val="12"/>
                <w:szCs w:val="12"/>
                <w:color w:val="auto"/>
              </w:rPr>
              <w:t>​ ​ Short Hills</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1,411,000​ ​</w:t>
            </w:r>
          </w:p>
        </w:tc>
        <w:tc>
          <w:tcPr>
            <w:tcW w:w="540" w:type="dxa"/>
            <w:vAlign w:val="bottom"/>
          </w:tcPr>
          <w:p>
            <w:pPr>
              <w:jc w:val="right"/>
              <w:spacing w:after="0"/>
              <w:rPr>
                <w:sz w:val="20"/>
                <w:szCs w:val="20"/>
                <w:color w:val="auto"/>
              </w:rPr>
            </w:pPr>
            <w:r>
              <w:rPr>
                <w:rFonts w:ascii="Arial" w:cs="Arial" w:eastAsia="Arial" w:hAnsi="Arial"/>
                <w:sz w:val="12"/>
                <w:szCs w:val="12"/>
                <w:color w:val="auto"/>
              </w:rPr>
              <w:t>10/01/27</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3.48%​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1,000,000​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1,000,000​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​13.​</w:t>
            </w:r>
          </w:p>
        </w:tc>
        <w:tc>
          <w:tcPr>
            <w:tcW w:w="2160" w:type="dxa"/>
            <w:vAlign w:val="bottom"/>
            <w:gridSpan w:val="3"/>
          </w:tcPr>
          <w:p>
            <w:pPr>
              <w:spacing w:after="0"/>
              <w:rPr>
                <w:sz w:val="20"/>
                <w:szCs w:val="20"/>
                <w:color w:val="auto"/>
              </w:rPr>
            </w:pPr>
            <w:r>
              <w:rPr>
                <w:rFonts w:ascii="Arial" w:cs="Arial" w:eastAsia="Arial" w:hAnsi="Arial"/>
                <w:sz w:val="12"/>
                <w:szCs w:val="12"/>
                <w:color w:val="auto"/>
              </w:rPr>
              <w:t>​ Mall at University Town Center, The</w:t>
            </w:r>
          </w:p>
        </w:tc>
        <w:tc>
          <w:tcPr>
            <w:tcW w:w="480" w:type="dxa"/>
            <w:vAlign w:val="bottom"/>
          </w:tcPr>
          <w:p>
            <w:pPr>
              <w:ind w:left="40"/>
              <w:spacing w:after="0"/>
              <w:rPr>
                <w:sz w:val="20"/>
                <w:szCs w:val="20"/>
                <w:color w:val="auto"/>
              </w:rPr>
            </w:pPr>
            <w:r>
              <w:rPr>
                <w:rFonts w:ascii="Arial" w:cs="Arial" w:eastAsia="Arial" w:hAnsi="Arial"/>
                <w:sz w:val="12"/>
                <w:szCs w:val="12"/>
                <w:color w:val="auto"/>
              </w:rPr>
              <w:t>​ ​ FL</w:t>
            </w:r>
          </w:p>
        </w:tc>
        <w:tc>
          <w:tcPr>
            <w:tcW w:w="1220" w:type="dxa"/>
            <w:vAlign w:val="bottom"/>
          </w:tcPr>
          <w:p>
            <w:pPr>
              <w:ind w:left="20"/>
              <w:spacing w:after="0"/>
              <w:rPr>
                <w:sz w:val="20"/>
                <w:szCs w:val="20"/>
                <w:color w:val="auto"/>
              </w:rPr>
            </w:pPr>
            <w:r>
              <w:rPr>
                <w:rFonts w:ascii="Arial" w:cs="Arial" w:eastAsia="Arial" w:hAnsi="Arial"/>
                <w:sz w:val="12"/>
                <w:szCs w:val="12"/>
                <w:color w:val="auto"/>
              </w:rPr>
              <w:t>​ ​ Sarasota</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867,000​ ​</w:t>
            </w:r>
          </w:p>
        </w:tc>
        <w:tc>
          <w:tcPr>
            <w:tcW w:w="540" w:type="dxa"/>
            <w:vAlign w:val="bottom"/>
          </w:tcPr>
          <w:p>
            <w:pPr>
              <w:jc w:val="right"/>
              <w:spacing w:after="0"/>
              <w:rPr>
                <w:sz w:val="20"/>
                <w:szCs w:val="20"/>
                <w:color w:val="auto"/>
              </w:rPr>
            </w:pPr>
            <w:r>
              <w:rPr>
                <w:rFonts w:ascii="Arial" w:cs="Arial" w:eastAsia="Arial" w:hAnsi="Arial"/>
                <w:sz w:val="12"/>
                <w:szCs w:val="12"/>
                <w:color w:val="auto"/>
              </w:rPr>
              <w:t>11/01/26</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3.40%​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271,731​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135,866​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​14.​</w:t>
            </w:r>
          </w:p>
        </w:tc>
        <w:tc>
          <w:tcPr>
            <w:tcW w:w="2160" w:type="dxa"/>
            <w:vAlign w:val="bottom"/>
            <w:gridSpan w:val="3"/>
          </w:tcPr>
          <w:p>
            <w:pPr>
              <w:spacing w:after="0"/>
              <w:rPr>
                <w:sz w:val="20"/>
                <w:szCs w:val="20"/>
                <w:color w:val="auto"/>
              </w:rPr>
            </w:pPr>
            <w:r>
              <w:rPr>
                <w:rFonts w:ascii="Arial" w:cs="Arial" w:eastAsia="Arial" w:hAnsi="Arial"/>
                <w:sz w:val="12"/>
                <w:szCs w:val="12"/>
                <w:color w:val="auto"/>
              </w:rPr>
              <w:t>​ Mall of San Juan, The</w:t>
            </w:r>
          </w:p>
        </w:tc>
        <w:tc>
          <w:tcPr>
            <w:tcW w:w="480" w:type="dxa"/>
            <w:vAlign w:val="bottom"/>
          </w:tcPr>
          <w:p>
            <w:pPr>
              <w:ind w:left="40"/>
              <w:spacing w:after="0"/>
              <w:rPr>
                <w:sz w:val="20"/>
                <w:szCs w:val="20"/>
                <w:color w:val="auto"/>
              </w:rPr>
            </w:pPr>
            <w:r>
              <w:rPr>
                <w:rFonts w:ascii="Arial" w:cs="Arial" w:eastAsia="Arial" w:hAnsi="Arial"/>
                <w:sz w:val="12"/>
                <w:szCs w:val="12"/>
                <w:color w:val="auto"/>
              </w:rPr>
              <w:t>​ ​ PR</w:t>
            </w:r>
          </w:p>
        </w:tc>
        <w:tc>
          <w:tcPr>
            <w:tcW w:w="1220" w:type="dxa"/>
            <w:vAlign w:val="bottom"/>
          </w:tcPr>
          <w:p>
            <w:pPr>
              <w:ind w:left="20"/>
              <w:spacing w:after="0"/>
              <w:rPr>
                <w:sz w:val="20"/>
                <w:szCs w:val="20"/>
                <w:color w:val="auto"/>
              </w:rPr>
            </w:pPr>
            <w:r>
              <w:rPr>
                <w:rFonts w:ascii="Arial" w:cs="Arial" w:eastAsia="Arial" w:hAnsi="Arial"/>
                <w:sz w:val="12"/>
                <w:szCs w:val="12"/>
                <w:color w:val="auto"/>
              </w:rPr>
              <w:t>​ ​ San Juan</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95.0%​​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628,000​ ​</w:t>
            </w:r>
          </w:p>
        </w:tc>
        <w:tc>
          <w:tcPr>
            <w:tcW w:w="540" w:type="dxa"/>
            <w:vAlign w:val="bottom"/>
          </w:tcPr>
          <w:p>
            <w:pPr>
              <w:jc w:val="center"/>
              <w:spacing w:after="0" w:line="154" w:lineRule="exact"/>
              <w:rPr>
                <w:sz w:val="20"/>
                <w:szCs w:val="20"/>
                <w:color w:val="auto"/>
              </w:rPr>
            </w:pPr>
            <w:r>
              <w:rPr>
                <w:rFonts w:ascii="Arial" w:cs="Arial" w:eastAsia="Arial" w:hAnsi="Arial"/>
                <w:sz w:val="7"/>
                <w:szCs w:val="7"/>
                <w:color w:val="auto"/>
              </w:rPr>
              <w:t>(2)</w:t>
            </w:r>
            <w:r>
              <w:rPr>
                <w:rFonts w:ascii="Arial" w:cs="Arial" w:eastAsia="Arial" w:hAnsi="Arial"/>
                <w:sz w:val="17"/>
                <w:szCs w:val="17"/>
                <w:color w:val="auto"/>
                <w:vertAlign w:val="subscript"/>
              </w:rPr>
              <w:t>​</w:t>
            </w:r>
          </w:p>
        </w:tc>
        <w:tc>
          <w:tcPr>
            <w:tcW w:w="340" w:type="dxa"/>
            <w:vAlign w:val="bottom"/>
            <w:gridSpan w:val="2"/>
          </w:tcPr>
          <w:p>
            <w:pPr>
              <w:ind w:left="20"/>
              <w:spacing w:after="0"/>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jc w:val="right"/>
              <w:ind w:right="358"/>
              <w:spacing w:after="0"/>
              <w:rPr>
                <w:sz w:val="20"/>
                <w:szCs w:val="20"/>
                <w:color w:val="auto"/>
              </w:rPr>
            </w:pPr>
            <w:r>
              <w:rPr>
                <w:rFonts w:ascii="Arial" w:cs="Arial" w:eastAsia="Arial" w:hAnsi="Arial"/>
                <w:sz w:val="12"/>
                <w:szCs w:val="12"/>
                <w:color w:val="auto"/>
              </w:rPr>
              <w:t>​ ​ ​</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720" w:type="dxa"/>
            <w:vAlign w:val="bottom"/>
          </w:tcPr>
          <w:p>
            <w:pPr>
              <w:spacing w:after="0"/>
              <w:rPr>
                <w:sz w:val="13"/>
                <w:szCs w:val="13"/>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2"/>
                <w:szCs w:val="12"/>
                <w:color w:val="auto"/>
              </w:rPr>
              <w:t>​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​15.​</w:t>
            </w:r>
          </w:p>
        </w:tc>
        <w:tc>
          <w:tcPr>
            <w:tcW w:w="2160" w:type="dxa"/>
            <w:vAlign w:val="bottom"/>
            <w:gridSpan w:val="3"/>
          </w:tcPr>
          <w:p>
            <w:pPr>
              <w:spacing w:after="0"/>
              <w:rPr>
                <w:sz w:val="20"/>
                <w:szCs w:val="20"/>
                <w:color w:val="auto"/>
              </w:rPr>
            </w:pPr>
            <w:r>
              <w:rPr>
                <w:rFonts w:ascii="Arial" w:cs="Arial" w:eastAsia="Arial" w:hAnsi="Arial"/>
                <w:sz w:val="12"/>
                <w:szCs w:val="12"/>
                <w:color w:val="auto"/>
              </w:rPr>
              <w:t>​ Sunvalley Shopping Center</w:t>
            </w:r>
          </w:p>
        </w:tc>
        <w:tc>
          <w:tcPr>
            <w:tcW w:w="480" w:type="dxa"/>
            <w:vAlign w:val="bottom"/>
          </w:tcPr>
          <w:p>
            <w:pPr>
              <w:ind w:left="40"/>
              <w:spacing w:after="0"/>
              <w:rPr>
                <w:sz w:val="20"/>
                <w:szCs w:val="20"/>
                <w:color w:val="auto"/>
              </w:rPr>
            </w:pPr>
            <w:r>
              <w:rPr>
                <w:rFonts w:ascii="Arial" w:cs="Arial" w:eastAsia="Arial" w:hAnsi="Arial"/>
                <w:sz w:val="12"/>
                <w:szCs w:val="12"/>
                <w:color w:val="auto"/>
              </w:rPr>
              <w:t>​ ​ CA</w:t>
            </w:r>
          </w:p>
        </w:tc>
        <w:tc>
          <w:tcPr>
            <w:tcW w:w="1220" w:type="dxa"/>
            <w:vAlign w:val="bottom"/>
          </w:tcPr>
          <w:p>
            <w:pPr>
              <w:ind w:left="20"/>
              <w:spacing w:after="0"/>
              <w:rPr>
                <w:sz w:val="20"/>
                <w:szCs w:val="20"/>
                <w:color w:val="auto"/>
              </w:rPr>
            </w:pPr>
            <w:r>
              <w:rPr>
                <w:rFonts w:ascii="Arial" w:cs="Arial" w:eastAsia="Arial" w:hAnsi="Arial"/>
                <w:sz w:val="12"/>
                <w:szCs w:val="12"/>
                <w:color w:val="auto"/>
              </w:rPr>
              <w:t>​ ​ Concord</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1,324,000​ ​</w:t>
            </w:r>
          </w:p>
        </w:tc>
        <w:tc>
          <w:tcPr>
            <w:tcW w:w="540" w:type="dxa"/>
            <w:vAlign w:val="bottom"/>
          </w:tcPr>
          <w:p>
            <w:pPr>
              <w:jc w:val="right"/>
              <w:spacing w:after="0"/>
              <w:rPr>
                <w:sz w:val="20"/>
                <w:szCs w:val="20"/>
                <w:color w:val="auto"/>
              </w:rPr>
            </w:pPr>
            <w:r>
              <w:rPr>
                <w:rFonts w:ascii="Arial" w:cs="Arial" w:eastAsia="Arial" w:hAnsi="Arial"/>
                <w:sz w:val="12"/>
                <w:szCs w:val="12"/>
                <w:color w:val="auto"/>
              </w:rPr>
              <w:t>09/01/25</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line="154" w:lineRule="exact"/>
              <w:rPr>
                <w:sz w:val="20"/>
                <w:szCs w:val="20"/>
                <w:color w:val="auto"/>
              </w:rPr>
            </w:pPr>
            <w:r>
              <w:rPr>
                <w:rFonts w:ascii="Arial" w:cs="Arial" w:eastAsia="Arial" w:hAnsi="Arial"/>
                <w:sz w:val="7"/>
                <w:szCs w:val="7"/>
                <w:color w:val="auto"/>
              </w:rPr>
              <w:t>(5)</w:t>
            </w:r>
            <w:r>
              <w:rPr>
                <w:rFonts w:ascii="Arial" w:cs="Arial" w:eastAsia="Arial" w:hAnsi="Arial"/>
                <w:sz w:val="17"/>
                <w:szCs w:val="17"/>
                <w:color w:val="auto"/>
                <w:vertAlign w:val="subscript"/>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4.44%​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142,062​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71,031​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​16.​</w:t>
            </w:r>
          </w:p>
        </w:tc>
        <w:tc>
          <w:tcPr>
            <w:tcW w:w="2160" w:type="dxa"/>
            <w:vAlign w:val="bottom"/>
            <w:gridSpan w:val="3"/>
          </w:tcPr>
          <w:p>
            <w:pPr>
              <w:spacing w:after="0"/>
              <w:rPr>
                <w:sz w:val="20"/>
                <w:szCs w:val="20"/>
                <w:color w:val="auto"/>
              </w:rPr>
            </w:pPr>
            <w:r>
              <w:rPr>
                <w:rFonts w:ascii="Arial" w:cs="Arial" w:eastAsia="Arial" w:hAnsi="Arial"/>
                <w:sz w:val="12"/>
                <w:szCs w:val="12"/>
                <w:color w:val="auto"/>
              </w:rPr>
              <w:t>​ Twelve Oaks Mall</w:t>
            </w:r>
          </w:p>
        </w:tc>
        <w:tc>
          <w:tcPr>
            <w:tcW w:w="480" w:type="dxa"/>
            <w:vAlign w:val="bottom"/>
          </w:tcPr>
          <w:p>
            <w:pPr>
              <w:ind w:left="40"/>
              <w:spacing w:after="0"/>
              <w:rPr>
                <w:sz w:val="20"/>
                <w:szCs w:val="20"/>
                <w:color w:val="auto"/>
              </w:rPr>
            </w:pPr>
            <w:r>
              <w:rPr>
                <w:rFonts w:ascii="Arial" w:cs="Arial" w:eastAsia="Arial" w:hAnsi="Arial"/>
                <w:sz w:val="12"/>
                <w:szCs w:val="12"/>
                <w:color w:val="auto"/>
              </w:rPr>
              <w:t>​ ​ MI</w:t>
            </w:r>
          </w:p>
        </w:tc>
        <w:tc>
          <w:tcPr>
            <w:tcW w:w="1220" w:type="dxa"/>
            <w:vAlign w:val="bottom"/>
          </w:tcPr>
          <w:p>
            <w:pPr>
              <w:ind w:left="20"/>
              <w:spacing w:after="0"/>
              <w:rPr>
                <w:sz w:val="20"/>
                <w:szCs w:val="20"/>
                <w:color w:val="auto"/>
              </w:rPr>
            </w:pPr>
            <w:r>
              <w:rPr>
                <w:rFonts w:ascii="Arial" w:cs="Arial" w:eastAsia="Arial" w:hAnsi="Arial"/>
                <w:sz w:val="12"/>
                <w:szCs w:val="12"/>
                <w:color w:val="auto"/>
              </w:rPr>
              <w:t>​ ​ Novi</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1,517,000​ ​</w:t>
            </w:r>
          </w:p>
        </w:tc>
        <w:tc>
          <w:tcPr>
            <w:tcW w:w="540" w:type="dxa"/>
            <w:vAlign w:val="bottom"/>
          </w:tcPr>
          <w:p>
            <w:pPr>
              <w:jc w:val="right"/>
              <w:spacing w:after="0"/>
              <w:rPr>
                <w:sz w:val="20"/>
                <w:szCs w:val="20"/>
                <w:color w:val="auto"/>
              </w:rPr>
            </w:pPr>
            <w:r>
              <w:rPr>
                <w:rFonts w:ascii="Arial" w:cs="Arial" w:eastAsia="Arial" w:hAnsi="Arial"/>
                <w:sz w:val="12"/>
                <w:szCs w:val="12"/>
                <w:color w:val="auto"/>
              </w:rPr>
              <w:t>03/06/28</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4.85%​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269,598​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269,598​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​17.​</w:t>
            </w:r>
          </w:p>
        </w:tc>
        <w:tc>
          <w:tcPr>
            <w:tcW w:w="2160" w:type="dxa"/>
            <w:vAlign w:val="bottom"/>
            <w:gridSpan w:val="3"/>
          </w:tcPr>
          <w:p>
            <w:pPr>
              <w:spacing w:after="0"/>
              <w:rPr>
                <w:sz w:val="20"/>
                <w:szCs w:val="20"/>
                <w:color w:val="auto"/>
              </w:rPr>
            </w:pPr>
            <w:r>
              <w:rPr>
                <w:rFonts w:ascii="Arial" w:cs="Arial" w:eastAsia="Arial" w:hAnsi="Arial"/>
                <w:sz w:val="12"/>
                <w:szCs w:val="12"/>
                <w:color w:val="auto"/>
              </w:rPr>
              <w:t>​ Waterside Shops</w:t>
            </w:r>
          </w:p>
        </w:tc>
        <w:tc>
          <w:tcPr>
            <w:tcW w:w="480" w:type="dxa"/>
            <w:vAlign w:val="bottom"/>
          </w:tcPr>
          <w:p>
            <w:pPr>
              <w:ind w:left="40"/>
              <w:spacing w:after="0"/>
              <w:rPr>
                <w:sz w:val="20"/>
                <w:szCs w:val="20"/>
                <w:color w:val="auto"/>
              </w:rPr>
            </w:pPr>
            <w:r>
              <w:rPr>
                <w:rFonts w:ascii="Arial" w:cs="Arial" w:eastAsia="Arial" w:hAnsi="Arial"/>
                <w:sz w:val="12"/>
                <w:szCs w:val="12"/>
                <w:color w:val="auto"/>
              </w:rPr>
              <w:t>​ ​ FL</w:t>
            </w:r>
          </w:p>
        </w:tc>
        <w:tc>
          <w:tcPr>
            <w:tcW w:w="1220" w:type="dxa"/>
            <w:vAlign w:val="bottom"/>
          </w:tcPr>
          <w:p>
            <w:pPr>
              <w:ind w:left="20"/>
              <w:spacing w:after="0"/>
              <w:rPr>
                <w:sz w:val="20"/>
                <w:szCs w:val="20"/>
                <w:color w:val="auto"/>
              </w:rPr>
            </w:pPr>
            <w:r>
              <w:rPr>
                <w:rFonts w:ascii="Arial" w:cs="Arial" w:eastAsia="Arial" w:hAnsi="Arial"/>
                <w:sz w:val="12"/>
                <w:szCs w:val="12"/>
                <w:color w:val="auto"/>
              </w:rPr>
              <w:t>​ ​ Naples</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50.0%​​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335,000​ ​</w:t>
            </w:r>
          </w:p>
        </w:tc>
        <w:tc>
          <w:tcPr>
            <w:tcW w:w="540" w:type="dxa"/>
            <w:vAlign w:val="bottom"/>
          </w:tcPr>
          <w:p>
            <w:pPr>
              <w:jc w:val="right"/>
              <w:spacing w:after="0"/>
              <w:rPr>
                <w:sz w:val="20"/>
                <w:szCs w:val="20"/>
                <w:color w:val="auto"/>
              </w:rPr>
            </w:pPr>
            <w:r>
              <w:rPr>
                <w:rFonts w:ascii="Arial" w:cs="Arial" w:eastAsia="Arial" w:hAnsi="Arial"/>
                <w:sz w:val="12"/>
                <w:szCs w:val="12"/>
                <w:color w:val="auto"/>
              </w:rPr>
              <w:t>04/15/26</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3.86%​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155,440​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77,720​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0" w:type="dxa"/>
            <w:vAlign w:val="bottom"/>
            <w:gridSpan w:val="2"/>
          </w:tcPr>
          <w:p>
            <w:pPr>
              <w:spacing w:after="0"/>
              <w:rPr>
                <w:sz w:val="20"/>
                <w:szCs w:val="20"/>
                <w:color w:val="auto"/>
              </w:rPr>
            </w:pPr>
            <w:r>
              <w:rPr>
                <w:rFonts w:ascii="Arial" w:cs="Arial" w:eastAsia="Arial" w:hAnsi="Arial"/>
                <w:sz w:val="12"/>
                <w:szCs w:val="12"/>
                <w:color w:val="auto"/>
              </w:rPr>
              <w:t>​18.​</w:t>
            </w:r>
          </w:p>
        </w:tc>
        <w:tc>
          <w:tcPr>
            <w:tcW w:w="2160" w:type="dxa"/>
            <w:vAlign w:val="bottom"/>
            <w:gridSpan w:val="3"/>
          </w:tcPr>
          <w:p>
            <w:pPr>
              <w:spacing w:after="0"/>
              <w:rPr>
                <w:sz w:val="20"/>
                <w:szCs w:val="20"/>
                <w:color w:val="auto"/>
              </w:rPr>
            </w:pPr>
            <w:r>
              <w:rPr>
                <w:rFonts w:ascii="Arial" w:cs="Arial" w:eastAsia="Arial" w:hAnsi="Arial"/>
                <w:sz w:val="12"/>
                <w:szCs w:val="12"/>
                <w:color w:val="auto"/>
              </w:rPr>
              <w:t>​ Westfarms</w:t>
            </w:r>
          </w:p>
        </w:tc>
        <w:tc>
          <w:tcPr>
            <w:tcW w:w="480" w:type="dxa"/>
            <w:vAlign w:val="bottom"/>
          </w:tcPr>
          <w:p>
            <w:pPr>
              <w:ind w:left="40"/>
              <w:spacing w:after="0"/>
              <w:rPr>
                <w:sz w:val="20"/>
                <w:szCs w:val="20"/>
                <w:color w:val="auto"/>
              </w:rPr>
            </w:pPr>
            <w:r>
              <w:rPr>
                <w:rFonts w:ascii="Arial" w:cs="Arial" w:eastAsia="Arial" w:hAnsi="Arial"/>
                <w:sz w:val="12"/>
                <w:szCs w:val="12"/>
                <w:color w:val="auto"/>
              </w:rPr>
              <w:t>​ ​ CT</w:t>
            </w:r>
          </w:p>
        </w:tc>
        <w:tc>
          <w:tcPr>
            <w:tcW w:w="1220" w:type="dxa"/>
            <w:vAlign w:val="bottom"/>
          </w:tcPr>
          <w:p>
            <w:pPr>
              <w:ind w:left="20"/>
              <w:spacing w:after="0"/>
              <w:rPr>
                <w:sz w:val="20"/>
                <w:szCs w:val="20"/>
                <w:color w:val="auto"/>
              </w:rPr>
            </w:pPr>
            <w:r>
              <w:rPr>
                <w:rFonts w:ascii="Arial" w:cs="Arial" w:eastAsia="Arial" w:hAnsi="Arial"/>
                <w:sz w:val="12"/>
                <w:szCs w:val="12"/>
                <w:color w:val="auto"/>
              </w:rPr>
              <w:t>​ ​ West Hartford</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78.9%​​</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1,268,000​ ​</w:t>
            </w:r>
          </w:p>
        </w:tc>
        <w:tc>
          <w:tcPr>
            <w:tcW w:w="540" w:type="dxa"/>
            <w:vAlign w:val="bottom"/>
          </w:tcPr>
          <w:p>
            <w:pPr>
              <w:jc w:val="right"/>
              <w:spacing w:after="0"/>
              <w:rPr>
                <w:sz w:val="20"/>
                <w:szCs w:val="20"/>
                <w:color w:val="auto"/>
              </w:rPr>
            </w:pPr>
            <w:r>
              <w:rPr>
                <w:rFonts w:ascii="Arial" w:cs="Arial" w:eastAsia="Arial" w:hAnsi="Arial"/>
                <w:sz w:val="12"/>
                <w:szCs w:val="12"/>
                <w:color w:val="auto"/>
              </w:rPr>
              <w:t>09/06/28</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20"/>
                <w:szCs w:val="20"/>
                <w:color w:val="auto"/>
              </w:rPr>
            </w:pPr>
            <w:r>
              <w:rPr>
                <w:rFonts w:ascii="Arial" w:cs="Arial" w:eastAsia="Arial" w:hAnsi="Arial"/>
                <w:sz w:val="12"/>
                <w:szCs w:val="12"/>
                <w:color w:val="auto"/>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7.80%​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242,000​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191,035​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​19.​</w:t>
            </w:r>
          </w:p>
        </w:tc>
        <w:tc>
          <w:tcPr>
            <w:tcW w:w="2160" w:type="dxa"/>
            <w:vAlign w:val="bottom"/>
            <w:gridSpan w:val="3"/>
          </w:tcPr>
          <w:p>
            <w:pPr>
              <w:spacing w:after="0"/>
              <w:rPr>
                <w:sz w:val="20"/>
                <w:szCs w:val="20"/>
                <w:color w:val="auto"/>
              </w:rPr>
            </w:pPr>
            <w:r>
              <w:rPr>
                <w:rFonts w:ascii="Arial" w:cs="Arial" w:eastAsia="Arial" w:hAnsi="Arial"/>
                <w:sz w:val="12"/>
                <w:szCs w:val="12"/>
                <w:color w:val="auto"/>
              </w:rPr>
              <w:t>​ CityOn.Xian</w:t>
            </w:r>
          </w:p>
        </w:tc>
        <w:tc>
          <w:tcPr>
            <w:tcW w:w="1700" w:type="dxa"/>
            <w:vAlign w:val="bottom"/>
            <w:gridSpan w:val="2"/>
          </w:tcPr>
          <w:p>
            <w:pPr>
              <w:ind w:left="40"/>
              <w:spacing w:after="0"/>
              <w:rPr>
                <w:sz w:val="20"/>
                <w:szCs w:val="20"/>
                <w:color w:val="auto"/>
              </w:rPr>
            </w:pPr>
            <w:r>
              <w:rPr>
                <w:rFonts w:ascii="Arial" w:cs="Arial" w:eastAsia="Arial" w:hAnsi="Arial"/>
                <w:sz w:val="12"/>
                <w:szCs w:val="12"/>
                <w:color w:val="auto"/>
              </w:rPr>
              <w:t>​ ​ Xi’an, China</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25.0%​​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995,000​ ​</w:t>
            </w:r>
          </w:p>
        </w:tc>
        <w:tc>
          <w:tcPr>
            <w:tcW w:w="540" w:type="dxa"/>
            <w:vAlign w:val="bottom"/>
          </w:tcPr>
          <w:p>
            <w:pPr>
              <w:jc w:val="right"/>
              <w:spacing w:after="0"/>
              <w:rPr>
                <w:sz w:val="20"/>
                <w:szCs w:val="20"/>
                <w:color w:val="auto"/>
              </w:rPr>
            </w:pPr>
            <w:r>
              <w:rPr>
                <w:rFonts w:ascii="Arial" w:cs="Arial" w:eastAsia="Arial" w:hAnsi="Arial"/>
                <w:sz w:val="12"/>
                <w:szCs w:val="12"/>
                <w:color w:val="auto"/>
              </w:rPr>
              <w:t>03/14/29</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line="154" w:lineRule="exact"/>
              <w:rPr>
                <w:sz w:val="20"/>
                <w:szCs w:val="20"/>
                <w:color w:val="auto"/>
              </w:rPr>
            </w:pPr>
            <w:r>
              <w:rPr>
                <w:rFonts w:ascii="Arial" w:cs="Arial" w:eastAsia="Arial" w:hAnsi="Arial"/>
                <w:sz w:val="7"/>
                <w:szCs w:val="7"/>
                <w:color w:val="auto"/>
              </w:rPr>
              <w:t>(23)</w:t>
            </w:r>
            <w:r>
              <w:rPr>
                <w:rFonts w:ascii="Arial" w:cs="Arial" w:eastAsia="Arial" w:hAnsi="Arial"/>
                <w:sz w:val="17"/>
                <w:szCs w:val="17"/>
                <w:color w:val="auto"/>
                <w:vertAlign w:val="subscript"/>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5.00%​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109,928​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27,482​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​20.​</w:t>
            </w:r>
          </w:p>
        </w:tc>
        <w:tc>
          <w:tcPr>
            <w:tcW w:w="2160" w:type="dxa"/>
            <w:vAlign w:val="bottom"/>
            <w:gridSpan w:val="3"/>
          </w:tcPr>
          <w:p>
            <w:pPr>
              <w:spacing w:after="0"/>
              <w:rPr>
                <w:sz w:val="20"/>
                <w:szCs w:val="20"/>
                <w:color w:val="auto"/>
              </w:rPr>
            </w:pPr>
            <w:r>
              <w:rPr>
                <w:rFonts w:ascii="Arial" w:cs="Arial" w:eastAsia="Arial" w:hAnsi="Arial"/>
                <w:sz w:val="12"/>
                <w:szCs w:val="12"/>
                <w:color w:val="auto"/>
              </w:rPr>
              <w:t>​ CityOn.Zhengzhou</w:t>
            </w:r>
          </w:p>
        </w:tc>
        <w:tc>
          <w:tcPr>
            <w:tcW w:w="1700" w:type="dxa"/>
            <w:vAlign w:val="bottom"/>
            <w:gridSpan w:val="2"/>
          </w:tcPr>
          <w:p>
            <w:pPr>
              <w:ind w:left="40"/>
              <w:spacing w:after="0"/>
              <w:rPr>
                <w:sz w:val="20"/>
                <w:szCs w:val="20"/>
                <w:color w:val="auto"/>
              </w:rPr>
            </w:pPr>
            <w:r>
              <w:rPr>
                <w:rFonts w:ascii="Arial" w:cs="Arial" w:eastAsia="Arial" w:hAnsi="Arial"/>
                <w:sz w:val="12"/>
                <w:szCs w:val="12"/>
                <w:color w:val="auto"/>
              </w:rPr>
              <w:t>​ ​ Zhengzhou, China</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24.5%​​</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919,000​ ​</w:t>
            </w:r>
          </w:p>
        </w:tc>
        <w:tc>
          <w:tcPr>
            <w:tcW w:w="540" w:type="dxa"/>
            <w:vAlign w:val="bottom"/>
          </w:tcPr>
          <w:p>
            <w:pPr>
              <w:jc w:val="right"/>
              <w:spacing w:after="0"/>
              <w:rPr>
                <w:sz w:val="20"/>
                <w:szCs w:val="20"/>
                <w:color w:val="auto"/>
              </w:rPr>
            </w:pPr>
            <w:r>
              <w:rPr>
                <w:rFonts w:ascii="Arial" w:cs="Arial" w:eastAsia="Arial" w:hAnsi="Arial"/>
                <w:sz w:val="12"/>
                <w:szCs w:val="12"/>
                <w:color w:val="auto"/>
              </w:rPr>
              <w:t>03/22/32</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line="154" w:lineRule="exact"/>
              <w:rPr>
                <w:sz w:val="20"/>
                <w:szCs w:val="20"/>
                <w:color w:val="auto"/>
              </w:rPr>
            </w:pPr>
            <w:r>
              <w:rPr>
                <w:rFonts w:ascii="Arial" w:cs="Arial" w:eastAsia="Arial" w:hAnsi="Arial"/>
                <w:sz w:val="7"/>
                <w:szCs w:val="7"/>
                <w:color w:val="auto"/>
              </w:rPr>
              <w:t>(23)</w:t>
            </w:r>
            <w:r>
              <w:rPr>
                <w:rFonts w:ascii="Arial" w:cs="Arial" w:eastAsia="Arial" w:hAnsi="Arial"/>
                <w:sz w:val="17"/>
                <w:szCs w:val="17"/>
                <w:color w:val="auto"/>
                <w:vertAlign w:val="subscript"/>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4.95%​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125,218​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30,678​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40" w:type="dxa"/>
            <w:vAlign w:val="bottom"/>
            <w:gridSpan w:val="2"/>
          </w:tcPr>
          <w:p>
            <w:pPr>
              <w:spacing w:after="0"/>
              <w:rPr>
                <w:sz w:val="20"/>
                <w:szCs w:val="20"/>
                <w:color w:val="auto"/>
              </w:rPr>
            </w:pPr>
            <w:r>
              <w:rPr>
                <w:rFonts w:ascii="Arial" w:cs="Arial" w:eastAsia="Arial" w:hAnsi="Arial"/>
                <w:sz w:val="12"/>
                <w:szCs w:val="12"/>
                <w:color w:val="auto"/>
              </w:rPr>
              <w:t>​21.​</w:t>
            </w:r>
          </w:p>
        </w:tc>
        <w:tc>
          <w:tcPr>
            <w:tcW w:w="2160" w:type="dxa"/>
            <w:vAlign w:val="bottom"/>
            <w:gridSpan w:val="3"/>
          </w:tcPr>
          <w:p>
            <w:pPr>
              <w:spacing w:after="0"/>
              <w:rPr>
                <w:sz w:val="20"/>
                <w:szCs w:val="20"/>
                <w:color w:val="auto"/>
              </w:rPr>
            </w:pPr>
            <w:r>
              <w:rPr>
                <w:rFonts w:ascii="Arial" w:cs="Arial" w:eastAsia="Arial" w:hAnsi="Arial"/>
                <w:sz w:val="12"/>
                <w:szCs w:val="12"/>
                <w:color w:val="auto"/>
              </w:rPr>
              <w:t>​ Starfield Anseong</w:t>
            </w:r>
          </w:p>
        </w:tc>
        <w:tc>
          <w:tcPr>
            <w:tcW w:w="1700" w:type="dxa"/>
            <w:vAlign w:val="bottom"/>
            <w:gridSpan w:val="2"/>
          </w:tcPr>
          <w:p>
            <w:pPr>
              <w:ind w:left="40"/>
              <w:spacing w:after="0"/>
              <w:rPr>
                <w:sz w:val="20"/>
                <w:szCs w:val="20"/>
                <w:color w:val="auto"/>
              </w:rPr>
            </w:pPr>
            <w:r>
              <w:rPr>
                <w:rFonts w:ascii="Arial" w:cs="Arial" w:eastAsia="Arial" w:hAnsi="Arial"/>
                <w:sz w:val="12"/>
                <w:szCs w:val="12"/>
                <w:color w:val="auto"/>
              </w:rPr>
              <w:t>​ ​ Anseong, South Korea</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49.0%​​</w:t>
            </w:r>
          </w:p>
        </w:tc>
        <w:tc>
          <w:tcPr>
            <w:tcW w:w="260" w:type="dxa"/>
            <w:vAlign w:val="bottom"/>
            <w:gridSpan w:val="3"/>
          </w:tcPr>
          <w:p>
            <w:pPr>
              <w:jc w:val="right"/>
              <w:ind w:right="160"/>
              <w:spacing w:after="0"/>
              <w:rPr>
                <w:sz w:val="20"/>
                <w:szCs w:val="20"/>
                <w:color w:val="auto"/>
              </w:rPr>
            </w:pPr>
            <w:r>
              <w:rPr>
                <w:rFonts w:ascii="Arial" w:cs="Arial" w:eastAsia="Arial" w:hAnsi="Arial"/>
                <w:sz w:val="12"/>
                <w:szCs w:val="12"/>
                <w:color w:val="auto"/>
              </w:rPr>
              <w:t>​​</w:t>
            </w: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1,068,000​ ​</w:t>
            </w:r>
          </w:p>
        </w:tc>
        <w:tc>
          <w:tcPr>
            <w:tcW w:w="540" w:type="dxa"/>
            <w:vAlign w:val="bottom"/>
          </w:tcPr>
          <w:p>
            <w:pPr>
              <w:jc w:val="right"/>
              <w:spacing w:after="0"/>
              <w:rPr>
                <w:sz w:val="20"/>
                <w:szCs w:val="20"/>
                <w:color w:val="auto"/>
              </w:rPr>
            </w:pPr>
            <w:r>
              <w:rPr>
                <w:rFonts w:ascii="Arial" w:cs="Arial" w:eastAsia="Arial" w:hAnsi="Arial"/>
                <w:sz w:val="12"/>
                <w:szCs w:val="12"/>
                <w:color w:val="auto"/>
              </w:rPr>
              <w:t>02/27/25</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line="154" w:lineRule="exact"/>
              <w:rPr>
                <w:sz w:val="20"/>
                <w:szCs w:val="20"/>
                <w:color w:val="auto"/>
              </w:rPr>
            </w:pPr>
            <w:r>
              <w:rPr>
                <w:rFonts w:ascii="Arial" w:cs="Arial" w:eastAsia="Arial" w:hAnsi="Arial"/>
                <w:sz w:val="7"/>
                <w:szCs w:val="7"/>
                <w:color w:val="auto"/>
              </w:rPr>
              <w:t>(24)</w:t>
            </w:r>
            <w:r>
              <w:rPr>
                <w:rFonts w:ascii="Arial" w:cs="Arial" w:eastAsia="Arial" w:hAnsi="Arial"/>
                <w:sz w:val="17"/>
                <w:szCs w:val="17"/>
                <w:color w:val="auto"/>
                <w:vertAlign w:val="subscript"/>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2.17%​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221,263​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108,419​ ​</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40" w:type="dxa"/>
            <w:vAlign w:val="bottom"/>
            <w:gridSpan w:val="2"/>
          </w:tcPr>
          <w:p>
            <w:pPr>
              <w:spacing w:after="0"/>
              <w:rPr>
                <w:sz w:val="20"/>
                <w:szCs w:val="20"/>
                <w:color w:val="auto"/>
              </w:rPr>
            </w:pPr>
            <w:r>
              <w:rPr>
                <w:rFonts w:ascii="Arial" w:cs="Arial" w:eastAsia="Arial" w:hAnsi="Arial"/>
                <w:sz w:val="12"/>
                <w:szCs w:val="12"/>
                <w:color w:val="auto"/>
              </w:rPr>
              <w:t>​22.​</w:t>
            </w:r>
          </w:p>
        </w:tc>
        <w:tc>
          <w:tcPr>
            <w:tcW w:w="2160" w:type="dxa"/>
            <w:vAlign w:val="bottom"/>
            <w:gridSpan w:val="3"/>
          </w:tcPr>
          <w:p>
            <w:pPr>
              <w:spacing w:after="0"/>
              <w:rPr>
                <w:sz w:val="20"/>
                <w:szCs w:val="20"/>
                <w:color w:val="auto"/>
              </w:rPr>
            </w:pPr>
            <w:r>
              <w:rPr>
                <w:rFonts w:ascii="Arial" w:cs="Arial" w:eastAsia="Arial" w:hAnsi="Arial"/>
                <w:sz w:val="12"/>
                <w:szCs w:val="12"/>
                <w:color w:val="auto"/>
              </w:rPr>
              <w:t>​ Starfield Hanam</w:t>
            </w:r>
          </w:p>
        </w:tc>
        <w:tc>
          <w:tcPr>
            <w:tcW w:w="1700" w:type="dxa"/>
            <w:vAlign w:val="bottom"/>
            <w:gridSpan w:val="2"/>
          </w:tcPr>
          <w:p>
            <w:pPr>
              <w:ind w:left="40"/>
              <w:spacing w:after="0"/>
              <w:rPr>
                <w:sz w:val="20"/>
                <w:szCs w:val="20"/>
                <w:color w:val="auto"/>
              </w:rPr>
            </w:pPr>
            <w:r>
              <w:rPr>
                <w:rFonts w:ascii="Arial" w:cs="Arial" w:eastAsia="Arial" w:hAnsi="Arial"/>
                <w:sz w:val="12"/>
                <w:szCs w:val="12"/>
                <w:color w:val="auto"/>
              </w:rPr>
              <w:t>​ ​ Hanam, South Korea</w:t>
            </w: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17.2%​​</w:t>
            </w:r>
          </w:p>
        </w:tc>
        <w:tc>
          <w:tcPr>
            <w:tcW w:w="1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4"/>
                <w:szCs w:val="14"/>
                <w:color w:val="auto"/>
              </w:rPr>
            </w:pPr>
          </w:p>
        </w:tc>
        <w:tc>
          <w:tcPr>
            <w:tcW w:w="880" w:type="dxa"/>
            <w:vAlign w:val="bottom"/>
            <w:gridSpan w:val="4"/>
          </w:tcPr>
          <w:p>
            <w:pPr>
              <w:jc w:val="right"/>
              <w:ind w:right="21"/>
              <w:spacing w:after="0"/>
              <w:rPr>
                <w:sz w:val="20"/>
                <w:szCs w:val="20"/>
                <w:color w:val="auto"/>
              </w:rPr>
            </w:pPr>
            <w:r>
              <w:rPr>
                <w:rFonts w:ascii="Arial" w:cs="Arial" w:eastAsia="Arial" w:hAnsi="Arial"/>
                <w:sz w:val="12"/>
                <w:szCs w:val="12"/>
                <w:color w:val="auto"/>
              </w:rPr>
              <w:t>1,709,000​ ​</w:t>
            </w:r>
          </w:p>
        </w:tc>
        <w:tc>
          <w:tcPr>
            <w:tcW w:w="540" w:type="dxa"/>
            <w:vAlign w:val="bottom"/>
          </w:tcPr>
          <w:p>
            <w:pPr>
              <w:jc w:val="right"/>
              <w:spacing w:after="0"/>
              <w:rPr>
                <w:sz w:val="20"/>
                <w:szCs w:val="20"/>
                <w:color w:val="auto"/>
              </w:rPr>
            </w:pPr>
            <w:r>
              <w:rPr>
                <w:rFonts w:ascii="Arial" w:cs="Arial" w:eastAsia="Arial" w:hAnsi="Arial"/>
                <w:sz w:val="12"/>
                <w:szCs w:val="12"/>
                <w:color w:val="auto"/>
              </w:rPr>
              <w:t>10/26/25</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line="169" w:lineRule="exact"/>
              <w:rPr>
                <w:sz w:val="20"/>
                <w:szCs w:val="20"/>
                <w:color w:val="auto"/>
              </w:rPr>
            </w:pPr>
            <w:r>
              <w:rPr>
                <w:rFonts w:ascii="Arial" w:cs="Arial" w:eastAsia="Arial" w:hAnsi="Arial"/>
                <w:sz w:val="7"/>
                <w:szCs w:val="7"/>
                <w:color w:val="auto"/>
              </w:rPr>
              <w:t>(24)</w:t>
            </w:r>
            <w:r>
              <w:rPr>
                <w:rFonts w:ascii="Arial" w:cs="Arial" w:eastAsia="Arial" w:hAnsi="Arial"/>
                <w:sz w:val="19"/>
                <w:szCs w:val="19"/>
                <w:color w:val="auto"/>
                <w:vertAlign w:val="subscript"/>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080" w:type="dxa"/>
            <w:vAlign w:val="bottom"/>
          </w:tcPr>
          <w:p>
            <w:pPr>
              <w:ind w:left="140"/>
              <w:spacing w:after="0"/>
              <w:rPr>
                <w:sz w:val="20"/>
                <w:szCs w:val="20"/>
                <w:color w:val="auto"/>
              </w:rPr>
            </w:pPr>
            <w:r>
              <w:rPr>
                <w:rFonts w:ascii="Arial" w:cs="Arial" w:eastAsia="Arial" w:hAnsi="Arial"/>
                <w:sz w:val="12"/>
                <w:szCs w:val="12"/>
                <w:color w:val="auto"/>
              </w:rPr>
              <w:t>2.38%​ ​ Fixed</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442,527​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75,893​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line="114" w:lineRule="exact"/>
              <w:rPr>
                <w:sz w:val="20"/>
                <w:szCs w:val="20"/>
                <w:color w:val="auto"/>
              </w:rPr>
            </w:pPr>
            <w:r>
              <w:rPr>
                <w:rFonts w:ascii="Arial" w:cs="Arial" w:eastAsia="Arial" w:hAnsi="Arial"/>
                <w:sz w:val="12"/>
                <w:szCs w:val="12"/>
                <w:b w:val="1"/>
                <w:bCs w:val="1"/>
                <w:color w:val="auto"/>
              </w:rPr>
              <w:t>​​</w:t>
            </w:r>
          </w:p>
        </w:tc>
        <w:tc>
          <w:tcPr>
            <w:tcW w:w="1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w:t>
            </w:r>
          </w:p>
        </w:tc>
        <w:tc>
          <w:tcPr>
            <w:tcW w:w="2640" w:type="dxa"/>
            <w:vAlign w:val="bottom"/>
            <w:tcBorders>
              <w:top w:val="single" w:sz="8" w:color="E5E5E5"/>
              <w:bottom w:val="single" w:sz="8" w:color="E5E5E5"/>
            </w:tcBorders>
            <w:gridSpan w:val="4"/>
            <w:shd w:val="clear" w:color="auto" w:fill="E5E5E5"/>
          </w:tcPr>
          <w:p>
            <w:pPr>
              <w:spacing w:after="0" w:line="114" w:lineRule="exact"/>
              <w:rPr>
                <w:sz w:val="20"/>
                <w:szCs w:val="20"/>
                <w:color w:val="auto"/>
              </w:rPr>
            </w:pPr>
            <w:r>
              <w:rPr>
                <w:rFonts w:ascii="Arial" w:cs="Arial" w:eastAsia="Arial" w:hAnsi="Arial"/>
                <w:sz w:val="12"/>
                <w:szCs w:val="12"/>
                <w:b w:val="1"/>
                <w:bCs w:val="1"/>
                <w:color w:val="auto"/>
              </w:rPr>
              <w:t>​ Total Taubman Realty Group Square Footage</w:t>
            </w:r>
          </w:p>
        </w:tc>
        <w:tc>
          <w:tcPr>
            <w:tcW w:w="1220" w:type="dxa"/>
            <w:vAlign w:val="bottom"/>
            <w:tcBorders>
              <w:top w:val="single" w:sz="8" w:color="E5E5E5"/>
              <w:bottom w:val="single" w:sz="8" w:color="E5E5E5"/>
            </w:tcBorders>
            <w:shd w:val="clear" w:color="auto" w:fill="E5E5E5"/>
          </w:tcPr>
          <w:p>
            <w:pPr>
              <w:spacing w:after="0"/>
              <w:rPr>
                <w:sz w:val="11"/>
                <w:szCs w:val="11"/>
                <w:color w:val="auto"/>
              </w:rPr>
            </w:pPr>
          </w:p>
        </w:tc>
        <w:tc>
          <w:tcPr>
            <w:tcW w:w="400" w:type="dxa"/>
            <w:vAlign w:val="bottom"/>
            <w:tcBorders>
              <w:top w:val="single" w:sz="8" w:color="E5E5E5"/>
              <w:bottom w:val="single" w:sz="8" w:color="E5E5E5"/>
            </w:tcBorders>
            <w:shd w:val="clear" w:color="auto" w:fill="E5E5E5"/>
          </w:tcPr>
          <w:p>
            <w:pPr>
              <w:jc w:val="right"/>
              <w:ind w:right="118"/>
              <w:spacing w:after="0" w:line="123" w:lineRule="exact"/>
              <w:rPr>
                <w:sz w:val="20"/>
                <w:szCs w:val="20"/>
                <w:color w:val="auto"/>
              </w:rPr>
            </w:pPr>
            <w:r>
              <w:rPr>
                <w:rFonts w:ascii="Arial" w:cs="Arial" w:eastAsia="Arial" w:hAnsi="Arial"/>
                <w:sz w:val="12"/>
                <w:szCs w:val="12"/>
                <w:b w:val="1"/>
                <w:bCs w:val="1"/>
                <w:color w:val="auto"/>
              </w:rPr>
              <w:t>​ ​</w:t>
            </w:r>
          </w:p>
        </w:tc>
        <w:tc>
          <w:tcPr>
            <w:tcW w:w="640" w:type="dxa"/>
            <w:vAlign w:val="bottom"/>
            <w:tcBorders>
              <w:top w:val="single" w:sz="8" w:color="E5E5E5"/>
              <w:bottom w:val="single" w:sz="8" w:color="E5E5E5"/>
            </w:tcBorders>
            <w:gridSpan w:val="2"/>
            <w:shd w:val="clear" w:color="auto" w:fill="E5E5E5"/>
          </w:tcPr>
          <w:p>
            <w:pPr>
              <w:jc w:val="right"/>
              <w:spacing w:after="0" w:line="123" w:lineRule="exact"/>
              <w:rPr>
                <w:sz w:val="20"/>
                <w:szCs w:val="20"/>
                <w:color w:val="auto"/>
              </w:rPr>
            </w:pPr>
            <w:r>
              <w:rPr>
                <w:rFonts w:ascii="Arial" w:cs="Arial" w:eastAsia="Arial" w:hAnsi="Arial"/>
                <w:sz w:val="12"/>
                <w:szCs w:val="12"/>
                <w:b w:val="1"/>
                <w:bCs w:val="1"/>
                <w:color w:val="auto"/>
              </w:rPr>
              <w:t>​​</w:t>
            </w:r>
          </w:p>
        </w:tc>
        <w:tc>
          <w:tcPr>
            <w:tcW w:w="120" w:type="dxa"/>
            <w:vAlign w:val="bottom"/>
            <w:tcBorders>
              <w:top w:val="single" w:sz="8" w:color="E5E5E5"/>
              <w:bottom w:val="single" w:sz="8" w:color="E5E5E5"/>
            </w:tcBorders>
            <w:gridSpan w:val="2"/>
            <w:shd w:val="clear" w:color="auto" w:fill="E5E5E5"/>
          </w:tcPr>
          <w:p>
            <w:pPr>
              <w:jc w:val="right"/>
              <w:spacing w:after="0" w:line="123" w:lineRule="exact"/>
              <w:rPr>
                <w:sz w:val="20"/>
                <w:szCs w:val="20"/>
                <w:color w:val="auto"/>
              </w:rPr>
            </w:pPr>
            <w:r>
              <w:rPr>
                <w:rFonts w:ascii="Arial" w:cs="Arial" w:eastAsia="Arial" w:hAnsi="Arial"/>
                <w:sz w:val="12"/>
                <w:szCs w:val="12"/>
                <w:b w:val="1"/>
                <w:bCs w:val="1"/>
                <w:color w:val="auto"/>
              </w:rPr>
              <w:t>​​​</w:t>
            </w:r>
          </w:p>
        </w:tc>
        <w:tc>
          <w:tcPr>
            <w:tcW w:w="140" w:type="dxa"/>
            <w:vAlign w:val="bottom"/>
            <w:tcBorders>
              <w:top w:val="single" w:sz="8" w:color="auto"/>
              <w:bottom w:val="single" w:sz="8" w:color="auto"/>
            </w:tcBorders>
            <w:shd w:val="clear" w:color="auto" w:fill="E5E5E5"/>
          </w:tcPr>
          <w:p>
            <w:pPr>
              <w:spacing w:after="0"/>
              <w:rPr>
                <w:sz w:val="11"/>
                <w:szCs w:val="11"/>
                <w:color w:val="auto"/>
              </w:rPr>
            </w:pPr>
          </w:p>
        </w:tc>
        <w:tc>
          <w:tcPr>
            <w:tcW w:w="700" w:type="dxa"/>
            <w:vAlign w:val="bottom"/>
            <w:tcBorders>
              <w:top w:val="single" w:sz="8" w:color="auto"/>
              <w:bottom w:val="single" w:sz="8" w:color="auto"/>
            </w:tcBorders>
            <w:gridSpan w:val="2"/>
            <w:shd w:val="clear" w:color="auto" w:fill="E5E5E5"/>
          </w:tcPr>
          <w:p>
            <w:pPr>
              <w:jc w:val="right"/>
              <w:spacing w:after="0" w:line="123" w:lineRule="exact"/>
              <w:rPr>
                <w:sz w:val="20"/>
                <w:szCs w:val="20"/>
                <w:color w:val="auto"/>
              </w:rPr>
            </w:pPr>
            <w:r>
              <w:rPr>
                <w:rFonts w:ascii="Arial" w:cs="Arial" w:eastAsia="Arial" w:hAnsi="Arial"/>
                <w:sz w:val="12"/>
                <w:szCs w:val="12"/>
                <w:b w:val="1"/>
                <w:bCs w:val="1"/>
                <w:color w:val="auto"/>
              </w:rPr>
              <w:t>22,561,000</w:t>
            </w:r>
          </w:p>
        </w:tc>
        <w:tc>
          <w:tcPr>
            <w:tcW w:w="60" w:type="dxa"/>
            <w:vAlign w:val="bottom"/>
            <w:tcBorders>
              <w:top w:val="single" w:sz="8" w:color="E5E5E5"/>
              <w:bottom w:val="single" w:sz="8" w:color="E5E5E5"/>
            </w:tcBorders>
            <w:shd w:val="clear" w:color="auto" w:fill="E5E5E5"/>
          </w:tcPr>
          <w:p>
            <w:pPr>
              <w:spacing w:after="0" w:line="114" w:lineRule="exact"/>
              <w:rPr>
                <w:sz w:val="20"/>
                <w:szCs w:val="20"/>
                <w:color w:val="auto"/>
              </w:rPr>
            </w:pPr>
            <w:r>
              <w:rPr>
                <w:rFonts w:ascii="Arial" w:cs="Arial" w:eastAsia="Arial" w:hAnsi="Arial"/>
                <w:sz w:val="12"/>
                <w:szCs w:val="12"/>
                <w:b w:val="1"/>
                <w:bCs w:val="1"/>
                <w:color w:val="auto"/>
              </w:rPr>
              <w:t>​</w:t>
            </w:r>
          </w:p>
        </w:tc>
        <w:tc>
          <w:tcPr>
            <w:tcW w:w="120" w:type="dxa"/>
            <w:vAlign w:val="bottom"/>
          </w:tcPr>
          <w:p>
            <w:pPr>
              <w:spacing w:after="0" w:line="123" w:lineRule="exact"/>
              <w:rPr>
                <w:sz w:val="20"/>
                <w:szCs w:val="20"/>
                <w:color w:val="auto"/>
              </w:rPr>
            </w:pPr>
            <w:r>
              <w:rPr>
                <w:rFonts w:ascii="Arial" w:cs="Arial" w:eastAsia="Arial" w:hAnsi="Arial"/>
                <w:sz w:val="12"/>
                <w:szCs w:val="12"/>
                <w:b w:val="1"/>
                <w:bCs w:val="1"/>
                <w:color w:val="auto"/>
              </w:rPr>
              <w:t>​</w:t>
            </w:r>
          </w:p>
        </w:tc>
        <w:tc>
          <w:tcPr>
            <w:tcW w:w="540" w:type="dxa"/>
            <w:vAlign w:val="bottom"/>
          </w:tcPr>
          <w:p>
            <w:pPr>
              <w:spacing w:after="0"/>
              <w:rPr>
                <w:sz w:val="11"/>
                <w:szCs w:val="11"/>
                <w:color w:val="auto"/>
              </w:rPr>
            </w:pPr>
          </w:p>
        </w:tc>
        <w:tc>
          <w:tcPr>
            <w:tcW w:w="120" w:type="dxa"/>
            <w:vAlign w:val="bottom"/>
          </w:tcPr>
          <w:p>
            <w:pPr>
              <w:ind w:left="80"/>
              <w:spacing w:after="0" w:line="123" w:lineRule="exact"/>
              <w:rPr>
                <w:sz w:val="20"/>
                <w:szCs w:val="20"/>
                <w:color w:val="auto"/>
              </w:rPr>
            </w:pPr>
            <w:r>
              <w:rPr>
                <w:rFonts w:ascii="Arial" w:cs="Arial" w:eastAsia="Arial" w:hAnsi="Arial"/>
                <w:sz w:val="12"/>
                <w:szCs w:val="12"/>
                <w:b w:val="1"/>
                <w:bCs w:val="1"/>
                <w:color w:val="auto"/>
              </w:rPr>
              <w:t>​</w:t>
            </w:r>
          </w:p>
        </w:tc>
        <w:tc>
          <w:tcPr>
            <w:tcW w:w="220" w:type="dxa"/>
            <w:vAlign w:val="bottom"/>
          </w:tcPr>
          <w:p>
            <w:pPr>
              <w:spacing w:after="0"/>
              <w:rPr>
                <w:sz w:val="11"/>
                <w:szCs w:val="11"/>
                <w:color w:val="auto"/>
              </w:rPr>
            </w:pPr>
          </w:p>
        </w:tc>
        <w:tc>
          <w:tcPr>
            <w:tcW w:w="240" w:type="dxa"/>
            <w:vAlign w:val="bottom"/>
          </w:tcPr>
          <w:p>
            <w:pPr>
              <w:ind w:left="100"/>
              <w:spacing w:after="0" w:line="123" w:lineRule="exact"/>
              <w:rPr>
                <w:sz w:val="20"/>
                <w:szCs w:val="20"/>
                <w:color w:val="auto"/>
              </w:rPr>
            </w:pPr>
            <w:r>
              <w:rPr>
                <w:rFonts w:ascii="Arial" w:cs="Arial" w:eastAsia="Arial" w:hAnsi="Arial"/>
                <w:sz w:val="12"/>
                <w:szCs w:val="12"/>
                <w:b w:val="1"/>
                <w:bCs w:val="1"/>
                <w:color w:val="auto"/>
              </w:rPr>
              <w:t>​</w:t>
            </w:r>
          </w:p>
        </w:tc>
        <w:tc>
          <w:tcPr>
            <w:tcW w:w="1080" w:type="dxa"/>
            <w:vAlign w:val="bottom"/>
          </w:tcPr>
          <w:p>
            <w:pPr>
              <w:ind w:left="580"/>
              <w:spacing w:after="0" w:line="123" w:lineRule="exact"/>
              <w:rPr>
                <w:sz w:val="20"/>
                <w:szCs w:val="20"/>
                <w:color w:val="auto"/>
              </w:rPr>
            </w:pPr>
            <w:r>
              <w:rPr>
                <w:rFonts w:ascii="Arial" w:cs="Arial" w:eastAsia="Arial" w:hAnsi="Arial"/>
                <w:sz w:val="12"/>
                <w:szCs w:val="12"/>
                <w:b w:val="1"/>
                <w:bCs w:val="1"/>
                <w:color w:val="auto"/>
              </w:rPr>
              <w:t>​</w:t>
            </w:r>
          </w:p>
        </w:tc>
        <w:tc>
          <w:tcPr>
            <w:tcW w:w="200" w:type="dxa"/>
            <w:vAlign w:val="bottom"/>
            <w:gridSpan w:val="2"/>
          </w:tcPr>
          <w:p>
            <w:pPr>
              <w:jc w:val="right"/>
              <w:ind w:right="74"/>
              <w:spacing w:after="0" w:line="123" w:lineRule="exact"/>
              <w:rPr>
                <w:sz w:val="20"/>
                <w:szCs w:val="20"/>
                <w:color w:val="auto"/>
              </w:rPr>
            </w:pPr>
            <w:r>
              <w:rPr>
                <w:rFonts w:ascii="Arial" w:cs="Arial" w:eastAsia="Arial" w:hAnsi="Arial"/>
                <w:sz w:val="12"/>
                <w:szCs w:val="12"/>
                <w:b w:val="1"/>
                <w:bCs w:val="1"/>
                <w:color w:val="auto"/>
              </w:rPr>
              <w:t>​</w:t>
            </w:r>
          </w:p>
        </w:tc>
        <w:tc>
          <w:tcPr>
            <w:tcW w:w="820" w:type="dxa"/>
            <w:vAlign w:val="bottom"/>
          </w:tcPr>
          <w:p>
            <w:pPr>
              <w:jc w:val="right"/>
              <w:ind w:right="38"/>
              <w:spacing w:after="0" w:line="123" w:lineRule="exact"/>
              <w:rPr>
                <w:sz w:val="20"/>
                <w:szCs w:val="20"/>
                <w:color w:val="auto"/>
              </w:rPr>
            </w:pPr>
            <w:r>
              <w:rPr>
                <w:rFonts w:ascii="Arial" w:cs="Arial" w:eastAsia="Arial" w:hAnsi="Arial"/>
                <w:sz w:val="12"/>
                <w:szCs w:val="12"/>
                <w:b w:val="1"/>
                <w:bCs w:val="1"/>
                <w:color w:val="auto"/>
              </w:rPr>
              <w:t>​</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jc w:val="right"/>
              <w:ind w:right="21"/>
              <w:spacing w:after="0" w:line="123" w:lineRule="exact"/>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E5E5E5"/>
          </w:tcPr>
          <w:p>
            <w:pPr>
              <w:spacing w:after="0" w:line="20" w:lineRule="exact"/>
              <w:rPr>
                <w:sz w:val="1"/>
                <w:szCs w:val="1"/>
                <w:color w:val="auto"/>
              </w:rPr>
            </w:pPr>
          </w:p>
        </w:tc>
        <w:tc>
          <w:tcPr>
            <w:tcW w:w="280" w:type="dxa"/>
            <w:vAlign w:val="bottom"/>
            <w:shd w:val="clear" w:color="auto" w:fill="E5E5E5"/>
          </w:tcPr>
          <w:p>
            <w:pPr>
              <w:spacing w:after="0" w:line="20" w:lineRule="exact"/>
              <w:rPr>
                <w:sz w:val="1"/>
                <w:szCs w:val="1"/>
                <w:color w:val="auto"/>
              </w:rPr>
            </w:pPr>
          </w:p>
        </w:tc>
        <w:tc>
          <w:tcPr>
            <w:tcW w:w="1560" w:type="dxa"/>
            <w:vAlign w:val="bottom"/>
            <w:shd w:val="clear" w:color="auto" w:fill="E5E5E5"/>
          </w:tcPr>
          <w:p>
            <w:pPr>
              <w:spacing w:after="0" w:line="20" w:lineRule="exact"/>
              <w:rPr>
                <w:sz w:val="1"/>
                <w:szCs w:val="1"/>
                <w:color w:val="auto"/>
              </w:rPr>
            </w:pPr>
          </w:p>
        </w:tc>
        <w:tc>
          <w:tcPr>
            <w:tcW w:w="480" w:type="dxa"/>
            <w:vAlign w:val="bottom"/>
            <w:shd w:val="clear" w:color="auto" w:fill="E5E5E5"/>
          </w:tcPr>
          <w:p>
            <w:pPr>
              <w:spacing w:after="0" w:line="20" w:lineRule="exact"/>
              <w:rPr>
                <w:sz w:val="1"/>
                <w:szCs w:val="1"/>
                <w:color w:val="auto"/>
              </w:rPr>
            </w:pPr>
          </w:p>
        </w:tc>
        <w:tc>
          <w:tcPr>
            <w:tcW w:w="1220" w:type="dxa"/>
            <w:vAlign w:val="bottom"/>
            <w:shd w:val="clear" w:color="auto" w:fill="E5E5E5"/>
          </w:tcPr>
          <w:p>
            <w:pPr>
              <w:spacing w:after="0" w:line="20" w:lineRule="exact"/>
              <w:rPr>
                <w:sz w:val="1"/>
                <w:szCs w:val="1"/>
                <w:color w:val="auto"/>
              </w:rPr>
            </w:pPr>
          </w:p>
        </w:tc>
        <w:tc>
          <w:tcPr>
            <w:tcW w:w="400" w:type="dxa"/>
            <w:vAlign w:val="bottom"/>
            <w:shd w:val="clear" w:color="auto" w:fill="E5E5E5"/>
          </w:tcPr>
          <w:p>
            <w:pPr>
              <w:spacing w:after="0" w:line="20" w:lineRule="exact"/>
              <w:rPr>
                <w:sz w:val="1"/>
                <w:szCs w:val="1"/>
                <w:color w:val="auto"/>
              </w:rPr>
            </w:pPr>
          </w:p>
        </w:tc>
        <w:tc>
          <w:tcPr>
            <w:tcW w:w="60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80" w:type="dxa"/>
            <w:vAlign w:val="bottom"/>
            <w:shd w:val="clear" w:color="auto" w:fill="E5E5E5"/>
          </w:tcPr>
          <w:p>
            <w:pPr>
              <w:spacing w:after="0" w:line="20" w:lineRule="exact"/>
              <w:rPr>
                <w:sz w:val="1"/>
                <w:szCs w:val="1"/>
                <w:color w:val="auto"/>
              </w:rPr>
            </w:pPr>
          </w:p>
        </w:tc>
        <w:tc>
          <w:tcPr>
            <w:tcW w:w="40" w:type="dxa"/>
            <w:vAlign w:val="bottom"/>
            <w:shd w:val="clear" w:color="auto" w:fill="E5E5E5"/>
          </w:tcPr>
          <w:p>
            <w:pPr>
              <w:spacing w:after="0" w:line="20" w:lineRule="exact"/>
              <w:rPr>
                <w:sz w:val="1"/>
                <w:szCs w:val="1"/>
                <w:color w:val="auto"/>
              </w:rPr>
            </w:pPr>
          </w:p>
        </w:tc>
        <w:tc>
          <w:tcPr>
            <w:tcW w:w="140" w:type="dxa"/>
            <w:vAlign w:val="bottom"/>
            <w:shd w:val="clear" w:color="auto" w:fill="E5E5E5"/>
          </w:tcPr>
          <w:p>
            <w:pPr>
              <w:spacing w:after="0" w:line="20" w:lineRule="exact"/>
              <w:rPr>
                <w:sz w:val="1"/>
                <w:szCs w:val="1"/>
                <w:color w:val="auto"/>
              </w:rPr>
            </w:pPr>
          </w:p>
        </w:tc>
        <w:tc>
          <w:tcPr>
            <w:tcW w:w="680" w:type="dxa"/>
            <w:vAlign w:val="bottom"/>
            <w:shd w:val="clear" w:color="auto" w:fill="E5E5E5"/>
          </w:tcPr>
          <w:p>
            <w:pPr>
              <w:spacing w:after="0" w:line="20" w:lineRule="exact"/>
              <w:rPr>
                <w:sz w:val="1"/>
                <w:szCs w:val="1"/>
                <w:color w:val="auto"/>
              </w:rPr>
            </w:pPr>
          </w:p>
        </w:tc>
        <w:tc>
          <w:tcPr>
            <w:tcW w:w="20" w:type="dxa"/>
            <w:vAlign w:val="bottom"/>
            <w:shd w:val="clear" w:color="auto" w:fill="E5E5E5"/>
          </w:tcPr>
          <w:p>
            <w:pPr>
              <w:spacing w:after="0" w:line="20" w:lineRule="exact"/>
              <w:rPr>
                <w:sz w:val="1"/>
                <w:szCs w:val="1"/>
                <w:color w:val="auto"/>
              </w:rPr>
            </w:pPr>
          </w:p>
        </w:tc>
        <w:tc>
          <w:tcPr>
            <w:tcW w:w="60" w:type="dxa"/>
            <w:vAlign w:val="bottom"/>
            <w:shd w:val="clear" w:color="auto" w:fill="E5E5E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FFFFFF"/>
              </w:rPr>
              <w:t>​ ​</w:t>
            </w:r>
          </w:p>
        </w:tc>
        <w:tc>
          <w:tcPr>
            <w:tcW w:w="2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120" w:type="dxa"/>
            <w:vAlign w:val="bottom"/>
          </w:tcPr>
          <w:p>
            <w:pPr>
              <w:spacing w:after="0" w:line="125" w:lineRule="exact"/>
              <w:rPr>
                <w:sz w:val="20"/>
                <w:szCs w:val="20"/>
                <w:color w:val="auto"/>
              </w:rPr>
            </w:pPr>
            <w:r>
              <w:rPr>
                <w:rFonts w:ascii="Arial" w:cs="Arial" w:eastAsia="Arial" w:hAnsi="Arial"/>
                <w:sz w:val="12"/>
                <w:szCs w:val="12"/>
                <w:b w:val="1"/>
                <w:bCs w:val="1"/>
                <w:color w:val="FFFFFF"/>
              </w:rPr>
              <w:t>​​</w:t>
            </w:r>
          </w:p>
        </w:tc>
        <w:tc>
          <w:tcPr>
            <w:tcW w:w="44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480" w:type="dxa"/>
            <w:vAlign w:val="bottom"/>
          </w:tcPr>
          <w:p>
            <w:pPr>
              <w:ind w:left="100"/>
              <w:spacing w:after="0" w:line="125" w:lineRule="exact"/>
              <w:rPr>
                <w:sz w:val="20"/>
                <w:szCs w:val="20"/>
                <w:color w:val="auto"/>
              </w:rPr>
            </w:pPr>
            <w:r>
              <w:rPr>
                <w:rFonts w:ascii="Arial" w:cs="Arial" w:eastAsia="Arial" w:hAnsi="Arial"/>
                <w:sz w:val="12"/>
                <w:szCs w:val="12"/>
                <w:b w:val="1"/>
                <w:bCs w:val="1"/>
                <w:color w:val="FFFFFF"/>
              </w:rPr>
              <w:t>​</w:t>
            </w:r>
          </w:p>
        </w:tc>
        <w:tc>
          <w:tcPr>
            <w:tcW w:w="1220" w:type="dxa"/>
            <w:vAlign w:val="bottom"/>
          </w:tcPr>
          <w:p>
            <w:pPr>
              <w:ind w:left="100"/>
              <w:spacing w:after="0" w:line="125" w:lineRule="exact"/>
              <w:rPr>
                <w:sz w:val="20"/>
                <w:szCs w:val="20"/>
                <w:color w:val="auto"/>
              </w:rPr>
            </w:pPr>
            <w:r>
              <w:rPr>
                <w:rFonts w:ascii="Arial" w:cs="Arial" w:eastAsia="Arial" w:hAnsi="Arial"/>
                <w:sz w:val="12"/>
                <w:szCs w:val="12"/>
                <w:b w:val="1"/>
                <w:bCs w:val="1"/>
                <w:color w:val="FFFFFF"/>
              </w:rPr>
              <w:t>​</w:t>
            </w:r>
          </w:p>
        </w:tc>
        <w:tc>
          <w:tcPr>
            <w:tcW w:w="400" w:type="dxa"/>
            <w:vAlign w:val="bottom"/>
          </w:tcPr>
          <w:p>
            <w:pPr>
              <w:jc w:val="right"/>
              <w:ind w:right="118"/>
              <w:spacing w:after="0" w:line="125" w:lineRule="exact"/>
              <w:rPr>
                <w:sz w:val="20"/>
                <w:szCs w:val="20"/>
                <w:color w:val="auto"/>
              </w:rPr>
            </w:pPr>
            <w:r>
              <w:rPr>
                <w:rFonts w:ascii="Arial" w:cs="Arial" w:eastAsia="Arial" w:hAnsi="Arial"/>
                <w:sz w:val="12"/>
                <w:szCs w:val="12"/>
                <w:b w:val="1"/>
                <w:bCs w:val="1"/>
                <w:color w:val="FFFFFF"/>
              </w:rPr>
              <w:t>​</w:t>
            </w:r>
          </w:p>
        </w:tc>
        <w:tc>
          <w:tcPr>
            <w:tcW w:w="600" w:type="dxa"/>
            <w:vAlign w:val="bottom"/>
          </w:tcPr>
          <w:p>
            <w:pPr>
              <w:spacing w:after="0"/>
              <w:rPr>
                <w:sz w:val="10"/>
                <w:szCs w:val="10"/>
                <w:color w:val="auto"/>
              </w:rPr>
            </w:pPr>
          </w:p>
        </w:tc>
        <w:tc>
          <w:tcPr>
            <w:tcW w:w="300" w:type="dxa"/>
            <w:vAlign w:val="bottom"/>
            <w:gridSpan w:val="4"/>
          </w:tcPr>
          <w:p>
            <w:pPr>
              <w:jc w:val="right"/>
              <w:ind w:right="140"/>
              <w:spacing w:after="0" w:line="125" w:lineRule="exact"/>
              <w:rPr>
                <w:sz w:val="20"/>
                <w:szCs w:val="20"/>
                <w:color w:val="auto"/>
              </w:rPr>
            </w:pPr>
            <w:r>
              <w:rPr>
                <w:rFonts w:ascii="Arial" w:cs="Arial" w:eastAsia="Arial" w:hAnsi="Arial"/>
                <w:sz w:val="12"/>
                <w:szCs w:val="12"/>
                <w:b w:val="1"/>
                <w:bCs w:val="1"/>
                <w:color w:val="FFFFFF"/>
              </w:rPr>
              <w:t>​ ​</w:t>
            </w: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line="125" w:lineRule="exact"/>
              <w:rPr>
                <w:sz w:val="20"/>
                <w:szCs w:val="20"/>
                <w:color w:val="auto"/>
              </w:rPr>
            </w:pPr>
            <w:r>
              <w:rPr>
                <w:rFonts w:ascii="Arial" w:cs="Arial" w:eastAsia="Arial" w:hAnsi="Arial"/>
                <w:sz w:val="12"/>
                <w:szCs w:val="12"/>
                <w:b w:val="1"/>
                <w:bCs w:val="1"/>
                <w:color w:val="FFFFFF"/>
              </w:rPr>
              <w:t>​</w:t>
            </w:r>
          </w:p>
        </w:tc>
        <w:tc>
          <w:tcPr>
            <w:tcW w:w="540" w:type="dxa"/>
            <w:vAlign w:val="bottom"/>
          </w:tcPr>
          <w:p>
            <w:pPr>
              <w:spacing w:after="0"/>
              <w:rPr>
                <w:sz w:val="10"/>
                <w:szCs w:val="10"/>
                <w:color w:val="auto"/>
              </w:rPr>
            </w:pPr>
          </w:p>
        </w:tc>
        <w:tc>
          <w:tcPr>
            <w:tcW w:w="120" w:type="dxa"/>
            <w:vAlign w:val="bottom"/>
          </w:tcPr>
          <w:p>
            <w:pPr>
              <w:ind w:left="80"/>
              <w:spacing w:after="0" w:line="125" w:lineRule="exact"/>
              <w:rPr>
                <w:sz w:val="20"/>
                <w:szCs w:val="20"/>
                <w:color w:val="auto"/>
              </w:rPr>
            </w:pPr>
            <w:r>
              <w:rPr>
                <w:rFonts w:ascii="Arial" w:cs="Arial" w:eastAsia="Arial" w:hAnsi="Arial"/>
                <w:sz w:val="12"/>
                <w:szCs w:val="12"/>
                <w:b w:val="1"/>
                <w:bCs w:val="1"/>
                <w:color w:val="FFFFFF"/>
              </w:rPr>
              <w:t>​</w:t>
            </w:r>
          </w:p>
        </w:tc>
        <w:tc>
          <w:tcPr>
            <w:tcW w:w="220" w:type="dxa"/>
            <w:vAlign w:val="bottom"/>
          </w:tcPr>
          <w:p>
            <w:pPr>
              <w:spacing w:after="0"/>
              <w:rPr>
                <w:sz w:val="10"/>
                <w:szCs w:val="10"/>
                <w:color w:val="auto"/>
              </w:rPr>
            </w:pPr>
          </w:p>
        </w:tc>
        <w:tc>
          <w:tcPr>
            <w:tcW w:w="240" w:type="dxa"/>
            <w:vAlign w:val="bottom"/>
          </w:tcPr>
          <w:p>
            <w:pPr>
              <w:ind w:left="100"/>
              <w:spacing w:after="0" w:line="125" w:lineRule="exact"/>
              <w:rPr>
                <w:sz w:val="20"/>
                <w:szCs w:val="20"/>
                <w:color w:val="auto"/>
              </w:rPr>
            </w:pPr>
            <w:r>
              <w:rPr>
                <w:rFonts w:ascii="Arial" w:cs="Arial" w:eastAsia="Arial" w:hAnsi="Arial"/>
                <w:sz w:val="12"/>
                <w:szCs w:val="12"/>
                <w:b w:val="1"/>
                <w:bCs w:val="1"/>
                <w:color w:val="FFFFFF"/>
              </w:rPr>
              <w:t>​</w:t>
            </w:r>
          </w:p>
        </w:tc>
        <w:tc>
          <w:tcPr>
            <w:tcW w:w="1080" w:type="dxa"/>
            <w:vAlign w:val="bottom"/>
          </w:tcPr>
          <w:p>
            <w:pPr>
              <w:ind w:left="580"/>
              <w:spacing w:after="0" w:line="125" w:lineRule="exact"/>
              <w:rPr>
                <w:sz w:val="20"/>
                <w:szCs w:val="20"/>
                <w:color w:val="auto"/>
              </w:rPr>
            </w:pPr>
            <w:r>
              <w:rPr>
                <w:rFonts w:ascii="Arial" w:cs="Arial" w:eastAsia="Arial" w:hAnsi="Arial"/>
                <w:sz w:val="12"/>
                <w:szCs w:val="12"/>
                <w:b w:val="1"/>
                <w:bCs w:val="1"/>
                <w:color w:val="FFFFFF"/>
              </w:rPr>
              <w:t>​</w:t>
            </w:r>
          </w:p>
        </w:tc>
        <w:tc>
          <w:tcPr>
            <w:tcW w:w="200" w:type="dxa"/>
            <w:vAlign w:val="bottom"/>
            <w:gridSpan w:val="2"/>
          </w:tcPr>
          <w:p>
            <w:pPr>
              <w:jc w:val="right"/>
              <w:ind w:right="74"/>
              <w:spacing w:after="0" w:line="125" w:lineRule="exact"/>
              <w:rPr>
                <w:sz w:val="20"/>
                <w:szCs w:val="20"/>
                <w:color w:val="auto"/>
              </w:rPr>
            </w:pPr>
            <w:r>
              <w:rPr>
                <w:rFonts w:ascii="Arial" w:cs="Arial" w:eastAsia="Arial" w:hAnsi="Arial"/>
                <w:sz w:val="12"/>
                <w:szCs w:val="12"/>
                <w:b w:val="1"/>
                <w:bCs w:val="1"/>
                <w:color w:val="FFFFFF"/>
              </w:rPr>
              <w:t>​</w:t>
            </w:r>
          </w:p>
        </w:tc>
        <w:tc>
          <w:tcPr>
            <w:tcW w:w="820" w:type="dxa"/>
            <w:vAlign w:val="bottom"/>
          </w:tcPr>
          <w:p>
            <w:pPr>
              <w:jc w:val="right"/>
              <w:ind w:right="38"/>
              <w:spacing w:after="0" w:line="125" w:lineRule="exact"/>
              <w:rPr>
                <w:sz w:val="20"/>
                <w:szCs w:val="20"/>
                <w:color w:val="auto"/>
              </w:rPr>
            </w:pPr>
            <w:r>
              <w:rPr>
                <w:rFonts w:ascii="Arial" w:cs="Arial" w:eastAsia="Arial" w:hAnsi="Arial"/>
                <w:sz w:val="12"/>
                <w:szCs w:val="12"/>
                <w:b w:val="1"/>
                <w:bCs w:val="1"/>
                <w:color w:val="FFFFFF"/>
              </w:rPr>
              <w:t>​</w:t>
            </w: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jc w:val="right"/>
              <w:ind w:right="21"/>
              <w:spacing w:after="0" w:line="125" w:lineRule="exact"/>
              <w:rPr>
                <w:sz w:val="20"/>
                <w:szCs w:val="20"/>
                <w:color w:val="auto"/>
              </w:rPr>
            </w:pPr>
            <w:r>
              <w:rPr>
                <w:rFonts w:ascii="Arial" w:cs="Arial" w:eastAsia="Arial" w:hAnsi="Arial"/>
                <w:sz w:val="12"/>
                <w:szCs w:val="12"/>
                <w:b w:val="1"/>
                <w:bCs w:val="1"/>
                <w:color w:val="FFFFFF"/>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120" w:type="dxa"/>
            <w:vAlign w:val="bottom"/>
          </w:tcPr>
          <w:p>
            <w:pP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2640" w:type="dxa"/>
            <w:vAlign w:val="bottom"/>
            <w:gridSpan w:val="4"/>
            <w:shd w:val="clear" w:color="auto" w:fill="E5E5E5"/>
          </w:tcPr>
          <w:p>
            <w:pPr>
              <w:spacing w:after="0"/>
              <w:rPr>
                <w:sz w:val="20"/>
                <w:szCs w:val="20"/>
                <w:color w:val="auto"/>
              </w:rPr>
            </w:pPr>
            <w:r>
              <w:rPr>
                <w:rFonts w:ascii="Arial" w:cs="Arial" w:eastAsia="Arial" w:hAnsi="Arial"/>
                <w:sz w:val="12"/>
                <w:szCs w:val="12"/>
                <w:b w:val="1"/>
                <w:bCs w:val="1"/>
                <w:color w:val="auto"/>
              </w:rPr>
              <w:t>​  TOTAL TRG SECURED INDEBTEDNESS</w:t>
            </w:r>
          </w:p>
        </w:tc>
        <w:tc>
          <w:tcPr>
            <w:tcW w:w="1220" w:type="dxa"/>
            <w:vAlign w:val="bottom"/>
            <w:shd w:val="clear" w:color="auto" w:fill="E5E5E5"/>
          </w:tcPr>
          <w:p>
            <w:pPr>
              <w:spacing w:after="0"/>
              <w:rPr>
                <w:sz w:val="13"/>
                <w:szCs w:val="13"/>
                <w:color w:val="auto"/>
              </w:rPr>
            </w:pPr>
          </w:p>
        </w:tc>
        <w:tc>
          <w:tcPr>
            <w:tcW w:w="400" w:type="dxa"/>
            <w:vAlign w:val="bottom"/>
            <w:shd w:val="clear" w:color="auto" w:fill="E5E5E5"/>
          </w:tcPr>
          <w:p>
            <w:pPr>
              <w:jc w:val="right"/>
              <w:ind w:right="118"/>
              <w:spacing w:after="0"/>
              <w:rPr>
                <w:sz w:val="20"/>
                <w:szCs w:val="20"/>
                <w:color w:val="auto"/>
              </w:rPr>
            </w:pPr>
            <w:r>
              <w:rPr>
                <w:rFonts w:ascii="Arial" w:cs="Arial" w:eastAsia="Arial" w:hAnsi="Arial"/>
                <w:sz w:val="12"/>
                <w:szCs w:val="12"/>
                <w:b w:val="1"/>
                <w:bCs w:val="1"/>
                <w:color w:val="auto"/>
              </w:rPr>
              <w:t>​ ​</w:t>
            </w:r>
          </w:p>
        </w:tc>
        <w:tc>
          <w:tcPr>
            <w:tcW w:w="900" w:type="dxa"/>
            <w:vAlign w:val="bottom"/>
            <w:gridSpan w:val="5"/>
            <w:shd w:val="clear" w:color="auto" w:fill="E5E5E5"/>
          </w:tcPr>
          <w:p>
            <w:pPr>
              <w:jc w:val="right"/>
              <w:ind w:right="160"/>
              <w:spacing w:after="0"/>
              <w:rPr>
                <w:sz w:val="20"/>
                <w:szCs w:val="20"/>
                <w:color w:val="auto"/>
              </w:rPr>
            </w:pPr>
            <w:r>
              <w:rPr>
                <w:rFonts w:ascii="Arial" w:cs="Arial" w:eastAsia="Arial" w:hAnsi="Arial"/>
                <w:sz w:val="12"/>
                <w:szCs w:val="12"/>
                <w:b w:val="1"/>
                <w:bCs w:val="1"/>
                <w:color w:val="auto"/>
              </w:rPr>
              <w:t>​​ ​​</w:t>
            </w:r>
          </w:p>
        </w:tc>
        <w:tc>
          <w:tcPr>
            <w:tcW w:w="680" w:type="dxa"/>
            <w:vAlign w:val="bottom"/>
            <w:shd w:val="clear" w:color="auto" w:fill="E5E5E5"/>
          </w:tcPr>
          <w:p>
            <w:pPr>
              <w:spacing w:after="0"/>
              <w:rPr>
                <w:sz w:val="13"/>
                <w:szCs w:val="13"/>
                <w:color w:val="auto"/>
              </w:rPr>
            </w:pPr>
          </w:p>
        </w:tc>
        <w:tc>
          <w:tcPr>
            <w:tcW w:w="200" w:type="dxa"/>
            <w:vAlign w:val="bottom"/>
            <w:gridSpan w:val="3"/>
            <w:shd w:val="clear" w:color="auto" w:fill="E5E5E5"/>
          </w:tcPr>
          <w:p>
            <w:pPr>
              <w:jc w:val="right"/>
              <w:ind w:right="21"/>
              <w:spacing w:after="0"/>
              <w:rPr>
                <w:sz w:val="20"/>
                <w:szCs w:val="20"/>
                <w:color w:val="auto"/>
              </w:rPr>
            </w:pPr>
            <w:r>
              <w:rPr>
                <w:rFonts w:ascii="Arial" w:cs="Arial" w:eastAsia="Arial" w:hAnsi="Arial"/>
                <w:sz w:val="12"/>
                <w:szCs w:val="12"/>
                <w:b w:val="1"/>
                <w:bCs w:val="1"/>
                <w:color w:val="auto"/>
              </w:rPr>
              <w:t>​ ​</w:t>
            </w:r>
          </w:p>
        </w:tc>
        <w:tc>
          <w:tcPr>
            <w:tcW w:w="54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shd w:val="clear" w:color="auto" w:fill="E5E5E5"/>
          </w:tcPr>
          <w:p>
            <w:pPr>
              <w:ind w:left="20"/>
              <w:spacing w:after="0"/>
              <w:rPr>
                <w:sz w:val="20"/>
                <w:szCs w:val="20"/>
                <w:color w:val="auto"/>
              </w:rPr>
            </w:pPr>
            <w:r>
              <w:rPr>
                <w:rFonts w:ascii="Arial" w:cs="Arial" w:eastAsia="Arial" w:hAnsi="Arial"/>
                <w:sz w:val="12"/>
                <w:szCs w:val="12"/>
                <w:b w:val="1"/>
                <w:bCs w:val="1"/>
                <w:color w:val="auto"/>
              </w:rPr>
              <w:t>​​ ​</w:t>
            </w:r>
          </w:p>
        </w:tc>
        <w:tc>
          <w:tcPr>
            <w:tcW w:w="240" w:type="dxa"/>
            <w:vAlign w:val="bottom"/>
            <w:shd w:val="clear" w:color="auto" w:fill="E5E5E5"/>
          </w:tcPr>
          <w:p>
            <w:pPr>
              <w:jc w:val="right"/>
              <w:ind w:right="58"/>
              <w:spacing w:after="0"/>
              <w:rPr>
                <w:sz w:val="20"/>
                <w:szCs w:val="20"/>
                <w:color w:val="auto"/>
              </w:rPr>
            </w:pPr>
            <w:r>
              <w:rPr>
                <w:rFonts w:ascii="Arial" w:cs="Arial" w:eastAsia="Arial" w:hAnsi="Arial"/>
                <w:sz w:val="12"/>
                <w:szCs w:val="12"/>
                <w:b w:val="1"/>
                <w:bCs w:val="1"/>
                <w:color w:val="auto"/>
              </w:rPr>
              <w:t>​ ​</w:t>
            </w:r>
          </w:p>
        </w:tc>
        <w:tc>
          <w:tcPr>
            <w:tcW w:w="1080" w:type="dxa"/>
            <w:vAlign w:val="bottom"/>
            <w:shd w:val="clear" w:color="auto" w:fill="E5E5E5"/>
          </w:tcPr>
          <w:p>
            <w:pPr>
              <w:jc w:val="right"/>
              <w:ind w:right="358"/>
              <w:spacing w:after="0"/>
              <w:rPr>
                <w:sz w:val="20"/>
                <w:szCs w:val="20"/>
                <w:color w:val="auto"/>
              </w:rPr>
            </w:pPr>
            <w:r>
              <w:rPr>
                <w:rFonts w:ascii="Arial" w:cs="Arial" w:eastAsia="Arial" w:hAnsi="Arial"/>
                <w:sz w:val="12"/>
                <w:szCs w:val="12"/>
                <w:b w:val="1"/>
                <w:bCs w:val="1"/>
                <w:color w:val="auto"/>
              </w:rPr>
              <w:t>​ ​ ​</w:t>
            </w:r>
          </w:p>
        </w:tc>
        <w:tc>
          <w:tcPr>
            <w:tcW w:w="200" w:type="dxa"/>
            <w:vAlign w:val="bottom"/>
            <w:gridSpan w:val="2"/>
            <w:shd w:val="clear" w:color="auto" w:fill="E5E5E5"/>
          </w:tcPr>
          <w:p>
            <w:pPr>
              <w:jc w:val="right"/>
              <w:ind w:right="94"/>
              <w:spacing w:after="0"/>
              <w:rPr>
                <w:sz w:val="20"/>
                <w:szCs w:val="20"/>
                <w:color w:val="auto"/>
              </w:rPr>
            </w:pPr>
            <w:r>
              <w:rPr>
                <w:rFonts w:ascii="Arial" w:cs="Arial" w:eastAsia="Arial" w:hAnsi="Arial"/>
                <w:sz w:val="12"/>
                <w:szCs w:val="12"/>
                <w:b w:val="1"/>
                <w:bCs w:val="1"/>
                <w:color w:val="auto"/>
              </w:rPr>
              <w:t>​ ​</w:t>
            </w:r>
          </w:p>
        </w:tc>
        <w:tc>
          <w:tcPr>
            <w:tcW w:w="820" w:type="dxa"/>
            <w:vAlign w:val="bottom"/>
            <w:shd w:val="clear" w:color="auto" w:fill="E5E5E5"/>
          </w:tcPr>
          <w:p>
            <w:pPr>
              <w:jc w:val="right"/>
              <w:ind w:right="58"/>
              <w:spacing w:after="0"/>
              <w:rPr>
                <w:sz w:val="20"/>
                <w:szCs w:val="20"/>
                <w:color w:val="auto"/>
              </w:rPr>
            </w:pPr>
            <w:r>
              <w:rPr>
                <w:rFonts w:ascii="Arial" w:cs="Arial" w:eastAsia="Arial" w:hAnsi="Arial"/>
                <w:sz w:val="12"/>
                <w:szCs w:val="12"/>
                <w:b w:val="1"/>
                <w:bCs w:val="1"/>
                <w:color w:val="auto"/>
              </w:rPr>
              <w:t>​ ​</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2"/>
                <w:szCs w:val="12"/>
                <w:b w:val="1"/>
                <w:bCs w:val="1"/>
                <w:color w:val="auto"/>
              </w:rPr>
              <w:t>$4,223,568​</w:t>
            </w:r>
          </w:p>
        </w:tc>
        <w:tc>
          <w:tcPr>
            <w:tcW w:w="10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 w:type="dxa"/>
            <w:vAlign w:val="bottom"/>
          </w:tcPr>
          <w:p>
            <w:pPr>
              <w:spacing w:after="0"/>
              <w:rPr>
                <w:sz w:val="20"/>
                <w:szCs w:val="20"/>
                <w:color w:val="auto"/>
              </w:rPr>
            </w:pPr>
            <w:r>
              <w:rPr>
                <w:rFonts w:ascii="Arial" w:cs="Arial" w:eastAsia="Arial" w:hAnsi="Arial"/>
                <w:sz w:val="12"/>
                <w:szCs w:val="12"/>
                <w:b w:val="1"/>
                <w:bCs w:val="1"/>
                <w:color w:val="FFFFFF"/>
              </w:rPr>
              <w:t>​​</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FFFFFF"/>
              </w:rPr>
              <w:t>​ ​</w:t>
            </w:r>
          </w:p>
        </w:tc>
        <w:tc>
          <w:tcPr>
            <w:tcW w:w="2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FFFFFF"/>
              </w:rPr>
              <w:t>​</w:t>
            </w:r>
          </w:p>
        </w:tc>
        <w:tc>
          <w:tcPr>
            <w:tcW w:w="1220" w:type="dxa"/>
            <w:vAlign w:val="bottom"/>
          </w:tcPr>
          <w:p>
            <w:pPr>
              <w:ind w:left="100"/>
              <w:spacing w:after="0"/>
              <w:rPr>
                <w:sz w:val="20"/>
                <w:szCs w:val="20"/>
                <w:color w:val="auto"/>
              </w:rPr>
            </w:pPr>
            <w:r>
              <w:rPr>
                <w:rFonts w:ascii="Arial" w:cs="Arial" w:eastAsia="Arial" w:hAnsi="Arial"/>
                <w:sz w:val="12"/>
                <w:szCs w:val="12"/>
                <w:b w:val="1"/>
                <w:bCs w:val="1"/>
                <w:color w:val="FFFFFF"/>
              </w:rPr>
              <w:t>​</w:t>
            </w:r>
          </w:p>
        </w:tc>
        <w:tc>
          <w:tcPr>
            <w:tcW w:w="400" w:type="dxa"/>
            <w:vAlign w:val="bottom"/>
          </w:tcPr>
          <w:p>
            <w:pPr>
              <w:jc w:val="right"/>
              <w:ind w:right="118"/>
              <w:spacing w:after="0"/>
              <w:rPr>
                <w:sz w:val="20"/>
                <w:szCs w:val="20"/>
                <w:color w:val="auto"/>
              </w:rPr>
            </w:pPr>
            <w:r>
              <w:rPr>
                <w:rFonts w:ascii="Arial" w:cs="Arial" w:eastAsia="Arial" w:hAnsi="Arial"/>
                <w:sz w:val="12"/>
                <w:szCs w:val="12"/>
                <w:b w:val="1"/>
                <w:bCs w:val="1"/>
                <w:color w:val="FFFFFF"/>
              </w:rPr>
              <w:t>​</w:t>
            </w:r>
          </w:p>
        </w:tc>
        <w:tc>
          <w:tcPr>
            <w:tcW w:w="600" w:type="dxa"/>
            <w:vAlign w:val="bottom"/>
          </w:tcPr>
          <w:p>
            <w:pPr>
              <w:spacing w:after="0"/>
              <w:rPr>
                <w:sz w:val="13"/>
                <w:szCs w:val="13"/>
                <w:color w:val="auto"/>
              </w:rPr>
            </w:pPr>
          </w:p>
        </w:tc>
        <w:tc>
          <w:tcPr>
            <w:tcW w:w="300" w:type="dxa"/>
            <w:vAlign w:val="bottom"/>
            <w:gridSpan w:val="4"/>
          </w:tcPr>
          <w:p>
            <w:pPr>
              <w:jc w:val="right"/>
              <w:ind w:right="140"/>
              <w:spacing w:after="0"/>
              <w:rPr>
                <w:sz w:val="20"/>
                <w:szCs w:val="20"/>
                <w:color w:val="auto"/>
              </w:rPr>
            </w:pPr>
            <w:r>
              <w:rPr>
                <w:rFonts w:ascii="Arial" w:cs="Arial" w:eastAsia="Arial" w:hAnsi="Arial"/>
                <w:sz w:val="12"/>
                <w:szCs w:val="12"/>
                <w:b w:val="1"/>
                <w:bCs w:val="1"/>
                <w:color w:val="FFFFFF"/>
              </w:rPr>
              <w:t>​ ​</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20"/>
                <w:szCs w:val="20"/>
                <w:color w:val="auto"/>
              </w:rPr>
            </w:pPr>
            <w:r>
              <w:rPr>
                <w:rFonts w:ascii="Arial" w:cs="Arial" w:eastAsia="Arial" w:hAnsi="Arial"/>
                <w:sz w:val="12"/>
                <w:szCs w:val="12"/>
                <w:b w:val="1"/>
                <w:bCs w:val="1"/>
                <w:color w:val="FFFFFF"/>
              </w:rPr>
              <w:t>​</w:t>
            </w:r>
          </w:p>
        </w:tc>
        <w:tc>
          <w:tcPr>
            <w:tcW w:w="540" w:type="dxa"/>
            <w:vAlign w:val="bottom"/>
          </w:tcPr>
          <w:p>
            <w:pPr>
              <w:spacing w:after="0"/>
              <w:rPr>
                <w:sz w:val="13"/>
                <w:szCs w:val="13"/>
                <w:color w:val="auto"/>
              </w:rPr>
            </w:pPr>
          </w:p>
        </w:tc>
        <w:tc>
          <w:tcPr>
            <w:tcW w:w="120" w:type="dxa"/>
            <w:vAlign w:val="bottom"/>
          </w:tcPr>
          <w:p>
            <w:pPr>
              <w:ind w:left="80"/>
              <w:spacing w:after="0"/>
              <w:rPr>
                <w:sz w:val="20"/>
                <w:szCs w:val="20"/>
                <w:color w:val="auto"/>
              </w:rPr>
            </w:pPr>
            <w:r>
              <w:rPr>
                <w:rFonts w:ascii="Arial" w:cs="Arial" w:eastAsia="Arial" w:hAnsi="Arial"/>
                <w:sz w:val="12"/>
                <w:szCs w:val="12"/>
                <w:b w:val="1"/>
                <w:bCs w:val="1"/>
                <w:color w:val="FFFFFF"/>
              </w:rPr>
              <w:t>​</w:t>
            </w:r>
          </w:p>
        </w:tc>
        <w:tc>
          <w:tcPr>
            <w:tcW w:w="220" w:type="dxa"/>
            <w:vAlign w:val="bottom"/>
          </w:tcPr>
          <w:p>
            <w:pPr>
              <w:spacing w:after="0"/>
              <w:rPr>
                <w:sz w:val="13"/>
                <w:szCs w:val="13"/>
                <w:color w:val="auto"/>
              </w:rPr>
            </w:pPr>
          </w:p>
        </w:tc>
        <w:tc>
          <w:tcPr>
            <w:tcW w:w="240" w:type="dxa"/>
            <w:vAlign w:val="bottom"/>
          </w:tcPr>
          <w:p>
            <w:pPr>
              <w:ind w:left="100"/>
              <w:spacing w:after="0"/>
              <w:rPr>
                <w:sz w:val="20"/>
                <w:szCs w:val="20"/>
                <w:color w:val="auto"/>
              </w:rPr>
            </w:pPr>
            <w:r>
              <w:rPr>
                <w:rFonts w:ascii="Arial" w:cs="Arial" w:eastAsia="Arial" w:hAnsi="Arial"/>
                <w:sz w:val="12"/>
                <w:szCs w:val="12"/>
                <w:b w:val="1"/>
                <w:bCs w:val="1"/>
                <w:color w:val="FFFFFF"/>
              </w:rPr>
              <w:t>​</w:t>
            </w:r>
          </w:p>
        </w:tc>
        <w:tc>
          <w:tcPr>
            <w:tcW w:w="1080" w:type="dxa"/>
            <w:vAlign w:val="bottom"/>
          </w:tcPr>
          <w:p>
            <w:pPr>
              <w:ind w:left="580"/>
              <w:spacing w:after="0"/>
              <w:rPr>
                <w:sz w:val="20"/>
                <w:szCs w:val="20"/>
                <w:color w:val="auto"/>
              </w:rPr>
            </w:pPr>
            <w:r>
              <w:rPr>
                <w:rFonts w:ascii="Arial" w:cs="Arial" w:eastAsia="Arial" w:hAnsi="Arial"/>
                <w:sz w:val="12"/>
                <w:szCs w:val="12"/>
                <w:b w:val="1"/>
                <w:bCs w:val="1"/>
                <w:color w:val="FFFFFF"/>
              </w:rPr>
              <w:t>​</w:t>
            </w:r>
          </w:p>
        </w:tc>
        <w:tc>
          <w:tcPr>
            <w:tcW w:w="200" w:type="dxa"/>
            <w:vAlign w:val="bottom"/>
            <w:gridSpan w:val="2"/>
          </w:tcPr>
          <w:p>
            <w:pPr>
              <w:jc w:val="right"/>
              <w:ind w:right="74"/>
              <w:spacing w:after="0"/>
              <w:rPr>
                <w:sz w:val="20"/>
                <w:szCs w:val="20"/>
                <w:color w:val="auto"/>
              </w:rPr>
            </w:pPr>
            <w:r>
              <w:rPr>
                <w:rFonts w:ascii="Arial" w:cs="Arial" w:eastAsia="Arial" w:hAnsi="Arial"/>
                <w:sz w:val="12"/>
                <w:szCs w:val="12"/>
                <w:b w:val="1"/>
                <w:bCs w:val="1"/>
                <w:color w:val="FFFFFF"/>
              </w:rPr>
              <w:t>​</w:t>
            </w:r>
          </w:p>
        </w:tc>
        <w:tc>
          <w:tcPr>
            <w:tcW w:w="820" w:type="dxa"/>
            <w:vAlign w:val="bottom"/>
          </w:tcPr>
          <w:p>
            <w:pPr>
              <w:jc w:val="right"/>
              <w:ind w:right="38"/>
              <w:spacing w:after="0"/>
              <w:rPr>
                <w:sz w:val="20"/>
                <w:szCs w:val="20"/>
                <w:color w:val="auto"/>
              </w:rPr>
            </w:pPr>
            <w:r>
              <w:rPr>
                <w:rFonts w:ascii="Arial" w:cs="Arial" w:eastAsia="Arial" w:hAnsi="Arial"/>
                <w:sz w:val="12"/>
                <w:szCs w:val="12"/>
                <w:b w:val="1"/>
                <w:bCs w:val="1"/>
                <w:color w:val="FFFFFF"/>
              </w:rPr>
              <w:t>​</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jc w:val="right"/>
              <w:ind w:right="21"/>
              <w:spacing w:after="0"/>
              <w:rPr>
                <w:sz w:val="20"/>
                <w:szCs w:val="20"/>
                <w:color w:val="auto"/>
              </w:rPr>
            </w:pPr>
            <w:r>
              <w:rPr>
                <w:rFonts w:ascii="Arial" w:cs="Arial" w:eastAsia="Arial" w:hAnsi="Arial"/>
                <w:sz w:val="12"/>
                <w:szCs w:val="12"/>
                <w:b w:val="1"/>
                <w:bCs w:val="1"/>
                <w:color w:val="FFFFFF"/>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120" w:type="dxa"/>
            <w:vAlign w:val="bottom"/>
          </w:tcPr>
          <w:p>
            <w:pPr>
              <w:spacing w:after="0"/>
              <w:rPr>
                <w:sz w:val="20"/>
                <w:szCs w:val="20"/>
                <w:color w:val="auto"/>
              </w:rPr>
            </w:pPr>
            <w:r>
              <w:rPr>
                <w:rFonts w:ascii="Arial" w:cs="Arial" w:eastAsia="Arial" w:hAnsi="Arial"/>
                <w:sz w:val="12"/>
                <w:szCs w:val="12"/>
                <w:b w:val="1"/>
                <w:bCs w:val="1"/>
                <w:color w:val="auto"/>
              </w:rPr>
              <w:t>​​</w:t>
            </w:r>
          </w:p>
        </w:tc>
        <w:tc>
          <w:tcPr>
            <w:tcW w:w="2280" w:type="dxa"/>
            <w:vAlign w:val="bottom"/>
            <w:gridSpan w:val="4"/>
          </w:tcPr>
          <w:p>
            <w:pPr>
              <w:ind w:left="80"/>
              <w:spacing w:after="0"/>
              <w:rPr>
                <w:sz w:val="20"/>
                <w:szCs w:val="20"/>
                <w:color w:val="auto"/>
              </w:rPr>
            </w:pPr>
            <w:r>
              <w:rPr>
                <w:rFonts w:ascii="Arial" w:cs="Arial" w:eastAsia="Arial" w:hAnsi="Arial"/>
                <w:sz w:val="12"/>
                <w:szCs w:val="12"/>
                <w:b w:val="1"/>
                <w:bCs w:val="1"/>
                <w:color w:val="auto"/>
              </w:rPr>
              <w:t>​ ​ TRG – Corporate &amp; Other</w:t>
            </w:r>
          </w:p>
        </w:tc>
        <w:tc>
          <w:tcPr>
            <w:tcW w:w="480" w:type="dxa"/>
            <w:vAlign w:val="bottom"/>
          </w:tcPr>
          <w:p>
            <w:pPr>
              <w:jc w:val="right"/>
              <w:ind w:right="238"/>
              <w:spacing w:after="0"/>
              <w:rPr>
                <w:sz w:val="20"/>
                <w:szCs w:val="20"/>
                <w:color w:val="auto"/>
              </w:rPr>
            </w:pPr>
            <w:r>
              <w:rPr>
                <w:rFonts w:ascii="Arial" w:cs="Arial" w:eastAsia="Arial" w:hAnsi="Arial"/>
                <w:sz w:val="12"/>
                <w:szCs w:val="12"/>
                <w:b w:val="1"/>
                <w:bCs w:val="1"/>
                <w:color w:val="auto"/>
              </w:rPr>
              <w:t>​ ​ ​</w:t>
            </w:r>
          </w:p>
        </w:tc>
        <w:tc>
          <w:tcPr>
            <w:tcW w:w="1220" w:type="dxa"/>
            <w:vAlign w:val="bottom"/>
          </w:tcPr>
          <w:p>
            <w:pPr>
              <w:spacing w:after="0"/>
              <w:rPr>
                <w:sz w:val="12"/>
                <w:szCs w:val="12"/>
                <w:color w:val="auto"/>
              </w:rPr>
            </w:pPr>
          </w:p>
        </w:tc>
        <w:tc>
          <w:tcPr>
            <w:tcW w:w="400" w:type="dxa"/>
            <w:vAlign w:val="bottom"/>
          </w:tcPr>
          <w:p>
            <w:pPr>
              <w:jc w:val="right"/>
              <w:ind w:right="118"/>
              <w:spacing w:after="0"/>
              <w:rPr>
                <w:sz w:val="20"/>
                <w:szCs w:val="20"/>
                <w:color w:val="auto"/>
              </w:rPr>
            </w:pPr>
            <w:r>
              <w:rPr>
                <w:rFonts w:ascii="Arial" w:cs="Arial" w:eastAsia="Arial" w:hAnsi="Arial"/>
                <w:sz w:val="12"/>
                <w:szCs w:val="12"/>
                <w:b w:val="1"/>
                <w:bCs w:val="1"/>
                <w:color w:val="auto"/>
              </w:rPr>
              <w:t>​ ​</w:t>
            </w:r>
          </w:p>
        </w:tc>
        <w:tc>
          <w:tcPr>
            <w:tcW w:w="900" w:type="dxa"/>
            <w:vAlign w:val="bottom"/>
            <w:gridSpan w:val="5"/>
          </w:tcPr>
          <w:p>
            <w:pPr>
              <w:jc w:val="right"/>
              <w:ind w:right="160"/>
              <w:spacing w:after="0"/>
              <w:rPr>
                <w:sz w:val="20"/>
                <w:szCs w:val="20"/>
                <w:color w:val="auto"/>
              </w:rPr>
            </w:pPr>
            <w:r>
              <w:rPr>
                <w:rFonts w:ascii="Arial" w:cs="Arial" w:eastAsia="Arial" w:hAnsi="Arial"/>
                <w:sz w:val="12"/>
                <w:szCs w:val="12"/>
                <w:b w:val="1"/>
                <w:bCs w:val="1"/>
                <w:color w:val="auto"/>
              </w:rPr>
              <w:t>​​ ​​</w:t>
            </w:r>
          </w:p>
        </w:tc>
        <w:tc>
          <w:tcPr>
            <w:tcW w:w="680" w:type="dxa"/>
            <w:vAlign w:val="bottom"/>
          </w:tcPr>
          <w:p>
            <w:pPr>
              <w:spacing w:after="0"/>
              <w:rPr>
                <w:sz w:val="12"/>
                <w:szCs w:val="12"/>
                <w:color w:val="auto"/>
              </w:rPr>
            </w:pPr>
          </w:p>
        </w:tc>
        <w:tc>
          <w:tcPr>
            <w:tcW w:w="200" w:type="dxa"/>
            <w:vAlign w:val="bottom"/>
            <w:gridSpan w:val="3"/>
          </w:tcPr>
          <w:p>
            <w:pPr>
              <w:jc w:val="right"/>
              <w:ind w:right="21"/>
              <w:spacing w:after="0"/>
              <w:rPr>
                <w:sz w:val="20"/>
                <w:szCs w:val="20"/>
                <w:color w:val="auto"/>
              </w:rPr>
            </w:pPr>
            <w:r>
              <w:rPr>
                <w:rFonts w:ascii="Arial" w:cs="Arial" w:eastAsia="Arial" w:hAnsi="Arial"/>
                <w:sz w:val="12"/>
                <w:szCs w:val="12"/>
                <w:b w:val="1"/>
                <w:bCs w:val="1"/>
                <w:color w:val="auto"/>
              </w:rPr>
              <w:t>​ ​</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tcPr>
          <w:p>
            <w:pPr>
              <w:ind w:left="20"/>
              <w:spacing w:after="0"/>
              <w:rPr>
                <w:sz w:val="20"/>
                <w:szCs w:val="20"/>
                <w:color w:val="auto"/>
              </w:rPr>
            </w:pPr>
            <w:r>
              <w:rPr>
                <w:rFonts w:ascii="Arial" w:cs="Arial" w:eastAsia="Arial" w:hAnsi="Arial"/>
                <w:sz w:val="12"/>
                <w:szCs w:val="12"/>
                <w:b w:val="1"/>
                <w:bCs w:val="1"/>
                <w:color w:val="auto"/>
              </w:rPr>
              <w:t>​​ ​</w:t>
            </w:r>
          </w:p>
        </w:tc>
        <w:tc>
          <w:tcPr>
            <w:tcW w:w="240" w:type="dxa"/>
            <w:vAlign w:val="bottom"/>
          </w:tcPr>
          <w:p>
            <w:pPr>
              <w:jc w:val="right"/>
              <w:ind w:right="58"/>
              <w:spacing w:after="0"/>
              <w:rPr>
                <w:sz w:val="20"/>
                <w:szCs w:val="20"/>
                <w:color w:val="auto"/>
              </w:rPr>
            </w:pPr>
            <w:r>
              <w:rPr>
                <w:rFonts w:ascii="Arial" w:cs="Arial" w:eastAsia="Arial" w:hAnsi="Arial"/>
                <w:sz w:val="12"/>
                <w:szCs w:val="12"/>
                <w:b w:val="1"/>
                <w:bCs w:val="1"/>
                <w:color w:val="auto"/>
              </w:rPr>
              <w:t>​ ​</w:t>
            </w:r>
          </w:p>
        </w:tc>
        <w:tc>
          <w:tcPr>
            <w:tcW w:w="1080" w:type="dxa"/>
            <w:vAlign w:val="bottom"/>
          </w:tcPr>
          <w:p>
            <w:pPr>
              <w:jc w:val="right"/>
              <w:ind w:right="358"/>
              <w:spacing w:after="0"/>
              <w:rPr>
                <w:sz w:val="20"/>
                <w:szCs w:val="20"/>
                <w:color w:val="auto"/>
              </w:rPr>
            </w:pPr>
            <w:r>
              <w:rPr>
                <w:rFonts w:ascii="Arial" w:cs="Arial" w:eastAsia="Arial" w:hAnsi="Arial"/>
                <w:sz w:val="12"/>
                <w:szCs w:val="12"/>
                <w:b w:val="1"/>
                <w:bCs w:val="1"/>
                <w:color w:val="auto"/>
              </w:rPr>
              <w:t>​ ​ ​</w:t>
            </w:r>
          </w:p>
        </w:tc>
        <w:tc>
          <w:tcPr>
            <w:tcW w:w="200" w:type="dxa"/>
            <w:vAlign w:val="bottom"/>
            <w:gridSpan w:val="2"/>
          </w:tcPr>
          <w:p>
            <w:pPr>
              <w:jc w:val="right"/>
              <w:ind w:right="94"/>
              <w:spacing w:after="0"/>
              <w:rPr>
                <w:sz w:val="20"/>
                <w:szCs w:val="20"/>
                <w:color w:val="auto"/>
              </w:rPr>
            </w:pPr>
            <w:r>
              <w:rPr>
                <w:rFonts w:ascii="Arial" w:cs="Arial" w:eastAsia="Arial" w:hAnsi="Arial"/>
                <w:sz w:val="12"/>
                <w:szCs w:val="12"/>
                <w:b w:val="1"/>
                <w:bCs w:val="1"/>
                <w:color w:val="auto"/>
              </w:rPr>
              <w:t>​ ​</w:t>
            </w:r>
          </w:p>
        </w:tc>
        <w:tc>
          <w:tcPr>
            <w:tcW w:w="820" w:type="dxa"/>
            <w:vAlign w:val="bottom"/>
          </w:tcPr>
          <w:p>
            <w:pPr>
              <w:jc w:val="right"/>
              <w:ind w:right="58"/>
              <w:spacing w:after="0"/>
              <w:rPr>
                <w:sz w:val="20"/>
                <w:szCs w:val="20"/>
                <w:color w:val="auto"/>
              </w:rPr>
            </w:pPr>
            <w:r>
              <w:rPr>
                <w:rFonts w:ascii="Arial" w:cs="Arial" w:eastAsia="Arial" w:hAnsi="Arial"/>
                <w:sz w:val="12"/>
                <w:szCs w:val="12"/>
                <w:b w:val="1"/>
                <w:bCs w:val="1"/>
                <w:color w:val="auto"/>
              </w:rPr>
              <w:t>​ ​</w:t>
            </w:r>
          </w:p>
        </w:tc>
        <w:tc>
          <w:tcPr>
            <w:tcW w:w="720" w:type="dxa"/>
            <w:vAlign w:val="bottom"/>
          </w:tcPr>
          <w:p>
            <w:pPr>
              <w:spacing w:after="0"/>
              <w:rPr>
                <w:sz w:val="12"/>
                <w:szCs w:val="12"/>
                <w:color w:val="auto"/>
              </w:rPr>
            </w:pPr>
          </w:p>
        </w:tc>
        <w:tc>
          <w:tcPr>
            <w:tcW w:w="180" w:type="dxa"/>
            <w:vAlign w:val="bottom"/>
            <w:gridSpan w:val="2"/>
          </w:tcPr>
          <w:p>
            <w:pPr>
              <w:jc w:val="right"/>
              <w:ind w:right="21"/>
              <w:spacing w:after="0"/>
              <w:rPr>
                <w:sz w:val="20"/>
                <w:szCs w:val="20"/>
                <w:color w:val="auto"/>
              </w:rPr>
            </w:pPr>
            <w:r>
              <w:rPr>
                <w:rFonts w:ascii="Arial" w:cs="Arial" w:eastAsia="Arial" w:hAnsi="Arial"/>
                <w:sz w:val="12"/>
                <w:szCs w:val="12"/>
                <w:b w:val="1"/>
                <w:bCs w:val="1"/>
                <w:color w:val="auto"/>
              </w:rPr>
              <w:t>​ ​</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20" w:type="dxa"/>
            <w:vAlign w:val="bottom"/>
            <w:vMerge w:val="restart"/>
          </w:tcPr>
          <w:p>
            <w:pPr>
              <w:ind w:left="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7"/>
                <w:szCs w:val="7"/>
                <w:color w:val="auto"/>
              </w:rPr>
            </w:pPr>
          </w:p>
        </w:tc>
        <w:tc>
          <w:tcPr>
            <w:tcW w:w="320" w:type="dxa"/>
            <w:vAlign w:val="bottom"/>
            <w:vMerge w:val="restart"/>
          </w:tcPr>
          <w:p>
            <w:pPr>
              <w:spacing w:after="0"/>
              <w:rPr>
                <w:sz w:val="20"/>
                <w:szCs w:val="20"/>
                <w:color w:val="auto"/>
              </w:rPr>
            </w:pPr>
            <w:r>
              <w:rPr>
                <w:rFonts w:ascii="Arial" w:cs="Arial" w:eastAsia="Arial" w:hAnsi="Arial"/>
                <w:sz w:val="12"/>
                <w:szCs w:val="12"/>
                <w:color w:val="auto"/>
              </w:rPr>
              <w:t>​ TRG​</w:t>
            </w:r>
          </w:p>
        </w:tc>
        <w:tc>
          <w:tcPr>
            <w:tcW w:w="2320" w:type="dxa"/>
            <w:vAlign w:val="bottom"/>
            <w:gridSpan w:val="3"/>
            <w:vMerge w:val="restart"/>
          </w:tcPr>
          <w:p>
            <w:pPr>
              <w:jc w:val="right"/>
              <w:ind w:right="238"/>
              <w:spacing w:after="0"/>
              <w:rPr>
                <w:sz w:val="20"/>
                <w:szCs w:val="20"/>
                <w:color w:val="auto"/>
              </w:rPr>
            </w:pPr>
            <w:r>
              <w:rPr>
                <w:rFonts w:ascii="Arial" w:cs="Arial" w:eastAsia="Arial" w:hAnsi="Arial"/>
                <w:sz w:val="12"/>
                <w:szCs w:val="12"/>
                <w:color w:val="auto"/>
              </w:rPr>
              <w:t> – $650M Revolving Credit Facility ​ ​</w:t>
            </w:r>
          </w:p>
        </w:tc>
        <w:tc>
          <w:tcPr>
            <w:tcW w:w="1220" w:type="dxa"/>
            <w:vAlign w:val="bottom"/>
          </w:tcPr>
          <w:p>
            <w:pPr>
              <w:spacing w:after="0"/>
              <w:rPr>
                <w:sz w:val="7"/>
                <w:szCs w:val="7"/>
                <w:color w:val="auto"/>
              </w:rPr>
            </w:pPr>
          </w:p>
        </w:tc>
        <w:tc>
          <w:tcPr>
            <w:tcW w:w="400" w:type="dxa"/>
            <w:vAlign w:val="bottom"/>
            <w:vMerge w:val="restart"/>
          </w:tcPr>
          <w:p>
            <w:pPr>
              <w:ind w:left="180"/>
              <w:spacing w:after="0"/>
              <w:rPr>
                <w:sz w:val="20"/>
                <w:szCs w:val="20"/>
                <w:color w:val="auto"/>
              </w:rPr>
            </w:pPr>
            <w:r>
              <w:rPr>
                <w:rFonts w:ascii="Arial" w:cs="Arial" w:eastAsia="Arial" w:hAnsi="Arial"/>
                <w:sz w:val="12"/>
                <w:szCs w:val="12"/>
                <w:color w:val="auto"/>
              </w:rPr>
              <w:t>​ ​</w:t>
            </w:r>
          </w:p>
        </w:tc>
        <w:tc>
          <w:tcPr>
            <w:tcW w:w="900" w:type="dxa"/>
            <w:vAlign w:val="bottom"/>
            <w:gridSpan w:val="5"/>
            <w:vMerge w:val="restart"/>
          </w:tcPr>
          <w:p>
            <w:pPr>
              <w:jc w:val="right"/>
              <w:ind w:right="100"/>
              <w:spacing w:after="0"/>
              <w:rPr>
                <w:sz w:val="20"/>
                <w:szCs w:val="20"/>
                <w:color w:val="auto"/>
              </w:rPr>
            </w:pPr>
            <w:r>
              <w:rPr>
                <w:rFonts w:ascii="Arial" w:cs="Arial" w:eastAsia="Arial" w:hAnsi="Arial"/>
                <w:sz w:val="12"/>
                <w:szCs w:val="12"/>
                <w:color w:val="auto"/>
              </w:rPr>
              <w:t>100.0% ​ ​ ​ ​</w:t>
            </w: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2"/>
                <w:szCs w:val="12"/>
                <w:color w:val="auto"/>
              </w:rPr>
              <w:t>​ ​ 03/31/27</w:t>
            </w:r>
          </w:p>
        </w:tc>
        <w:tc>
          <w:tcPr>
            <w:tcW w:w="120" w:type="dxa"/>
            <w:vAlign w:val="bottom"/>
          </w:tcPr>
          <w:p>
            <w:pPr>
              <w:spacing w:after="0"/>
              <w:rPr>
                <w:sz w:val="7"/>
                <w:szCs w:val="7"/>
                <w:color w:val="auto"/>
              </w:rPr>
            </w:pPr>
          </w:p>
        </w:tc>
        <w:tc>
          <w:tcPr>
            <w:tcW w:w="220" w:type="dxa"/>
            <w:vAlign w:val="bottom"/>
          </w:tcPr>
          <w:p>
            <w:pPr>
              <w:spacing w:after="0" w:line="81" w:lineRule="exact"/>
              <w:rPr>
                <w:sz w:val="20"/>
                <w:szCs w:val="20"/>
                <w:color w:val="auto"/>
              </w:rPr>
            </w:pPr>
            <w:r>
              <w:rPr>
                <w:rFonts w:ascii="Arial" w:cs="Arial" w:eastAsia="Arial" w:hAnsi="Arial"/>
                <w:sz w:val="8"/>
                <w:szCs w:val="8"/>
                <w:color w:val="auto"/>
              </w:rPr>
              <w:t>(5)</w:t>
            </w:r>
          </w:p>
        </w:tc>
        <w:tc>
          <w:tcPr>
            <w:tcW w:w="240" w:type="dxa"/>
            <w:vAlign w:val="bottom"/>
            <w:vMerge w:val="restart"/>
          </w:tcPr>
          <w:p>
            <w:pPr>
              <w:ind w:left="80"/>
              <w:spacing w:after="0"/>
              <w:rPr>
                <w:sz w:val="20"/>
                <w:szCs w:val="20"/>
                <w:color w:val="auto"/>
              </w:rPr>
            </w:pPr>
            <w:r>
              <w:rPr>
                <w:rFonts w:ascii="Arial" w:cs="Arial" w:eastAsia="Arial" w:hAnsi="Arial"/>
                <w:sz w:val="12"/>
                <w:szCs w:val="12"/>
                <w:color w:val="auto"/>
              </w:rPr>
              <w:t>​ ​</w:t>
            </w:r>
          </w:p>
        </w:tc>
        <w:tc>
          <w:tcPr>
            <w:tcW w:w="1080" w:type="dxa"/>
            <w:vAlign w:val="bottom"/>
            <w:vMerge w:val="restart"/>
          </w:tcPr>
          <w:p>
            <w:pPr>
              <w:ind w:left="140"/>
              <w:spacing w:after="0"/>
              <w:rPr>
                <w:sz w:val="20"/>
                <w:szCs w:val="20"/>
                <w:color w:val="auto"/>
              </w:rPr>
            </w:pPr>
            <w:r>
              <w:rPr>
                <w:rFonts w:ascii="Arial" w:cs="Arial" w:eastAsia="Arial" w:hAnsi="Arial"/>
                <w:sz w:val="12"/>
                <w:szCs w:val="12"/>
                <w:color w:val="auto"/>
              </w:rPr>
              <w:t>6.64% ​ Variable​</w:t>
            </w:r>
          </w:p>
        </w:tc>
        <w:tc>
          <w:tcPr>
            <w:tcW w:w="200" w:type="dxa"/>
            <w:vAlign w:val="bottom"/>
            <w:gridSpan w:val="2"/>
            <w:vMerge w:val="restart"/>
          </w:tcPr>
          <w:p>
            <w:pPr>
              <w:jc w:val="right"/>
              <w:ind w:right="14"/>
              <w:spacing w:after="0"/>
              <w:rPr>
                <w:sz w:val="20"/>
                <w:szCs w:val="20"/>
                <w:color w:val="auto"/>
              </w:rPr>
            </w:pPr>
            <w:r>
              <w:rPr>
                <w:rFonts w:ascii="Arial" w:cs="Arial" w:eastAsia="Arial" w:hAnsi="Arial"/>
                <w:sz w:val="12"/>
                <w:szCs w:val="12"/>
                <w:color w:val="auto"/>
              </w:rPr>
              <w:t>​ ​</w:t>
            </w:r>
          </w:p>
        </w:tc>
        <w:tc>
          <w:tcPr>
            <w:tcW w:w="820" w:type="dxa"/>
            <w:vAlign w:val="bottom"/>
            <w:vMerge w:val="restart"/>
          </w:tcPr>
          <w:p>
            <w:pPr>
              <w:jc w:val="right"/>
              <w:spacing w:after="0"/>
              <w:rPr>
                <w:sz w:val="20"/>
                <w:szCs w:val="20"/>
                <w:color w:val="auto"/>
              </w:rPr>
            </w:pPr>
            <w:r>
              <w:rPr>
                <w:rFonts w:ascii="Arial" w:cs="Arial" w:eastAsia="Arial" w:hAnsi="Arial"/>
                <w:sz w:val="12"/>
                <w:szCs w:val="12"/>
                <w:color w:val="auto"/>
              </w:rPr>
              <w:t>95,000 ​ ​</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95,000</w:t>
            </w:r>
          </w:p>
        </w:tc>
        <w:tc>
          <w:tcPr>
            <w:tcW w:w="180" w:type="dxa"/>
            <w:vAlign w:val="bottom"/>
            <w:gridSpan w:val="2"/>
            <w:vMerge w:val="restart"/>
          </w:tcPr>
          <w:p>
            <w:pPr>
              <w:jc w:val="right"/>
              <w:ind w:right="41"/>
              <w:spacing w:after="0"/>
              <w:rPr>
                <w:sz w:val="20"/>
                <w:szCs w:val="20"/>
                <w:color w:val="auto"/>
              </w:rPr>
            </w:pPr>
            <w:r>
              <w:rPr>
                <w:rFonts w:ascii="Arial" w:cs="Arial" w:eastAsia="Arial" w:hAnsi="Arial"/>
                <w:sz w:val="12"/>
                <w:szCs w:val="12"/>
                <w:color w:val="auto"/>
              </w:rPr>
              <w:t>​</w:t>
            </w:r>
          </w:p>
        </w:tc>
        <w:tc>
          <w:tcPr>
            <w:tcW w:w="40" w:type="dxa"/>
            <w:vAlign w:val="bottom"/>
            <w:vMerge w:val="restart"/>
          </w:tcPr>
          <w:p>
            <w:pPr>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84"/>
        </w:trPr>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2320" w:type="dxa"/>
            <w:vAlign w:val="bottom"/>
            <w:gridSpan w:val="3"/>
            <w:vMerge w:val="continue"/>
          </w:tcPr>
          <w:p>
            <w:pPr>
              <w:spacing w:after="0"/>
              <w:rPr>
                <w:sz w:val="7"/>
                <w:szCs w:val="7"/>
                <w:color w:val="auto"/>
              </w:rPr>
            </w:pPr>
          </w:p>
        </w:tc>
        <w:tc>
          <w:tcPr>
            <w:tcW w:w="12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900" w:type="dxa"/>
            <w:vAlign w:val="bottom"/>
            <w:gridSpan w:val="5"/>
            <w:vMerge w:val="continue"/>
          </w:tcPr>
          <w:p>
            <w:pPr>
              <w:spacing w:after="0"/>
              <w:rPr>
                <w:sz w:val="7"/>
                <w:szCs w:val="7"/>
                <w:color w:val="auto"/>
              </w:rPr>
            </w:pPr>
          </w:p>
        </w:tc>
        <w:tc>
          <w:tcPr>
            <w:tcW w:w="68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340" w:type="dxa"/>
            <w:vAlign w:val="bottom"/>
            <w:gridSpan w:val="2"/>
          </w:tcPr>
          <w:p>
            <w:pPr>
              <w:ind w:left="80"/>
              <w:spacing w:after="0" w:line="85" w:lineRule="exact"/>
              <w:rPr>
                <w:sz w:val="20"/>
                <w:szCs w:val="20"/>
                <w:color w:val="auto"/>
              </w:rPr>
            </w:pPr>
            <w:r>
              <w:rPr>
                <w:rFonts w:ascii="Arial" w:cs="Arial" w:eastAsia="Arial" w:hAnsi="Arial"/>
                <w:sz w:val="9"/>
                <w:szCs w:val="9"/>
                <w:color w:val="auto"/>
              </w:rPr>
              <w:t>​ ​ ​</w:t>
            </w:r>
          </w:p>
        </w:tc>
        <w:tc>
          <w:tcPr>
            <w:tcW w:w="24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00" w:type="dxa"/>
            <w:vAlign w:val="bottom"/>
            <w:gridSpan w:val="2"/>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8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20" w:type="dxa"/>
            <w:vAlign w:val="bottom"/>
          </w:tcPr>
          <w:p>
            <w:pPr>
              <w:spacing w:after="0" w:line="132" w:lineRule="exact"/>
              <w:rPr>
                <w:sz w:val="20"/>
                <w:szCs w:val="20"/>
                <w:color w:val="auto"/>
              </w:rPr>
            </w:pPr>
            <w:r>
              <w:rPr>
                <w:rFonts w:ascii="Arial" w:cs="Arial" w:eastAsia="Arial" w:hAnsi="Arial"/>
                <w:sz w:val="12"/>
                <w:szCs w:val="12"/>
                <w:color w:val="auto"/>
              </w:rPr>
              <w:t>​​</w:t>
            </w:r>
          </w:p>
        </w:tc>
        <w:tc>
          <w:tcPr>
            <w:tcW w:w="120" w:type="dxa"/>
            <w:vAlign w:val="bottom"/>
          </w:tcPr>
          <w:p>
            <w:pPr>
              <w:ind w:left="80"/>
              <w:spacing w:after="0" w:line="132" w:lineRule="exact"/>
              <w:rPr>
                <w:sz w:val="20"/>
                <w:szCs w:val="20"/>
                <w:color w:val="auto"/>
              </w:rPr>
            </w:pPr>
            <w:r>
              <w:rPr>
                <w:rFonts w:ascii="Arial" w:cs="Arial" w:eastAsia="Arial" w:hAnsi="Arial"/>
                <w:sz w:val="12"/>
                <w:szCs w:val="12"/>
                <w:color w:val="auto"/>
              </w:rPr>
              <w:t>​</w:t>
            </w:r>
          </w:p>
        </w:tc>
        <w:tc>
          <w:tcPr>
            <w:tcW w:w="2160" w:type="dxa"/>
            <w:vAlign w:val="bottom"/>
            <w:gridSpan w:val="3"/>
          </w:tcPr>
          <w:p>
            <w:pPr>
              <w:spacing w:after="0" w:line="132" w:lineRule="exact"/>
              <w:rPr>
                <w:sz w:val="20"/>
                <w:szCs w:val="20"/>
                <w:color w:val="auto"/>
              </w:rPr>
            </w:pPr>
            <w:r>
              <w:rPr>
                <w:rFonts w:ascii="Arial" w:cs="Arial" w:eastAsia="Arial" w:hAnsi="Arial"/>
                <w:sz w:val="12"/>
                <w:szCs w:val="12"/>
                <w:color w:val="auto"/>
              </w:rPr>
              <w:t>​ TRG – $65M Revolving Credit Facility</w:t>
            </w:r>
          </w:p>
        </w:tc>
        <w:tc>
          <w:tcPr>
            <w:tcW w:w="480" w:type="dxa"/>
            <w:vAlign w:val="bottom"/>
          </w:tcPr>
          <w:p>
            <w:pPr>
              <w:jc w:val="right"/>
              <w:ind w:right="238"/>
              <w:spacing w:after="0" w:line="132" w:lineRule="exact"/>
              <w:rPr>
                <w:sz w:val="20"/>
                <w:szCs w:val="20"/>
                <w:color w:val="auto"/>
              </w:rPr>
            </w:pPr>
            <w:r>
              <w:rPr>
                <w:rFonts w:ascii="Arial" w:cs="Arial" w:eastAsia="Arial" w:hAnsi="Arial"/>
                <w:sz w:val="12"/>
                <w:szCs w:val="12"/>
                <w:color w:val="auto"/>
              </w:rPr>
              <w:t>​ ​ ​</w:t>
            </w:r>
          </w:p>
        </w:tc>
        <w:tc>
          <w:tcPr>
            <w:tcW w:w="1220" w:type="dxa"/>
            <w:vAlign w:val="bottom"/>
          </w:tcPr>
          <w:p>
            <w:pPr>
              <w:spacing w:after="0"/>
              <w:rPr>
                <w:sz w:val="11"/>
                <w:szCs w:val="11"/>
                <w:color w:val="auto"/>
              </w:rPr>
            </w:pPr>
          </w:p>
        </w:tc>
        <w:tc>
          <w:tcPr>
            <w:tcW w:w="400" w:type="dxa"/>
            <w:vAlign w:val="bottom"/>
          </w:tcPr>
          <w:p>
            <w:pPr>
              <w:jc w:val="right"/>
              <w:ind w:right="118"/>
              <w:spacing w:after="0" w:line="132" w:lineRule="exact"/>
              <w:rPr>
                <w:sz w:val="20"/>
                <w:szCs w:val="20"/>
                <w:color w:val="auto"/>
              </w:rPr>
            </w:pPr>
            <w:r>
              <w:rPr>
                <w:rFonts w:ascii="Arial" w:cs="Arial" w:eastAsia="Arial" w:hAnsi="Arial"/>
                <w:sz w:val="12"/>
                <w:szCs w:val="12"/>
                <w:color w:val="auto"/>
              </w:rPr>
              <w:t>​ ​</w:t>
            </w:r>
          </w:p>
        </w:tc>
        <w:tc>
          <w:tcPr>
            <w:tcW w:w="900" w:type="dxa"/>
            <w:vAlign w:val="bottom"/>
            <w:gridSpan w:val="5"/>
          </w:tcPr>
          <w:p>
            <w:pPr>
              <w:jc w:val="right"/>
              <w:ind w:right="160"/>
              <w:spacing w:after="0" w:line="132" w:lineRule="exact"/>
              <w:rPr>
                <w:sz w:val="20"/>
                <w:szCs w:val="20"/>
                <w:color w:val="auto"/>
              </w:rPr>
            </w:pPr>
            <w:r>
              <w:rPr>
                <w:rFonts w:ascii="Arial" w:cs="Arial" w:eastAsia="Arial" w:hAnsi="Arial"/>
                <w:sz w:val="12"/>
                <w:szCs w:val="12"/>
                <w:color w:val="auto"/>
              </w:rPr>
              <w:t>100.0%​​ ​​</w:t>
            </w:r>
          </w:p>
        </w:tc>
        <w:tc>
          <w:tcPr>
            <w:tcW w:w="680" w:type="dxa"/>
            <w:vAlign w:val="bottom"/>
          </w:tcPr>
          <w:p>
            <w:pPr>
              <w:spacing w:after="0"/>
              <w:rPr>
                <w:sz w:val="11"/>
                <w:szCs w:val="11"/>
                <w:color w:val="auto"/>
              </w:rPr>
            </w:pPr>
          </w:p>
        </w:tc>
        <w:tc>
          <w:tcPr>
            <w:tcW w:w="200" w:type="dxa"/>
            <w:vAlign w:val="bottom"/>
            <w:gridSpan w:val="3"/>
          </w:tcPr>
          <w:p>
            <w:pPr>
              <w:jc w:val="right"/>
              <w:ind w:right="21"/>
              <w:spacing w:after="0" w:line="132" w:lineRule="exact"/>
              <w:rPr>
                <w:sz w:val="20"/>
                <w:szCs w:val="20"/>
                <w:color w:val="auto"/>
              </w:rPr>
            </w:pPr>
            <w:r>
              <w:rPr>
                <w:rFonts w:ascii="Arial" w:cs="Arial" w:eastAsia="Arial" w:hAnsi="Arial"/>
                <w:sz w:val="12"/>
                <w:szCs w:val="12"/>
                <w:color w:val="auto"/>
              </w:rPr>
              <w:t>​ ​</w:t>
            </w:r>
          </w:p>
        </w:tc>
        <w:tc>
          <w:tcPr>
            <w:tcW w:w="540" w:type="dxa"/>
            <w:vAlign w:val="bottom"/>
          </w:tcPr>
          <w:p>
            <w:pPr>
              <w:jc w:val="right"/>
              <w:spacing w:after="0" w:line="132" w:lineRule="exact"/>
              <w:rPr>
                <w:sz w:val="20"/>
                <w:szCs w:val="20"/>
                <w:color w:val="auto"/>
              </w:rPr>
            </w:pPr>
            <w:r>
              <w:rPr>
                <w:rFonts w:ascii="Arial" w:cs="Arial" w:eastAsia="Arial" w:hAnsi="Arial"/>
                <w:sz w:val="12"/>
                <w:szCs w:val="12"/>
                <w:color w:val="auto"/>
              </w:rPr>
              <w:t>04/19/25</w:t>
            </w:r>
          </w:p>
        </w:tc>
        <w:tc>
          <w:tcPr>
            <w:tcW w:w="340" w:type="dxa"/>
            <w:vAlign w:val="bottom"/>
            <w:gridSpan w:val="2"/>
          </w:tcPr>
          <w:p>
            <w:pPr>
              <w:ind w:left="20"/>
              <w:spacing w:after="0" w:line="132" w:lineRule="exact"/>
              <w:rPr>
                <w:sz w:val="20"/>
                <w:szCs w:val="20"/>
                <w:color w:val="auto"/>
              </w:rPr>
            </w:pPr>
            <w:r>
              <w:rPr>
                <w:rFonts w:ascii="Arial" w:cs="Arial" w:eastAsia="Arial" w:hAnsi="Arial"/>
                <w:sz w:val="12"/>
                <w:szCs w:val="12"/>
                <w:color w:val="auto"/>
              </w:rPr>
              <w:t>​​ ​</w:t>
            </w:r>
          </w:p>
        </w:tc>
        <w:tc>
          <w:tcPr>
            <w:tcW w:w="240" w:type="dxa"/>
            <w:vAlign w:val="bottom"/>
          </w:tcPr>
          <w:p>
            <w:pPr>
              <w:jc w:val="right"/>
              <w:ind w:right="58"/>
              <w:spacing w:after="0" w:line="132" w:lineRule="exact"/>
              <w:rPr>
                <w:sz w:val="20"/>
                <w:szCs w:val="20"/>
                <w:color w:val="auto"/>
              </w:rPr>
            </w:pPr>
            <w:r>
              <w:rPr>
                <w:rFonts w:ascii="Arial" w:cs="Arial" w:eastAsia="Arial" w:hAnsi="Arial"/>
                <w:sz w:val="12"/>
                <w:szCs w:val="12"/>
                <w:color w:val="auto"/>
              </w:rPr>
              <w:t>​ ​</w:t>
            </w:r>
          </w:p>
        </w:tc>
        <w:tc>
          <w:tcPr>
            <w:tcW w:w="1280" w:type="dxa"/>
            <w:vAlign w:val="bottom"/>
            <w:gridSpan w:val="3"/>
          </w:tcPr>
          <w:p>
            <w:pPr>
              <w:ind w:left="140"/>
              <w:spacing w:after="0" w:line="132" w:lineRule="exact"/>
              <w:rPr>
                <w:sz w:val="20"/>
                <w:szCs w:val="20"/>
                <w:color w:val="auto"/>
              </w:rPr>
            </w:pPr>
            <w:r>
              <w:rPr>
                <w:rFonts w:ascii="Arial" w:cs="Arial" w:eastAsia="Arial" w:hAnsi="Arial"/>
                <w:sz w:val="12"/>
                <w:szCs w:val="12"/>
                <w:color w:val="auto"/>
              </w:rPr>
              <w:t>6.74%​ ​ Variable​ ​</w:t>
            </w:r>
          </w:p>
        </w:tc>
        <w:tc>
          <w:tcPr>
            <w:tcW w:w="820" w:type="dxa"/>
            <w:vAlign w:val="bottom"/>
          </w:tcPr>
          <w:p>
            <w:pPr>
              <w:jc w:val="right"/>
              <w:ind w:right="58"/>
              <w:spacing w:after="0" w:line="132" w:lineRule="exact"/>
              <w:rPr>
                <w:sz w:val="20"/>
                <w:szCs w:val="20"/>
                <w:color w:val="auto"/>
              </w:rPr>
            </w:pPr>
            <w:r>
              <w:rPr>
                <w:rFonts w:ascii="Arial" w:cs="Arial" w:eastAsia="Arial" w:hAnsi="Arial"/>
                <w:sz w:val="12"/>
                <w:szCs w:val="12"/>
                <w:color w:val="auto"/>
              </w:rPr>
              <w:t>7,700​ ​</w:t>
            </w:r>
          </w:p>
        </w:tc>
        <w:tc>
          <w:tcPr>
            <w:tcW w:w="900" w:type="dxa"/>
            <w:vAlign w:val="bottom"/>
            <w:gridSpan w:val="3"/>
          </w:tcPr>
          <w:p>
            <w:pPr>
              <w:jc w:val="right"/>
              <w:spacing w:after="0" w:line="132" w:lineRule="exact"/>
              <w:rPr>
                <w:sz w:val="20"/>
                <w:szCs w:val="20"/>
                <w:color w:val="auto"/>
              </w:rPr>
            </w:pPr>
            <w:r>
              <w:rPr>
                <w:rFonts w:ascii="Arial" w:cs="Arial" w:eastAsia="Arial" w:hAnsi="Arial"/>
                <w:sz w:val="12"/>
                <w:szCs w:val="12"/>
                <w:color w:val="auto"/>
              </w:rPr>
              <w:t>7,700​ ​ ​</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20" w:type="dxa"/>
            <w:vAlign w:val="bottom"/>
          </w:tcPr>
          <w:p>
            <w:pPr>
              <w:spacing w:after="0"/>
              <w:rPr>
                <w:sz w:val="20"/>
                <w:szCs w:val="20"/>
                <w:color w:val="auto"/>
              </w:rPr>
            </w:pPr>
            <w:r>
              <w:rPr>
                <w:rFonts w:ascii="Arial" w:cs="Arial" w:eastAsia="Arial" w:hAnsi="Arial"/>
                <w:sz w:val="12"/>
                <w:szCs w:val="12"/>
                <w:color w:val="auto"/>
              </w:rPr>
              <w:t>​​</w:t>
            </w:r>
          </w:p>
        </w:tc>
        <w:tc>
          <w:tcPr>
            <w:tcW w:w="120" w:type="dxa"/>
            <w:vAlign w:val="bottom"/>
          </w:tcPr>
          <w:p>
            <w:pPr>
              <w:ind w:left="80"/>
              <w:spacing w:after="0"/>
              <w:rPr>
                <w:sz w:val="20"/>
                <w:szCs w:val="20"/>
                <w:color w:val="auto"/>
              </w:rPr>
            </w:pPr>
            <w:r>
              <w:rPr>
                <w:rFonts w:ascii="Arial" w:cs="Arial" w:eastAsia="Arial" w:hAnsi="Arial"/>
                <w:sz w:val="12"/>
                <w:szCs w:val="12"/>
                <w:color w:val="auto"/>
              </w:rPr>
              <w:t>​</w:t>
            </w:r>
          </w:p>
        </w:tc>
        <w:tc>
          <w:tcPr>
            <w:tcW w:w="600" w:type="dxa"/>
            <w:vAlign w:val="bottom"/>
            <w:gridSpan w:val="2"/>
          </w:tcPr>
          <w:p>
            <w:pPr>
              <w:spacing w:after="0"/>
              <w:rPr>
                <w:sz w:val="20"/>
                <w:szCs w:val="20"/>
                <w:color w:val="auto"/>
              </w:rPr>
            </w:pPr>
            <w:r>
              <w:rPr>
                <w:rFonts w:ascii="Arial" w:cs="Arial" w:eastAsia="Arial" w:hAnsi="Arial"/>
                <w:sz w:val="12"/>
                <w:szCs w:val="12"/>
                <w:color w:val="auto"/>
              </w:rPr>
              <w:t>​ Other</w:t>
            </w:r>
          </w:p>
        </w:tc>
        <w:tc>
          <w:tcPr>
            <w:tcW w:w="1560" w:type="dxa"/>
            <w:vAlign w:val="bottom"/>
          </w:tcPr>
          <w:p>
            <w:pPr>
              <w:spacing w:after="0"/>
              <w:rPr>
                <w:sz w:val="14"/>
                <w:szCs w:val="14"/>
                <w:color w:val="auto"/>
              </w:rPr>
            </w:pPr>
          </w:p>
        </w:tc>
        <w:tc>
          <w:tcPr>
            <w:tcW w:w="480" w:type="dxa"/>
            <w:vAlign w:val="bottom"/>
          </w:tcPr>
          <w:p>
            <w:pPr>
              <w:jc w:val="right"/>
              <w:ind w:right="238"/>
              <w:spacing w:after="0"/>
              <w:rPr>
                <w:sz w:val="20"/>
                <w:szCs w:val="20"/>
                <w:color w:val="auto"/>
              </w:rPr>
            </w:pPr>
            <w:r>
              <w:rPr>
                <w:rFonts w:ascii="Arial" w:cs="Arial" w:eastAsia="Arial" w:hAnsi="Arial"/>
                <w:sz w:val="12"/>
                <w:szCs w:val="12"/>
                <w:color w:val="auto"/>
              </w:rPr>
              <w:t>​ ​ ​</w:t>
            </w:r>
          </w:p>
        </w:tc>
        <w:tc>
          <w:tcPr>
            <w:tcW w:w="1220" w:type="dxa"/>
            <w:vAlign w:val="bottom"/>
          </w:tcPr>
          <w:p>
            <w:pPr>
              <w:spacing w:after="0"/>
              <w:rPr>
                <w:sz w:val="14"/>
                <w:szCs w:val="14"/>
                <w:color w:val="auto"/>
              </w:rPr>
            </w:pPr>
          </w:p>
        </w:tc>
        <w:tc>
          <w:tcPr>
            <w:tcW w:w="400" w:type="dxa"/>
            <w:vAlign w:val="bottom"/>
          </w:tcPr>
          <w:p>
            <w:pPr>
              <w:jc w:val="right"/>
              <w:ind w:right="118"/>
              <w:spacing w:after="0"/>
              <w:rPr>
                <w:sz w:val="20"/>
                <w:szCs w:val="20"/>
                <w:color w:val="auto"/>
              </w:rPr>
            </w:pPr>
            <w:r>
              <w:rPr>
                <w:rFonts w:ascii="Arial" w:cs="Arial" w:eastAsia="Arial" w:hAnsi="Arial"/>
                <w:sz w:val="12"/>
                <w:szCs w:val="12"/>
                <w:color w:val="auto"/>
              </w:rPr>
              <w:t>​ ​</w:t>
            </w:r>
          </w:p>
        </w:tc>
        <w:tc>
          <w:tcPr>
            <w:tcW w:w="900" w:type="dxa"/>
            <w:vAlign w:val="bottom"/>
            <w:gridSpan w:val="5"/>
          </w:tcPr>
          <w:p>
            <w:pPr>
              <w:jc w:val="right"/>
              <w:ind w:right="160"/>
              <w:spacing w:after="0"/>
              <w:rPr>
                <w:sz w:val="20"/>
                <w:szCs w:val="20"/>
                <w:color w:val="auto"/>
              </w:rPr>
            </w:pPr>
            <w:r>
              <w:rPr>
                <w:rFonts w:ascii="Arial" w:cs="Arial" w:eastAsia="Arial" w:hAnsi="Arial"/>
                <w:sz w:val="12"/>
                <w:szCs w:val="12"/>
                <w:color w:val="auto"/>
              </w:rPr>
              <w:t>50.0%​​ ​​</w:t>
            </w:r>
          </w:p>
        </w:tc>
        <w:tc>
          <w:tcPr>
            <w:tcW w:w="680" w:type="dxa"/>
            <w:vAlign w:val="bottom"/>
          </w:tcPr>
          <w:p>
            <w:pPr>
              <w:spacing w:after="0"/>
              <w:rPr>
                <w:sz w:val="14"/>
                <w:szCs w:val="14"/>
                <w:color w:val="auto"/>
              </w:rPr>
            </w:pPr>
          </w:p>
        </w:tc>
        <w:tc>
          <w:tcPr>
            <w:tcW w:w="200" w:type="dxa"/>
            <w:vAlign w:val="bottom"/>
            <w:gridSpan w:val="3"/>
          </w:tcPr>
          <w:p>
            <w:pPr>
              <w:jc w:val="right"/>
              <w:ind w:right="21"/>
              <w:spacing w:after="0"/>
              <w:rPr>
                <w:sz w:val="20"/>
                <w:szCs w:val="20"/>
                <w:color w:val="auto"/>
              </w:rPr>
            </w:pPr>
            <w:r>
              <w:rPr>
                <w:rFonts w:ascii="Arial" w:cs="Arial" w:eastAsia="Arial" w:hAnsi="Arial"/>
                <w:sz w:val="12"/>
                <w:szCs w:val="12"/>
                <w:color w:val="auto"/>
              </w:rPr>
              <w:t>​ ​</w:t>
            </w:r>
          </w:p>
        </w:tc>
        <w:tc>
          <w:tcPr>
            <w:tcW w:w="540" w:type="dxa"/>
            <w:vAlign w:val="bottom"/>
          </w:tcPr>
          <w:p>
            <w:pPr>
              <w:jc w:val="right"/>
              <w:spacing w:after="0"/>
              <w:rPr>
                <w:sz w:val="20"/>
                <w:szCs w:val="20"/>
                <w:color w:val="auto"/>
              </w:rPr>
            </w:pPr>
            <w:r>
              <w:rPr>
                <w:rFonts w:ascii="Arial" w:cs="Arial" w:eastAsia="Arial" w:hAnsi="Arial"/>
                <w:sz w:val="12"/>
                <w:szCs w:val="12"/>
                <w:color w:val="auto"/>
              </w:rPr>
              <w:t>11/01/27</w:t>
            </w:r>
          </w:p>
        </w:tc>
        <w:tc>
          <w:tcPr>
            <w:tcW w:w="340" w:type="dxa"/>
            <w:vAlign w:val="bottom"/>
            <w:gridSpan w:val="2"/>
          </w:tcPr>
          <w:p>
            <w:pPr>
              <w:ind w:left="20"/>
              <w:spacing w:after="0" w:line="169" w:lineRule="exact"/>
              <w:rPr>
                <w:sz w:val="20"/>
                <w:szCs w:val="20"/>
                <w:color w:val="auto"/>
              </w:rPr>
            </w:pPr>
            <w:r>
              <w:rPr>
                <w:rFonts w:ascii="Arial" w:cs="Arial" w:eastAsia="Arial" w:hAnsi="Arial"/>
                <w:sz w:val="12"/>
                <w:szCs w:val="12"/>
                <w:color w:val="auto"/>
              </w:rPr>
              <w:t xml:space="preserve">​​ </w:t>
            </w:r>
            <w:r>
              <w:rPr>
                <w:rFonts w:ascii="Arial" w:cs="Arial" w:eastAsia="Arial" w:hAnsi="Arial"/>
                <w:sz w:val="16"/>
                <w:szCs w:val="16"/>
                <w:color w:val="auto"/>
                <w:vertAlign w:val="superscript"/>
              </w:rPr>
              <w:t>(5)</w:t>
            </w:r>
            <w:r>
              <w:rPr>
                <w:rFonts w:ascii="Arial" w:cs="Arial" w:eastAsia="Arial" w:hAnsi="Arial"/>
                <w:sz w:val="12"/>
                <w:szCs w:val="12"/>
                <w:color w:val="auto"/>
              </w:rPr>
              <w:t>​</w:t>
            </w:r>
          </w:p>
        </w:tc>
        <w:tc>
          <w:tcPr>
            <w:tcW w:w="240" w:type="dxa"/>
            <w:vAlign w:val="bottom"/>
          </w:tcPr>
          <w:p>
            <w:pPr>
              <w:jc w:val="right"/>
              <w:ind w:right="58"/>
              <w:spacing w:after="0"/>
              <w:rPr>
                <w:sz w:val="20"/>
                <w:szCs w:val="20"/>
                <w:color w:val="auto"/>
              </w:rPr>
            </w:pPr>
            <w:r>
              <w:rPr>
                <w:rFonts w:ascii="Arial" w:cs="Arial" w:eastAsia="Arial" w:hAnsi="Arial"/>
                <w:sz w:val="12"/>
                <w:szCs w:val="12"/>
                <w:color w:val="auto"/>
              </w:rPr>
              <w:t>​ ​</w:t>
            </w:r>
          </w:p>
        </w:tc>
        <w:tc>
          <w:tcPr>
            <w:tcW w:w="1280" w:type="dxa"/>
            <w:vAlign w:val="bottom"/>
            <w:gridSpan w:val="3"/>
          </w:tcPr>
          <w:p>
            <w:pPr>
              <w:ind w:left="140"/>
              <w:spacing w:after="0"/>
              <w:rPr>
                <w:sz w:val="20"/>
                <w:szCs w:val="20"/>
                <w:color w:val="auto"/>
              </w:rPr>
            </w:pPr>
            <w:r>
              <w:rPr>
                <w:rFonts w:ascii="Arial" w:cs="Arial" w:eastAsia="Arial" w:hAnsi="Arial"/>
                <w:sz w:val="12"/>
                <w:szCs w:val="12"/>
                <w:color w:val="auto"/>
              </w:rPr>
              <w:t>7.64%​ ​ Variable​ ​</w:t>
            </w:r>
          </w:p>
        </w:tc>
        <w:tc>
          <w:tcPr>
            <w:tcW w:w="820" w:type="dxa"/>
            <w:vAlign w:val="bottom"/>
          </w:tcPr>
          <w:p>
            <w:pPr>
              <w:jc w:val="right"/>
              <w:ind w:right="58"/>
              <w:spacing w:after="0"/>
              <w:rPr>
                <w:sz w:val="20"/>
                <w:szCs w:val="20"/>
                <w:color w:val="auto"/>
              </w:rPr>
            </w:pPr>
            <w:r>
              <w:rPr>
                <w:rFonts w:ascii="Arial" w:cs="Arial" w:eastAsia="Arial" w:hAnsi="Arial"/>
                <w:sz w:val="12"/>
                <w:szCs w:val="12"/>
                <w:color w:val="auto"/>
              </w:rPr>
              <w:t>24,000​ ​</w:t>
            </w:r>
          </w:p>
        </w:tc>
        <w:tc>
          <w:tcPr>
            <w:tcW w:w="900" w:type="dxa"/>
            <w:vAlign w:val="bottom"/>
            <w:gridSpan w:val="3"/>
          </w:tcPr>
          <w:p>
            <w:pPr>
              <w:jc w:val="right"/>
              <w:ind w:right="21"/>
              <w:spacing w:after="0"/>
              <w:rPr>
                <w:sz w:val="20"/>
                <w:szCs w:val="20"/>
                <w:color w:val="auto"/>
              </w:rPr>
            </w:pPr>
            <w:r>
              <w:rPr>
                <w:rFonts w:ascii="Arial" w:cs="Arial" w:eastAsia="Arial" w:hAnsi="Arial"/>
                <w:sz w:val="12"/>
                <w:szCs w:val="12"/>
                <w:color w:val="auto"/>
              </w:rPr>
              <w:t>12,000​ ​</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120" w:type="dxa"/>
            <w:vAlign w:val="bottom"/>
          </w:tcPr>
          <w:p>
            <w:pPr>
              <w:spacing w:after="0"/>
              <w:rPr>
                <w:sz w:val="20"/>
                <w:szCs w:val="20"/>
                <w:color w:val="auto"/>
              </w:rPr>
            </w:pPr>
            <w:r>
              <w:rPr>
                <w:rFonts w:ascii="Arial" w:cs="Arial" w:eastAsia="Arial" w:hAnsi="Arial"/>
                <w:sz w:val="12"/>
                <w:szCs w:val="12"/>
                <w:b w:val="1"/>
                <w:bCs w:val="1"/>
                <w:color w:val="auto"/>
              </w:rPr>
              <w:t>​​</w:t>
            </w:r>
          </w:p>
        </w:tc>
        <w:tc>
          <w:tcPr>
            <w:tcW w:w="120" w:type="dxa"/>
            <w:vAlign w:val="bottom"/>
          </w:tcPr>
          <w:p>
            <w:pPr>
              <w:ind w:left="80"/>
              <w:spacing w:after="0"/>
              <w:rPr>
                <w:sz w:val="20"/>
                <w:szCs w:val="20"/>
                <w:color w:val="auto"/>
              </w:rPr>
            </w:pPr>
            <w:r>
              <w:rPr>
                <w:rFonts w:ascii="Arial" w:cs="Arial" w:eastAsia="Arial" w:hAnsi="Arial"/>
                <w:sz w:val="12"/>
                <w:szCs w:val="12"/>
                <w:b w:val="1"/>
                <w:bCs w:val="1"/>
                <w:color w:val="auto"/>
              </w:rPr>
              <w:t>​</w:t>
            </w:r>
          </w:p>
        </w:tc>
        <w:tc>
          <w:tcPr>
            <w:tcW w:w="3860" w:type="dxa"/>
            <w:vAlign w:val="bottom"/>
            <w:gridSpan w:val="5"/>
            <w:shd w:val="clear" w:color="auto" w:fill="E5E5E5"/>
          </w:tcPr>
          <w:p>
            <w:pPr>
              <w:spacing w:after="0"/>
              <w:rPr>
                <w:sz w:val="20"/>
                <w:szCs w:val="20"/>
                <w:color w:val="auto"/>
              </w:rPr>
            </w:pPr>
            <w:r>
              <w:rPr>
                <w:rFonts w:ascii="Arial" w:cs="Arial" w:eastAsia="Arial" w:hAnsi="Arial"/>
                <w:sz w:val="12"/>
                <w:szCs w:val="12"/>
                <w:b w:val="1"/>
                <w:bCs w:val="1"/>
                <w:color w:val="auto"/>
              </w:rPr>
              <w:t>​  TOTAL TRG CORPORATE AND OTHER INDEBTEDNESS</w:t>
            </w:r>
          </w:p>
        </w:tc>
        <w:tc>
          <w:tcPr>
            <w:tcW w:w="400" w:type="dxa"/>
            <w:vAlign w:val="bottom"/>
            <w:shd w:val="clear" w:color="auto" w:fill="E5E5E5"/>
          </w:tcPr>
          <w:p>
            <w:pPr>
              <w:jc w:val="right"/>
              <w:ind w:right="118"/>
              <w:spacing w:after="0"/>
              <w:rPr>
                <w:sz w:val="20"/>
                <w:szCs w:val="20"/>
                <w:color w:val="auto"/>
              </w:rPr>
            </w:pPr>
            <w:r>
              <w:rPr>
                <w:rFonts w:ascii="Arial" w:cs="Arial" w:eastAsia="Arial" w:hAnsi="Arial"/>
                <w:sz w:val="12"/>
                <w:szCs w:val="12"/>
                <w:b w:val="1"/>
                <w:bCs w:val="1"/>
                <w:color w:val="auto"/>
              </w:rPr>
              <w:t>​ ​</w:t>
            </w:r>
          </w:p>
        </w:tc>
        <w:tc>
          <w:tcPr>
            <w:tcW w:w="900" w:type="dxa"/>
            <w:vAlign w:val="bottom"/>
            <w:gridSpan w:val="5"/>
            <w:shd w:val="clear" w:color="auto" w:fill="E5E5E5"/>
          </w:tcPr>
          <w:p>
            <w:pPr>
              <w:jc w:val="right"/>
              <w:ind w:right="160"/>
              <w:spacing w:after="0"/>
              <w:rPr>
                <w:sz w:val="20"/>
                <w:szCs w:val="20"/>
                <w:color w:val="auto"/>
              </w:rPr>
            </w:pPr>
            <w:r>
              <w:rPr>
                <w:rFonts w:ascii="Arial" w:cs="Arial" w:eastAsia="Arial" w:hAnsi="Arial"/>
                <w:sz w:val="12"/>
                <w:szCs w:val="12"/>
                <w:b w:val="1"/>
                <w:bCs w:val="1"/>
                <w:color w:val="auto"/>
              </w:rPr>
              <w:t>​​ ​​</w:t>
            </w:r>
          </w:p>
        </w:tc>
        <w:tc>
          <w:tcPr>
            <w:tcW w:w="680" w:type="dxa"/>
            <w:vAlign w:val="bottom"/>
            <w:shd w:val="clear" w:color="auto" w:fill="E5E5E5"/>
          </w:tcPr>
          <w:p>
            <w:pPr>
              <w:spacing w:after="0"/>
              <w:rPr>
                <w:sz w:val="13"/>
                <w:szCs w:val="13"/>
                <w:color w:val="auto"/>
              </w:rPr>
            </w:pPr>
          </w:p>
        </w:tc>
        <w:tc>
          <w:tcPr>
            <w:tcW w:w="200" w:type="dxa"/>
            <w:vAlign w:val="bottom"/>
            <w:gridSpan w:val="3"/>
            <w:shd w:val="clear" w:color="auto" w:fill="E5E5E5"/>
          </w:tcPr>
          <w:p>
            <w:pPr>
              <w:jc w:val="right"/>
              <w:ind w:right="21"/>
              <w:spacing w:after="0"/>
              <w:rPr>
                <w:sz w:val="20"/>
                <w:szCs w:val="20"/>
                <w:color w:val="auto"/>
              </w:rPr>
            </w:pPr>
            <w:r>
              <w:rPr>
                <w:rFonts w:ascii="Arial" w:cs="Arial" w:eastAsia="Arial" w:hAnsi="Arial"/>
                <w:sz w:val="12"/>
                <w:szCs w:val="12"/>
                <w:b w:val="1"/>
                <w:bCs w:val="1"/>
                <w:color w:val="auto"/>
              </w:rPr>
              <w:t>​ ​</w:t>
            </w:r>
          </w:p>
        </w:tc>
        <w:tc>
          <w:tcPr>
            <w:tcW w:w="540" w:type="dxa"/>
            <w:vAlign w:val="bottom"/>
            <w:shd w:val="clear" w:color="auto" w:fill="E5E5E5"/>
          </w:tcPr>
          <w:p>
            <w:pPr>
              <w:jc w:val="center"/>
              <w:spacing w:after="0"/>
              <w:rPr>
                <w:sz w:val="20"/>
                <w:szCs w:val="20"/>
                <w:color w:val="auto"/>
              </w:rPr>
            </w:pPr>
            <w:r>
              <w:rPr>
                <w:rFonts w:ascii="Arial" w:cs="Arial" w:eastAsia="Arial" w:hAnsi="Arial"/>
                <w:sz w:val="12"/>
                <w:szCs w:val="12"/>
                <w:b w:val="1"/>
                <w:bCs w:val="1"/>
                <w:color w:val="auto"/>
              </w:rPr>
              <w:t>​</w:t>
            </w:r>
          </w:p>
        </w:tc>
        <w:tc>
          <w:tcPr>
            <w:tcW w:w="340" w:type="dxa"/>
            <w:vAlign w:val="bottom"/>
            <w:gridSpan w:val="2"/>
            <w:shd w:val="clear" w:color="auto" w:fill="E5E5E5"/>
          </w:tcPr>
          <w:p>
            <w:pPr>
              <w:ind w:left="20"/>
              <w:spacing w:after="0"/>
              <w:rPr>
                <w:sz w:val="20"/>
                <w:szCs w:val="20"/>
                <w:color w:val="auto"/>
              </w:rPr>
            </w:pPr>
            <w:r>
              <w:rPr>
                <w:rFonts w:ascii="Arial" w:cs="Arial" w:eastAsia="Arial" w:hAnsi="Arial"/>
                <w:sz w:val="12"/>
                <w:szCs w:val="12"/>
                <w:b w:val="1"/>
                <w:bCs w:val="1"/>
                <w:color w:val="auto"/>
              </w:rPr>
              <w:t>​​ ​</w:t>
            </w:r>
          </w:p>
        </w:tc>
        <w:tc>
          <w:tcPr>
            <w:tcW w:w="240" w:type="dxa"/>
            <w:vAlign w:val="bottom"/>
            <w:shd w:val="clear" w:color="auto" w:fill="E5E5E5"/>
          </w:tcPr>
          <w:p>
            <w:pPr>
              <w:jc w:val="right"/>
              <w:ind w:right="58"/>
              <w:spacing w:after="0"/>
              <w:rPr>
                <w:sz w:val="20"/>
                <w:szCs w:val="20"/>
                <w:color w:val="auto"/>
              </w:rPr>
            </w:pPr>
            <w:r>
              <w:rPr>
                <w:rFonts w:ascii="Arial" w:cs="Arial" w:eastAsia="Arial" w:hAnsi="Arial"/>
                <w:sz w:val="12"/>
                <w:szCs w:val="12"/>
                <w:b w:val="1"/>
                <w:bCs w:val="1"/>
                <w:color w:val="auto"/>
              </w:rPr>
              <w:t>​ ​</w:t>
            </w:r>
          </w:p>
        </w:tc>
        <w:tc>
          <w:tcPr>
            <w:tcW w:w="1080" w:type="dxa"/>
            <w:vAlign w:val="bottom"/>
            <w:shd w:val="clear" w:color="auto" w:fill="E5E5E5"/>
          </w:tcPr>
          <w:p>
            <w:pPr>
              <w:jc w:val="right"/>
              <w:ind w:right="358"/>
              <w:spacing w:after="0"/>
              <w:rPr>
                <w:sz w:val="20"/>
                <w:szCs w:val="20"/>
                <w:color w:val="auto"/>
              </w:rPr>
            </w:pPr>
            <w:r>
              <w:rPr>
                <w:rFonts w:ascii="Arial" w:cs="Arial" w:eastAsia="Arial" w:hAnsi="Arial"/>
                <w:sz w:val="12"/>
                <w:szCs w:val="12"/>
                <w:b w:val="1"/>
                <w:bCs w:val="1"/>
                <w:color w:val="auto"/>
              </w:rPr>
              <w:t>​ ​ ​</w:t>
            </w:r>
          </w:p>
        </w:tc>
        <w:tc>
          <w:tcPr>
            <w:tcW w:w="200" w:type="dxa"/>
            <w:vAlign w:val="bottom"/>
            <w:gridSpan w:val="2"/>
            <w:shd w:val="clear" w:color="auto" w:fill="E5E5E5"/>
          </w:tcPr>
          <w:p>
            <w:pPr>
              <w:jc w:val="right"/>
              <w:ind w:right="94"/>
              <w:spacing w:after="0"/>
              <w:rPr>
                <w:sz w:val="20"/>
                <w:szCs w:val="20"/>
                <w:color w:val="auto"/>
              </w:rPr>
            </w:pPr>
            <w:r>
              <w:rPr>
                <w:rFonts w:ascii="Arial" w:cs="Arial" w:eastAsia="Arial" w:hAnsi="Arial"/>
                <w:sz w:val="12"/>
                <w:szCs w:val="12"/>
                <w:b w:val="1"/>
                <w:bCs w:val="1"/>
                <w:color w:val="auto"/>
              </w:rPr>
              <w:t>​ ​</w:t>
            </w:r>
          </w:p>
        </w:tc>
        <w:tc>
          <w:tcPr>
            <w:tcW w:w="820" w:type="dxa"/>
            <w:vAlign w:val="bottom"/>
            <w:shd w:val="clear" w:color="auto" w:fill="E5E5E5"/>
          </w:tcPr>
          <w:p>
            <w:pPr>
              <w:jc w:val="right"/>
              <w:ind w:right="58"/>
              <w:spacing w:after="0"/>
              <w:rPr>
                <w:sz w:val="20"/>
                <w:szCs w:val="20"/>
                <w:color w:val="auto"/>
              </w:rPr>
            </w:pPr>
            <w:r>
              <w:rPr>
                <w:rFonts w:ascii="Arial" w:cs="Arial" w:eastAsia="Arial" w:hAnsi="Arial"/>
                <w:sz w:val="12"/>
                <w:szCs w:val="12"/>
                <w:b w:val="1"/>
                <w:bCs w:val="1"/>
                <w:color w:val="auto"/>
              </w:rPr>
              <w:t>​ ​</w:t>
            </w:r>
          </w:p>
        </w:tc>
        <w:tc>
          <w:tcPr>
            <w:tcW w:w="800" w:type="dxa"/>
            <w:vAlign w:val="bottom"/>
            <w:gridSpan w:val="2"/>
            <w:shd w:val="clear" w:color="auto" w:fill="E5E5E5"/>
          </w:tcPr>
          <w:p>
            <w:pPr>
              <w:jc w:val="right"/>
              <w:spacing w:after="0"/>
              <w:rPr>
                <w:sz w:val="20"/>
                <w:szCs w:val="20"/>
                <w:color w:val="auto"/>
              </w:rPr>
            </w:pPr>
            <w:r>
              <w:rPr>
                <w:rFonts w:ascii="Arial" w:cs="Arial" w:eastAsia="Arial" w:hAnsi="Arial"/>
                <w:sz w:val="12"/>
                <w:szCs w:val="12"/>
                <w:b w:val="1"/>
                <w:bCs w:val="1"/>
                <w:color w:val="auto"/>
              </w:rPr>
              <w:t>$114,700​</w:t>
            </w:r>
          </w:p>
        </w:tc>
        <w:tc>
          <w:tcPr>
            <w:tcW w:w="100" w:type="dxa"/>
            <w:vAlign w:val="bottom"/>
          </w:tcPr>
          <w:p>
            <w:pPr>
              <w:jc w:val="right"/>
              <w:ind w:right="21"/>
              <w:spacing w:after="0"/>
              <w:rPr>
                <w:sz w:val="20"/>
                <w:szCs w:val="20"/>
                <w:color w:val="auto"/>
              </w:rPr>
            </w:pPr>
            <w:r>
              <w:rPr>
                <w:rFonts w:ascii="Arial" w:cs="Arial" w:eastAsia="Arial" w:hAnsi="Arial"/>
                <w:sz w:val="12"/>
                <w:szCs w:val="12"/>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-906145</wp:posOffset>
            </wp:positionV>
            <wp:extent cx="653669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536690" cy="6985"/>
                    </a:xfrm>
                    <a:prstGeom prst="rect">
                      <a:avLst/>
                    </a:prstGeom>
                    <a:noFill/>
                  </pic:spPr>
                </pic:pic>
              </a:graphicData>
            </a:graphic>
          </wp:anchor>
        </w:drawing>
        <w:drawing>
          <wp:anchor simplePos="0" relativeHeight="251657728" behindDoc="1" locked="0" layoutInCell="0" allowOverlap="1">
            <wp:simplePos x="0" y="0"/>
            <wp:positionH relativeFrom="column">
              <wp:posOffset>3556000</wp:posOffset>
            </wp:positionH>
            <wp:positionV relativeFrom="paragraph">
              <wp:posOffset>-3292475</wp:posOffset>
            </wp:positionV>
            <wp:extent cx="34925"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wp:posOffset>
            </wp:positionH>
            <wp:positionV relativeFrom="paragraph">
              <wp:posOffset>-3292475</wp:posOffset>
            </wp:positionV>
            <wp:extent cx="34925"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925"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593090</wp:posOffset>
            </wp:positionV>
            <wp:extent cx="6620510" cy="292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38</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42" w:name="page43"/>
    <w:bookmarkEnd w:id="42"/>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PROPERTY AND DEBT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As of June 30, 2024</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3"/>
          <w:szCs w:val="13"/>
          <w:b w:val="1"/>
          <w:bCs w:val="1"/>
          <w:color w:val="auto"/>
        </w:rPr>
        <w:t>FOOTNOTES:</w:t>
      </w:r>
    </w:p>
    <w:p>
      <w:pPr>
        <w:spacing w:after="0" w:line="21" w:lineRule="exact"/>
        <w:rPr>
          <w:sz w:val="20"/>
          <w:szCs w:val="20"/>
          <w:color w:val="auto"/>
        </w:rPr>
      </w:pP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Variable rate debt interest rates are based on the following base rates as of June 30, 2024: Overnight SOFR 5.34%; CME Term SOFR 5.3372%; 30 Day Average SOFR</w:t>
      </w:r>
    </w:p>
    <w:p>
      <w:pPr>
        <w:ind w:left="720" w:right="300"/>
        <w:spacing w:after="0" w:line="238" w:lineRule="auto"/>
        <w:rPr>
          <w:rFonts w:ascii="Arial" w:cs="Arial" w:eastAsia="Arial" w:hAnsi="Arial"/>
          <w:sz w:val="13"/>
          <w:szCs w:val="13"/>
          <w:color w:val="auto"/>
        </w:rPr>
      </w:pPr>
      <w:r>
        <w:rPr>
          <w:rFonts w:ascii="Arial" w:cs="Arial" w:eastAsia="Arial" w:hAnsi="Arial"/>
          <w:sz w:val="13"/>
          <w:szCs w:val="13"/>
          <w:color w:val="auto"/>
        </w:rPr>
        <w:t>5.3364%; 1M EURIBOR at 3.664%; 3M EURIBOR at 3.695%; 6M EURIBOR at 3.678%; 1M YEN TIBOR at 0.1982%; 6M YEN TIBOR at 0.3127%; 1M CORRA at 4.78%; Overnight SONIA 5.2000% and Cost of Funds Rate at 3.8173%.</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Unencumbered asset.</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This property is managed by a third party. Reported amounts may be provided in arrears.</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Operating Partnership receives substantially all the economic benefit of the property due to a preference or advance.</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Includes applicable extensions available at our option.</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Operating Partnership owns a mortgage note that encumbers Pheasant Lane Mall that entitles it to 100% of the economics of this property.</w:t>
      </w:r>
    </w:p>
    <w:p>
      <w:pPr>
        <w:ind w:left="720" w:right="180" w:hanging="287"/>
        <w:spacing w:after="0" w:line="238"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Operating Partnership’s direct and indirect interests in some joint venture properties are subject to preferences on distributions and/or capital allocation in favor of other partners or the Operating Partnership.</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Three properties (Lee Premium Outlets, Calhoun Outlet Marketplace and Gaffney Outlet Marketplace) are secured by cross-collateralized and cross-defaulted mortgages.</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These two properties are secured by cross-collateralized and cross-defaulted mortgages.</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Consists of 10 encumbered properties with interest rates ranging from 3.60% to 8.02% and maturities between 2024 and 2029, of which two properties are held within TMLP.</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Does not include any other spaces in joint ventures which are not listed above.</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GLA includes office space.</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 shown in USD equivalent; EUR equivalent is 1.4 billion.</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 shown in USD equivalent; CAD equivalent is 421.5 million.</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shown in USD equivalent; JPY equivalent is 50.9 billion.</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shown in USD equivalent; KRW equivalent is 402.8 billion.</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shown in USD equivalent; MYR equivalent is 10.2 million.</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shown in USD equivalent; MXN equivalent is 406.1 million.</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 owns a 90.0% interest in Phases 2 &amp; 3 and a 47.3% interest in Phase 4.</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shown in USD equivalent; THB equivalent is 2.1 billion.</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 shown in USD equivalent; GBP equivalent is 168.5 million.</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Does not include Klépierre.</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shown in USD equivalent; CNY equivalent is 1.7 billion.</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Amounts shown in USD equivalent; KRW equivalent is 917.0 billion.</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an interest rate swap agreement, interest is essentially fixed at the all-in-rate presented.</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an interest rate swap agreement, interest is essentially fixed at the all-in-rate presented until February 26, 2027.</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interest rate swap agreements, the interest is essentially fixed at the all-in rate presented until December 1, 2025.</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an interest rate cap agreement, interest is essentially capped at the all-in-rate presented.</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interest rate swap agreements, the interest is essentially fixed at the all-in rate presented until December 21, 2025.</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interest rate swap agreements, the interest is essentially fixed at the all-in rate presented until May 5, 2025.</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an interest rate cap agreement, interest is essentially capped at the all-in-rate presented until May 15, 2025.</w:t>
      </w:r>
    </w:p>
    <w:p>
      <w:pPr>
        <w:spacing w:after="0" w:line="4" w:lineRule="exact"/>
        <w:rPr>
          <w:rFonts w:ascii="Arial" w:cs="Arial" w:eastAsia="Arial" w:hAnsi="Arial"/>
          <w:sz w:val="13"/>
          <w:szCs w:val="13"/>
          <w:color w:val="auto"/>
        </w:rPr>
      </w:pP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an interest rate cap agreement, interest is essentially capped at the all-in-rate presented until February 15, 2025 .</w:t>
      </w:r>
    </w:p>
    <w:p>
      <w:pPr>
        <w:ind w:left="720" w:hanging="287"/>
        <w:spacing w:after="0" w:line="229" w:lineRule="auto"/>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an interest rate cap agreement, interest is essentially capped at the all-in-rate presented until October 15, 2025.</w:t>
      </w: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interest rate swap agreements, the interest is essentially fixed at the all-in rate presented until March 15, 2025.</w:t>
      </w:r>
    </w:p>
    <w:p>
      <w:pPr>
        <w:spacing w:after="0" w:line="4" w:lineRule="exact"/>
        <w:rPr>
          <w:rFonts w:ascii="Arial" w:cs="Arial" w:eastAsia="Arial" w:hAnsi="Arial"/>
          <w:sz w:val="13"/>
          <w:szCs w:val="13"/>
          <w:color w:val="auto"/>
        </w:rPr>
      </w:pPr>
    </w:p>
    <w:p>
      <w:pPr>
        <w:ind w:left="720" w:hanging="287"/>
        <w:spacing w:after="0"/>
        <w:tabs>
          <w:tab w:leader="none" w:pos="7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Through interest rate swap agreements, the interest is essentially fixed at the all-in rate presented until April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385445</wp:posOffset>
            </wp:positionV>
            <wp:extent cx="6620510" cy="292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39</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43" w:name="page44"/>
    <w:bookmarkEnd w:id="43"/>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NON-GAAP PRO-RATA FINANCIAL INFORMATION</w:t>
      </w:r>
    </w:p>
    <w:p>
      <w:pPr>
        <w:spacing w:after="0" w:line="120" w:lineRule="exact"/>
        <w:rPr>
          <w:sz w:val="20"/>
          <w:szCs w:val="20"/>
          <w:color w:val="auto"/>
        </w:rPr>
      </w:pPr>
    </w:p>
    <w:p>
      <w:pPr>
        <w:ind w:left="440" w:right="240"/>
        <w:spacing w:after="0" w:line="264" w:lineRule="auto"/>
        <w:rPr>
          <w:sz w:val="20"/>
          <w:szCs w:val="20"/>
          <w:color w:val="auto"/>
        </w:rPr>
      </w:pPr>
      <w:r>
        <w:rPr>
          <w:rFonts w:ascii="Arial" w:cs="Arial" w:eastAsia="Arial" w:hAnsi="Arial"/>
          <w:sz w:val="15"/>
          <w:szCs w:val="15"/>
          <w:color w:val="auto"/>
        </w:rPr>
        <w:t>The following pro-rata financial information is not, and is not intended to be, a presentation in accordance with GAAP. The non-GAAP pro-rata financial information aggregates our proportionate economic ownership of each asset in our property portfolio that we do not wholly own. The amounts in the column labeled “Our Share of Joint Ventures” were derived on a property-by-property or entity-by-entity basis by applying to each line item the ownership percentage interest used to arrive at our share of the net operations for the period consistent with the application of the equity method of accounting to each of our unconsolidated joint ventures. A similar calculation was performed for the amounts in the column labeled “Noncontrolling Interests,” which represents the share of consolidated assets and net income or loss attributable to any noncontrolling interest.</w:t>
      </w:r>
    </w:p>
    <w:p>
      <w:pPr>
        <w:spacing w:after="0" w:line="92" w:lineRule="exact"/>
        <w:rPr>
          <w:sz w:val="20"/>
          <w:szCs w:val="20"/>
          <w:color w:val="auto"/>
        </w:rPr>
      </w:pPr>
    </w:p>
    <w:p>
      <w:pPr>
        <w:ind w:left="440" w:right="220"/>
        <w:spacing w:after="0" w:line="261" w:lineRule="auto"/>
        <w:rPr>
          <w:sz w:val="20"/>
          <w:szCs w:val="20"/>
          <w:color w:val="auto"/>
        </w:rPr>
      </w:pPr>
      <w:r>
        <w:rPr>
          <w:rFonts w:ascii="Arial" w:cs="Arial" w:eastAsia="Arial" w:hAnsi="Arial"/>
          <w:sz w:val="15"/>
          <w:szCs w:val="15"/>
          <w:color w:val="auto"/>
        </w:rPr>
        <w:t>We do not control the unconsolidated joint ventures and the presentations of the assets and liabilities and revenues and expenses do not represent our legal claim to such items. The operating agreements of the unconsolidated joint ventures generally provide that partners may receive cash distributions</w:t>
      </w:r>
    </w:p>
    <w:p>
      <w:pPr>
        <w:spacing w:after="0" w:line="1" w:lineRule="exact"/>
        <w:rPr>
          <w:sz w:val="20"/>
          <w:szCs w:val="20"/>
          <w:color w:val="auto"/>
        </w:rPr>
      </w:pPr>
    </w:p>
    <w:p>
      <w:pPr>
        <w:ind w:left="440" w:right="120" w:hanging="7"/>
        <w:spacing w:after="0" w:line="261" w:lineRule="auto"/>
        <w:tabs>
          <w:tab w:leader="none" w:pos="671" w:val="left"/>
        </w:tabs>
        <w:numPr>
          <w:ilvl w:val="0"/>
          <w:numId w:val="30"/>
        </w:numPr>
        <w:rPr>
          <w:rFonts w:ascii="Arial" w:cs="Arial" w:eastAsia="Arial" w:hAnsi="Arial"/>
          <w:sz w:val="15"/>
          <w:szCs w:val="15"/>
          <w:color w:val="auto"/>
        </w:rPr>
      </w:pPr>
      <w:r>
        <w:rPr>
          <w:rFonts w:ascii="Arial" w:cs="Arial" w:eastAsia="Arial" w:hAnsi="Arial"/>
          <w:sz w:val="15"/>
          <w:szCs w:val="15"/>
          <w:color w:val="auto"/>
        </w:rPr>
        <w:t>to the extent there is available cash from operations, (2) upon a capital event, such as a refinancing or sale or (3) upon liquidation of the venture. The amount of cash each partner receives is based upon specific provisions of each operating agreement and varies depending on factors including the amount of capital contributed by each partner and whether any contributions are entitled to priority distributions. Upon liquidation of the joint venture and after all liabilities, priority distributions and initial equity contributions have been repaid, the partners generally would be entitled to any residual cash remaining based on their respective legal ownership percentages.</w:t>
      </w:r>
    </w:p>
    <w:p>
      <w:pPr>
        <w:spacing w:after="0" w:line="81" w:lineRule="exact"/>
        <w:rPr>
          <w:sz w:val="20"/>
          <w:szCs w:val="20"/>
          <w:color w:val="auto"/>
        </w:rPr>
      </w:pPr>
    </w:p>
    <w:p>
      <w:pPr>
        <w:ind w:left="440" w:right="180"/>
        <w:spacing w:after="0" w:line="279" w:lineRule="auto"/>
        <w:rPr>
          <w:sz w:val="20"/>
          <w:szCs w:val="20"/>
          <w:color w:val="auto"/>
        </w:rPr>
      </w:pPr>
      <w:r>
        <w:rPr>
          <w:rFonts w:ascii="Arial" w:cs="Arial" w:eastAsia="Arial" w:hAnsi="Arial"/>
          <w:sz w:val="15"/>
          <w:szCs w:val="15"/>
          <w:color w:val="auto"/>
        </w:rPr>
        <w:t>We provide pro-rata financial information because we believe it assists investors and analysts in estimating our economic interest in our unconsolidated joint ventures when read in conjunction with the Company’s reported results under GAAP. The presentation of pro-rata financial information has limitations as an analytical tool. Some of these limitations include:</w:t>
      </w:r>
    </w:p>
    <w:p>
      <w:pPr>
        <w:spacing w:after="0" w:line="58" w:lineRule="exact"/>
        <w:rPr>
          <w:sz w:val="20"/>
          <w:szCs w:val="20"/>
          <w:color w:val="auto"/>
        </w:rPr>
      </w:pPr>
    </w:p>
    <w:p>
      <w:pPr>
        <w:ind w:left="580" w:right="180" w:hanging="147"/>
        <w:spacing w:after="0" w:line="282" w:lineRule="auto"/>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 amounts shown on the individual line items were derived by applying our overall economic ownership interest percentage determined when applying the equity method of accounting and do not necessarily represent our legal claim to the assets and liabilities, or the revenues and expenses; and</w:t>
      </w:r>
    </w:p>
    <w:p>
      <w:pPr>
        <w:spacing w:after="0" w:line="242" w:lineRule="exact"/>
        <w:rPr>
          <w:rFonts w:ascii="Arial" w:cs="Arial" w:eastAsia="Arial" w:hAnsi="Arial"/>
          <w:sz w:val="15"/>
          <w:szCs w:val="15"/>
          <w:color w:val="auto"/>
        </w:rPr>
      </w:pPr>
    </w:p>
    <w:p>
      <w:pPr>
        <w:ind w:left="580" w:hanging="147"/>
        <w:spacing w:after="0"/>
        <w:tabs>
          <w:tab w:leader="none" w:pos="580" w:val="left"/>
        </w:tabs>
        <w:numPr>
          <w:ilvl w:val="0"/>
          <w:numId w:val="31"/>
        </w:numPr>
        <w:rPr>
          <w:rFonts w:ascii="Arial" w:cs="Arial" w:eastAsia="Arial" w:hAnsi="Arial"/>
          <w:sz w:val="15"/>
          <w:szCs w:val="15"/>
          <w:color w:val="auto"/>
        </w:rPr>
      </w:pPr>
      <w:r>
        <w:rPr>
          <w:rFonts w:ascii="Arial" w:cs="Arial" w:eastAsia="Arial" w:hAnsi="Arial"/>
          <w:sz w:val="15"/>
          <w:szCs w:val="15"/>
          <w:color w:val="auto"/>
        </w:rPr>
        <w:t>Other companies in our industry may calculate their pro-rata interest differently than we do, limiting the usefulness as a comparative measure.</w:t>
      </w:r>
    </w:p>
    <w:p>
      <w:pPr>
        <w:spacing w:after="0" w:line="135" w:lineRule="exact"/>
        <w:rPr>
          <w:sz w:val="20"/>
          <w:szCs w:val="20"/>
          <w:color w:val="auto"/>
        </w:rPr>
      </w:pPr>
    </w:p>
    <w:p>
      <w:pPr>
        <w:jc w:val="both"/>
        <w:ind w:left="440" w:right="400"/>
        <w:spacing w:after="0" w:line="272" w:lineRule="auto"/>
        <w:rPr>
          <w:sz w:val="20"/>
          <w:szCs w:val="20"/>
          <w:color w:val="auto"/>
        </w:rPr>
      </w:pPr>
      <w:r>
        <w:rPr>
          <w:rFonts w:ascii="Arial" w:cs="Arial" w:eastAsia="Arial" w:hAnsi="Arial"/>
          <w:sz w:val="15"/>
          <w:szCs w:val="15"/>
          <w:color w:val="auto"/>
        </w:rPr>
        <w:t>Because of these limitations, the pro-rata financial information should not be considered in isolation or as a substitute for our financial statements as reported under GAAP. We compensate for these limitations by relying primarily on our GAAP results and using the pro-rata financial information only supplementally.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1238885</wp:posOffset>
            </wp:positionV>
            <wp:extent cx="6620510" cy="292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40</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0900"/>
          </w:cols>
          <w:pgMar w:left="300" w:top="98" w:right="699" w:bottom="1440" w:gutter="0" w:footer="0" w:header="0"/>
        </w:sectPr>
      </w:pPr>
    </w:p>
    <w:bookmarkStart w:id="44" w:name="page45"/>
    <w:bookmarkEnd w:id="44"/>
    <w:p>
      <w:pPr>
        <w:spacing w:after="0"/>
        <w:rPr>
          <w:sz w:val="20"/>
          <w:szCs w:val="20"/>
          <w:color w:val="auto"/>
        </w:rPr>
      </w:pPr>
      <w:r>
        <w:rPr>
          <w:rFonts w:ascii="Calibri" w:cs="Calibri" w:eastAsia="Calibri" w:hAnsi="Calibri"/>
          <w:sz w:val="12"/>
          <w:szCs w:val="12"/>
          <w:color w:val="003366"/>
        </w:rPr>
        <w:t>TABLE OF CONTENTS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NON-GAAP PRO-RATA FINANCIAL INFORMATION</w:t>
      </w:r>
    </w:p>
    <w:p>
      <w:pPr>
        <w:ind w:left="440"/>
        <w:spacing w:after="0"/>
        <w:rPr>
          <w:sz w:val="20"/>
          <w:szCs w:val="20"/>
          <w:color w:val="auto"/>
        </w:rPr>
      </w:pPr>
      <w:r>
        <w:rPr>
          <w:rFonts w:ascii="Arial" w:cs="Arial" w:eastAsia="Arial" w:hAnsi="Arial"/>
          <w:sz w:val="19"/>
          <w:szCs w:val="19"/>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103505</wp:posOffset>
            </wp:positionV>
            <wp:extent cx="55880" cy="4533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5880" cy="453390"/>
                    </a:xfrm>
                    <a:prstGeom prst="rect">
                      <a:avLst/>
                    </a:prstGeom>
                    <a:noFill/>
                  </pic:spPr>
                </pic:pic>
              </a:graphicData>
            </a:graphic>
          </wp:anchor>
        </w:drawing>
      </w:r>
    </w:p>
    <w:p>
      <w:pPr>
        <w:spacing w:after="0" w:line="143" w:lineRule="exact"/>
        <w:rPr>
          <w:sz w:val="20"/>
          <w:szCs w:val="20"/>
          <w:color w:val="auto"/>
        </w:rPr>
      </w:pPr>
    </w:p>
    <w:tbl>
      <w:tblPr>
        <w:tblLayout w:type="fixed"/>
        <w:tblInd w:w="440" w:type="dxa"/>
        <w:tblCellMar>
          <w:top w:w="0" w:type="dxa"/>
          <w:left w:w="0" w:type="dxa"/>
          <w:bottom w:w="0" w:type="dxa"/>
          <w:right w:w="0" w:type="dxa"/>
        </w:tblCellMar>
      </w:tblPr>
      <w:tr>
        <w:trPr>
          <w:trHeight w:val="157"/>
        </w:trPr>
        <w:tc>
          <w:tcPr>
            <w:tcW w:w="100" w:type="dxa"/>
            <w:vAlign w:val="bottom"/>
            <w:vMerge w:val="restart"/>
          </w:tcPr>
          <w:p>
            <w:pPr>
              <w:spacing w:after="0"/>
              <w:rPr>
                <w:sz w:val="20"/>
                <w:szCs w:val="20"/>
                <w:color w:val="auto"/>
              </w:rPr>
            </w:pPr>
            <w:r>
              <w:rPr>
                <w:rFonts w:ascii="Arial" w:cs="Arial" w:eastAsia="Arial" w:hAnsi="Arial"/>
                <w:sz w:val="12"/>
                <w:szCs w:val="12"/>
                <w:b w:val="1"/>
                <w:bCs w:val="1"/>
                <w:color w:val="FFFFFF"/>
              </w:rPr>
              <w:t>​</w:t>
            </w:r>
          </w:p>
        </w:tc>
        <w:tc>
          <w:tcPr>
            <w:tcW w:w="5180" w:type="dxa"/>
            <w:vAlign w:val="bottom"/>
            <w:vMerge w:val="restart"/>
          </w:tcPr>
          <w:p>
            <w:pPr>
              <w:ind w:left="2560"/>
              <w:spacing w:after="0"/>
              <w:rPr>
                <w:sz w:val="20"/>
                <w:szCs w:val="20"/>
                <w:color w:val="auto"/>
              </w:rPr>
            </w:pPr>
            <w:r>
              <w:rPr>
                <w:rFonts w:ascii="Arial" w:cs="Arial" w:eastAsia="Arial" w:hAnsi="Arial"/>
                <w:sz w:val="12"/>
                <w:szCs w:val="12"/>
                <w:b w:val="1"/>
                <w:bCs w:val="1"/>
                <w:color w:val="FFFFFF"/>
              </w:rPr>
              <w:t>​</w:t>
            </w:r>
          </w:p>
        </w:tc>
        <w:tc>
          <w:tcPr>
            <w:tcW w:w="24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2240" w:type="dxa"/>
            <w:vAlign w:val="bottom"/>
            <w:gridSpan w:val="8"/>
            <w:shd w:val="clear" w:color="auto" w:fill="0F7179"/>
          </w:tcPr>
          <w:p>
            <w:pPr>
              <w:ind w:left="100"/>
              <w:spacing w:after="0"/>
              <w:rPr>
                <w:sz w:val="20"/>
                <w:szCs w:val="20"/>
                <w:color w:val="auto"/>
              </w:rPr>
            </w:pPr>
            <w:r>
              <w:rPr>
                <w:rFonts w:ascii="Arial" w:cs="Arial" w:eastAsia="Arial" w:hAnsi="Arial"/>
                <w:sz w:val="12"/>
                <w:szCs w:val="12"/>
                <w:b w:val="1"/>
                <w:bCs w:val="1"/>
                <w:color w:val="FFFFFF"/>
              </w:rPr>
              <w:t>FOR THE THREE MONTHS ENDED</w:t>
            </w:r>
          </w:p>
        </w:tc>
        <w:tc>
          <w:tcPr>
            <w:tcW w:w="100" w:type="dxa"/>
            <w:vAlign w:val="bottom"/>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120" w:type="dxa"/>
            <w:vAlign w:val="bottom"/>
            <w:shd w:val="clear" w:color="auto" w:fill="0F7179"/>
          </w:tcPr>
          <w:p>
            <w:pPr>
              <w:spacing w:after="0"/>
              <w:rPr>
                <w:sz w:val="13"/>
                <w:szCs w:val="13"/>
                <w:color w:val="auto"/>
              </w:rPr>
            </w:pPr>
          </w:p>
        </w:tc>
        <w:tc>
          <w:tcPr>
            <w:tcW w:w="2240" w:type="dxa"/>
            <w:vAlign w:val="bottom"/>
            <w:gridSpan w:val="10"/>
            <w:shd w:val="clear" w:color="auto" w:fill="0F7179"/>
          </w:tcPr>
          <w:p>
            <w:pPr>
              <w:ind w:left="80"/>
              <w:spacing w:after="0"/>
              <w:rPr>
                <w:sz w:val="20"/>
                <w:szCs w:val="20"/>
                <w:color w:val="auto"/>
              </w:rPr>
            </w:pPr>
            <w:r>
              <w:rPr>
                <w:rFonts w:ascii="Arial" w:cs="Arial" w:eastAsia="Arial" w:hAnsi="Arial"/>
                <w:sz w:val="12"/>
                <w:szCs w:val="12"/>
                <w:b w:val="1"/>
                <w:bCs w:val="1"/>
                <w:color w:val="FFFFFF"/>
              </w:rPr>
              <w:t>FOR THE THREE MONTHS ENDED</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00" w:type="dxa"/>
            <w:vAlign w:val="bottom"/>
            <w:vMerge w:val="continue"/>
          </w:tcPr>
          <w:p>
            <w:pPr>
              <w:spacing w:after="0"/>
              <w:rPr>
                <w:sz w:val="12"/>
                <w:szCs w:val="12"/>
                <w:color w:val="auto"/>
              </w:rPr>
            </w:pPr>
          </w:p>
        </w:tc>
        <w:tc>
          <w:tcPr>
            <w:tcW w:w="5180" w:type="dxa"/>
            <w:vAlign w:val="bottom"/>
            <w:vMerge w:val="continue"/>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0" w:type="dxa"/>
            <w:vAlign w:val="bottom"/>
            <w:shd w:val="clear" w:color="auto" w:fill="0F7179"/>
          </w:tcPr>
          <w:p>
            <w:pPr>
              <w:ind w:left="20"/>
              <w:spacing w:after="0"/>
              <w:rPr>
                <w:sz w:val="20"/>
                <w:szCs w:val="20"/>
                <w:color w:val="auto"/>
              </w:rPr>
            </w:pPr>
            <w:r>
              <w:rPr>
                <w:rFonts w:ascii="Arial" w:cs="Arial" w:eastAsia="Arial" w:hAnsi="Arial"/>
                <w:sz w:val="1"/>
                <w:szCs w:val="1"/>
                <w:b w:val="1"/>
                <w:bCs w:val="1"/>
                <w:color w:val="FFFFFF"/>
                <w:w w:val="4294942296"/>
              </w:rPr>
              <w:t>​</w:t>
            </w:r>
          </w:p>
        </w:tc>
        <w:tc>
          <w:tcPr>
            <w:tcW w:w="120" w:type="dxa"/>
            <w:vAlign w:val="bottom"/>
            <w:shd w:val="clear" w:color="auto" w:fill="0F7179"/>
          </w:tcPr>
          <w:p>
            <w:pPr>
              <w:spacing w:after="0"/>
              <w:rPr>
                <w:sz w:val="12"/>
                <w:szCs w:val="12"/>
                <w:color w:val="auto"/>
              </w:rPr>
            </w:pPr>
          </w:p>
        </w:tc>
        <w:tc>
          <w:tcPr>
            <w:tcW w:w="500" w:type="dxa"/>
            <w:vAlign w:val="bottom"/>
            <w:shd w:val="clear" w:color="auto" w:fill="0F7179"/>
          </w:tcPr>
          <w:p>
            <w:pPr>
              <w:spacing w:after="0"/>
              <w:rPr>
                <w:sz w:val="12"/>
                <w:szCs w:val="12"/>
                <w:color w:val="auto"/>
              </w:rPr>
            </w:pPr>
          </w:p>
        </w:tc>
        <w:tc>
          <w:tcPr>
            <w:tcW w:w="140" w:type="dxa"/>
            <w:vAlign w:val="bottom"/>
            <w:shd w:val="clear" w:color="auto" w:fill="0F7179"/>
          </w:tcPr>
          <w:p>
            <w:pPr>
              <w:spacing w:after="0"/>
              <w:rPr>
                <w:sz w:val="12"/>
                <w:szCs w:val="12"/>
                <w:color w:val="auto"/>
              </w:rPr>
            </w:pPr>
          </w:p>
        </w:tc>
        <w:tc>
          <w:tcPr>
            <w:tcW w:w="860" w:type="dxa"/>
            <w:vAlign w:val="bottom"/>
            <w:gridSpan w:val="2"/>
            <w:shd w:val="clear" w:color="auto" w:fill="0F7179"/>
          </w:tcPr>
          <w:p>
            <w:pPr>
              <w:jc w:val="right"/>
              <w:ind w:right="14"/>
              <w:spacing w:after="0"/>
              <w:rPr>
                <w:sz w:val="20"/>
                <w:szCs w:val="20"/>
                <w:color w:val="auto"/>
              </w:rPr>
            </w:pPr>
            <w:r>
              <w:rPr>
                <w:rFonts w:ascii="Arial" w:cs="Arial" w:eastAsia="Arial" w:hAnsi="Arial"/>
                <w:sz w:val="12"/>
                <w:szCs w:val="12"/>
                <w:b w:val="1"/>
                <w:bCs w:val="1"/>
                <w:color w:val="FFFFFF"/>
                <w:w w:val="92"/>
              </w:rPr>
              <w:t>JUNE 30, 2024</w:t>
            </w:r>
          </w:p>
        </w:tc>
        <w:tc>
          <w:tcPr>
            <w:tcW w:w="140" w:type="dxa"/>
            <w:vAlign w:val="bottom"/>
            <w:shd w:val="clear" w:color="auto" w:fill="0F7179"/>
          </w:tcPr>
          <w:p>
            <w:pPr>
              <w:spacing w:after="0"/>
              <w:rPr>
                <w:sz w:val="12"/>
                <w:szCs w:val="12"/>
                <w:color w:val="auto"/>
              </w:rPr>
            </w:pPr>
          </w:p>
        </w:tc>
        <w:tc>
          <w:tcPr>
            <w:tcW w:w="160" w:type="dxa"/>
            <w:vAlign w:val="bottom"/>
            <w:shd w:val="clear" w:color="auto" w:fill="0F7179"/>
          </w:tcPr>
          <w:p>
            <w:pPr>
              <w:spacing w:after="0"/>
              <w:rPr>
                <w:sz w:val="12"/>
                <w:szCs w:val="12"/>
                <w:color w:val="auto"/>
              </w:rPr>
            </w:pPr>
          </w:p>
        </w:tc>
        <w:tc>
          <w:tcPr>
            <w:tcW w:w="400" w:type="dxa"/>
            <w:vAlign w:val="bottom"/>
            <w:shd w:val="clear" w:color="auto" w:fill="0F7179"/>
          </w:tcPr>
          <w:p>
            <w:pPr>
              <w:spacing w:after="0"/>
              <w:rPr>
                <w:sz w:val="12"/>
                <w:szCs w:val="12"/>
                <w:color w:val="auto"/>
              </w:rPr>
            </w:pPr>
          </w:p>
        </w:tc>
        <w:tc>
          <w:tcPr>
            <w:tcW w:w="40" w:type="dxa"/>
            <w:vAlign w:val="bottom"/>
            <w:shd w:val="clear" w:color="auto" w:fill="0F7179"/>
          </w:tcPr>
          <w:p>
            <w:pPr>
              <w:ind w:left="20"/>
              <w:spacing w:after="0"/>
              <w:rPr>
                <w:sz w:val="20"/>
                <w:szCs w:val="20"/>
                <w:color w:val="auto"/>
              </w:rPr>
            </w:pPr>
            <w:r>
              <w:rPr>
                <w:rFonts w:ascii="Arial" w:cs="Arial" w:eastAsia="Arial" w:hAnsi="Arial"/>
                <w:sz w:val="1"/>
                <w:szCs w:val="1"/>
                <w:b w:val="1"/>
                <w:bCs w:val="1"/>
                <w:color w:val="FFFFFF"/>
                <w:w w:val="4294942296"/>
              </w:rPr>
              <w:t>​</w:t>
            </w:r>
          </w:p>
        </w:tc>
        <w:tc>
          <w:tcPr>
            <w:tcW w:w="100" w:type="dxa"/>
            <w:vAlign w:val="bottom"/>
          </w:tcPr>
          <w:p>
            <w:pPr>
              <w:spacing w:after="0"/>
              <w:rPr>
                <w:sz w:val="12"/>
                <w:szCs w:val="12"/>
                <w:color w:val="auto"/>
              </w:rPr>
            </w:pPr>
          </w:p>
        </w:tc>
        <w:tc>
          <w:tcPr>
            <w:tcW w:w="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120" w:type="dxa"/>
            <w:vAlign w:val="bottom"/>
            <w:shd w:val="clear" w:color="auto" w:fill="0F7179"/>
          </w:tcPr>
          <w:p>
            <w:pPr>
              <w:spacing w:after="0"/>
              <w:rPr>
                <w:sz w:val="12"/>
                <w:szCs w:val="12"/>
                <w:color w:val="auto"/>
              </w:rPr>
            </w:pPr>
          </w:p>
        </w:tc>
        <w:tc>
          <w:tcPr>
            <w:tcW w:w="500" w:type="dxa"/>
            <w:vAlign w:val="bottom"/>
            <w:shd w:val="clear" w:color="auto" w:fill="0F7179"/>
          </w:tcPr>
          <w:p>
            <w:pPr>
              <w:spacing w:after="0"/>
              <w:rPr>
                <w:sz w:val="12"/>
                <w:szCs w:val="12"/>
                <w:color w:val="auto"/>
              </w:rPr>
            </w:pPr>
          </w:p>
        </w:tc>
        <w:tc>
          <w:tcPr>
            <w:tcW w:w="120" w:type="dxa"/>
            <w:vAlign w:val="bottom"/>
            <w:shd w:val="clear" w:color="auto" w:fill="0F7179"/>
          </w:tcPr>
          <w:p>
            <w:pPr>
              <w:spacing w:after="0"/>
              <w:rPr>
                <w:sz w:val="12"/>
                <w:szCs w:val="12"/>
                <w:color w:val="auto"/>
              </w:rPr>
            </w:pPr>
          </w:p>
        </w:tc>
        <w:tc>
          <w:tcPr>
            <w:tcW w:w="880" w:type="dxa"/>
            <w:vAlign w:val="bottom"/>
            <w:gridSpan w:val="2"/>
            <w:shd w:val="clear" w:color="auto" w:fill="0F7179"/>
          </w:tcPr>
          <w:p>
            <w:pPr>
              <w:jc w:val="right"/>
              <w:ind w:right="14"/>
              <w:spacing w:after="0"/>
              <w:rPr>
                <w:sz w:val="20"/>
                <w:szCs w:val="20"/>
                <w:color w:val="auto"/>
              </w:rPr>
            </w:pPr>
            <w:r>
              <w:rPr>
                <w:rFonts w:ascii="Arial" w:cs="Arial" w:eastAsia="Arial" w:hAnsi="Arial"/>
                <w:sz w:val="12"/>
                <w:szCs w:val="12"/>
                <w:b w:val="1"/>
                <w:bCs w:val="1"/>
                <w:color w:val="FFFFFF"/>
                <w:w w:val="95"/>
              </w:rPr>
              <w:t>JUNE 30, 2023</w:t>
            </w:r>
          </w:p>
        </w:tc>
        <w:tc>
          <w:tcPr>
            <w:tcW w:w="80" w:type="dxa"/>
            <w:vAlign w:val="bottom"/>
            <w:shd w:val="clear" w:color="auto" w:fill="0F7179"/>
          </w:tcPr>
          <w:p>
            <w:pPr>
              <w:spacing w:after="0"/>
              <w:rPr>
                <w:sz w:val="12"/>
                <w:szCs w:val="12"/>
                <w:color w:val="auto"/>
              </w:rPr>
            </w:pPr>
          </w:p>
        </w:tc>
        <w:tc>
          <w:tcPr>
            <w:tcW w:w="20" w:type="dxa"/>
            <w:vAlign w:val="bottom"/>
            <w:shd w:val="clear" w:color="auto" w:fill="0F7179"/>
          </w:tcPr>
          <w:p>
            <w:pPr>
              <w:spacing w:after="0"/>
              <w:rPr>
                <w:sz w:val="12"/>
                <w:szCs w:val="12"/>
                <w:color w:val="auto"/>
              </w:rPr>
            </w:pPr>
          </w:p>
        </w:tc>
        <w:tc>
          <w:tcPr>
            <w:tcW w:w="160" w:type="dxa"/>
            <w:vAlign w:val="bottom"/>
            <w:shd w:val="clear" w:color="auto" w:fill="0F7179"/>
          </w:tcPr>
          <w:p>
            <w:pPr>
              <w:spacing w:after="0"/>
              <w:rPr>
                <w:sz w:val="12"/>
                <w:szCs w:val="12"/>
                <w:color w:val="auto"/>
              </w:rPr>
            </w:pPr>
          </w:p>
        </w:tc>
        <w:tc>
          <w:tcPr>
            <w:tcW w:w="440" w:type="dxa"/>
            <w:vAlign w:val="bottom"/>
            <w:shd w:val="clear" w:color="auto" w:fill="0F7179"/>
          </w:tcPr>
          <w:p>
            <w:pPr>
              <w:spacing w:after="0"/>
              <w:rPr>
                <w:sz w:val="12"/>
                <w:szCs w:val="12"/>
                <w:color w:val="auto"/>
              </w:rPr>
            </w:pPr>
          </w:p>
        </w:tc>
        <w:tc>
          <w:tcPr>
            <w:tcW w:w="20" w:type="dxa"/>
            <w:vAlign w:val="bottom"/>
            <w:shd w:val="clear" w:color="auto" w:fill="0F7179"/>
          </w:tcPr>
          <w:p>
            <w:pPr>
              <w:spacing w:after="0"/>
              <w:rPr>
                <w:sz w:val="12"/>
                <w:szCs w:val="12"/>
                <w:color w:val="auto"/>
              </w:rPr>
            </w:pPr>
          </w:p>
        </w:tc>
        <w:tc>
          <w:tcPr>
            <w:tcW w:w="20" w:type="dxa"/>
            <w:vAlign w:val="bottom"/>
            <w:shd w:val="clear" w:color="auto" w:fill="0F7179"/>
          </w:tcPr>
          <w:p>
            <w:pPr>
              <w:spacing w:after="0"/>
              <w:rPr>
                <w:sz w:val="20"/>
                <w:szCs w:val="20"/>
                <w:color w:val="auto"/>
              </w:rPr>
            </w:pPr>
            <w:r>
              <w:rPr>
                <w:rFonts w:ascii="Arial" w:cs="Arial" w:eastAsia="Arial" w:hAnsi="Arial"/>
                <w:sz w:val="1"/>
                <w:szCs w:val="1"/>
                <w:b w:val="1"/>
                <w:bCs w:val="1"/>
                <w:color w:val="FFFFFF"/>
                <w:w w:val="4294942296"/>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5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500" w:type="dxa"/>
            <w:vAlign w:val="bottom"/>
            <w:shd w:val="clear" w:color="auto" w:fill="0F7179"/>
          </w:tcPr>
          <w:p>
            <w:pPr>
              <w:spacing w:after="0"/>
              <w:rPr>
                <w:sz w:val="11"/>
                <w:szCs w:val="11"/>
                <w:color w:val="auto"/>
              </w:rPr>
            </w:pPr>
          </w:p>
        </w:tc>
        <w:tc>
          <w:tcPr>
            <w:tcW w:w="140" w:type="dxa"/>
            <w:vAlign w:val="bottom"/>
            <w:shd w:val="clear" w:color="auto" w:fill="0F7179"/>
          </w:tcPr>
          <w:p>
            <w:pPr>
              <w:spacing w:after="0"/>
              <w:rPr>
                <w:sz w:val="11"/>
                <w:szCs w:val="11"/>
                <w:color w:val="auto"/>
              </w:rPr>
            </w:pPr>
          </w:p>
        </w:tc>
        <w:tc>
          <w:tcPr>
            <w:tcW w:w="380" w:type="dxa"/>
            <w:vAlign w:val="bottom"/>
            <w:shd w:val="clear" w:color="auto" w:fill="0F7179"/>
          </w:tcPr>
          <w:p>
            <w:pPr>
              <w:spacing w:after="0"/>
              <w:rPr>
                <w:sz w:val="11"/>
                <w:szCs w:val="11"/>
                <w:color w:val="auto"/>
              </w:rPr>
            </w:pPr>
          </w:p>
        </w:tc>
        <w:tc>
          <w:tcPr>
            <w:tcW w:w="480" w:type="dxa"/>
            <w:vAlign w:val="bottom"/>
            <w:shd w:val="clear" w:color="auto" w:fill="0F7179"/>
          </w:tcPr>
          <w:p>
            <w:pPr>
              <w:spacing w:after="0"/>
              <w:rPr>
                <w:sz w:val="11"/>
                <w:szCs w:val="11"/>
                <w:color w:val="auto"/>
              </w:rPr>
            </w:pPr>
          </w:p>
        </w:tc>
        <w:tc>
          <w:tcPr>
            <w:tcW w:w="140" w:type="dxa"/>
            <w:vAlign w:val="bottom"/>
            <w:shd w:val="clear" w:color="auto" w:fill="0F7179"/>
          </w:tcPr>
          <w:p>
            <w:pPr>
              <w:spacing w:after="0"/>
              <w:rPr>
                <w:sz w:val="11"/>
                <w:szCs w:val="11"/>
                <w:color w:val="auto"/>
              </w:rPr>
            </w:pPr>
          </w:p>
        </w:tc>
        <w:tc>
          <w:tcPr>
            <w:tcW w:w="160" w:type="dxa"/>
            <w:vAlign w:val="bottom"/>
            <w:shd w:val="clear" w:color="auto" w:fill="0F7179"/>
          </w:tcPr>
          <w:p>
            <w:pPr>
              <w:spacing w:after="0"/>
              <w:rPr>
                <w:sz w:val="11"/>
                <w:szCs w:val="11"/>
                <w:color w:val="auto"/>
              </w:rPr>
            </w:pPr>
          </w:p>
        </w:tc>
        <w:tc>
          <w:tcPr>
            <w:tcW w:w="440" w:type="dxa"/>
            <w:vAlign w:val="bottom"/>
            <w:gridSpan w:val="2"/>
            <w:shd w:val="clear" w:color="auto" w:fill="0F7179"/>
          </w:tcPr>
          <w:p>
            <w:pPr>
              <w:jc w:val="right"/>
              <w:ind w:right="44"/>
              <w:spacing w:after="0" w:line="129" w:lineRule="exact"/>
              <w:rPr>
                <w:sz w:val="20"/>
                <w:szCs w:val="20"/>
                <w:color w:val="auto"/>
              </w:rPr>
            </w:pPr>
            <w:r>
              <w:rPr>
                <w:rFonts w:ascii="Arial" w:cs="Arial" w:eastAsia="Arial" w:hAnsi="Arial"/>
                <w:sz w:val="12"/>
                <w:szCs w:val="12"/>
                <w:b w:val="1"/>
                <w:bCs w:val="1"/>
                <w:color w:val="FFFFFF"/>
              </w:rPr>
              <w:t>OUR</w:t>
            </w:r>
          </w:p>
        </w:tc>
        <w:tc>
          <w:tcPr>
            <w:tcW w:w="100" w:type="dxa"/>
            <w:vAlign w:val="bottom"/>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50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400" w:type="dxa"/>
            <w:vAlign w:val="bottom"/>
            <w:shd w:val="clear" w:color="auto" w:fill="0F7179"/>
          </w:tcPr>
          <w:p>
            <w:pPr>
              <w:spacing w:after="0"/>
              <w:rPr>
                <w:sz w:val="11"/>
                <w:szCs w:val="11"/>
                <w:color w:val="auto"/>
              </w:rPr>
            </w:pPr>
          </w:p>
        </w:tc>
        <w:tc>
          <w:tcPr>
            <w:tcW w:w="480" w:type="dxa"/>
            <w:vAlign w:val="bottom"/>
            <w:shd w:val="clear" w:color="auto" w:fill="0F7179"/>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20" w:type="dxa"/>
            <w:vAlign w:val="bottom"/>
            <w:shd w:val="clear" w:color="auto" w:fill="0F7179"/>
          </w:tcPr>
          <w:p>
            <w:pPr>
              <w:spacing w:after="0"/>
              <w:rPr>
                <w:sz w:val="11"/>
                <w:szCs w:val="11"/>
                <w:color w:val="auto"/>
              </w:rPr>
            </w:pPr>
          </w:p>
        </w:tc>
        <w:tc>
          <w:tcPr>
            <w:tcW w:w="160" w:type="dxa"/>
            <w:vAlign w:val="bottom"/>
            <w:shd w:val="clear" w:color="auto" w:fill="0F7179"/>
          </w:tcPr>
          <w:p>
            <w:pPr>
              <w:spacing w:after="0"/>
              <w:rPr>
                <w:sz w:val="11"/>
                <w:szCs w:val="11"/>
                <w:color w:val="auto"/>
              </w:rPr>
            </w:pPr>
          </w:p>
        </w:tc>
        <w:tc>
          <w:tcPr>
            <w:tcW w:w="480" w:type="dxa"/>
            <w:vAlign w:val="bottom"/>
            <w:gridSpan w:val="3"/>
            <w:shd w:val="clear" w:color="auto" w:fill="0F7179"/>
          </w:tcPr>
          <w:p>
            <w:pPr>
              <w:jc w:val="right"/>
              <w:ind w:right="74"/>
              <w:spacing w:after="0" w:line="129" w:lineRule="exact"/>
              <w:rPr>
                <w:sz w:val="20"/>
                <w:szCs w:val="20"/>
                <w:color w:val="auto"/>
              </w:rPr>
            </w:pPr>
            <w:r>
              <w:rPr>
                <w:rFonts w:ascii="Arial" w:cs="Arial" w:eastAsia="Arial" w:hAnsi="Arial"/>
                <w:sz w:val="12"/>
                <w:szCs w:val="12"/>
                <w:b w:val="1"/>
                <w:bCs w:val="1"/>
                <w:color w:val="FFFFFF"/>
              </w:rPr>
              <w:t>OUR</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0" w:type="dxa"/>
            <w:vAlign w:val="bottom"/>
            <w:vMerge w:val="restart"/>
          </w:tcPr>
          <w:p>
            <w:pPr>
              <w:ind w:left="20"/>
              <w:spacing w:after="0"/>
              <w:rPr>
                <w:sz w:val="20"/>
                <w:szCs w:val="20"/>
                <w:color w:val="auto"/>
              </w:rPr>
            </w:pPr>
            <w:r>
              <w:rPr>
                <w:rFonts w:ascii="Arial" w:cs="Arial" w:eastAsia="Arial" w:hAnsi="Arial"/>
                <w:sz w:val="12"/>
                <w:szCs w:val="12"/>
                <w:b w:val="1"/>
                <w:bCs w:val="1"/>
                <w:color w:val="FFFFFF"/>
              </w:rPr>
              <w:t>​</w:t>
            </w:r>
          </w:p>
        </w:tc>
        <w:tc>
          <w:tcPr>
            <w:tcW w:w="5180" w:type="dxa"/>
            <w:vAlign w:val="bottom"/>
          </w:tcPr>
          <w:p>
            <w:pPr>
              <w:spacing w:after="0"/>
              <w:rPr>
                <w:sz w:val="11"/>
                <w:szCs w:val="11"/>
                <w:color w:val="auto"/>
              </w:rPr>
            </w:pPr>
          </w:p>
        </w:tc>
        <w:tc>
          <w:tcPr>
            <w:tcW w:w="24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0F7179"/>
          </w:tcPr>
          <w:p>
            <w:pPr>
              <w:spacing w:after="0"/>
              <w:rPr>
                <w:sz w:val="11"/>
                <w:szCs w:val="11"/>
                <w:color w:val="auto"/>
              </w:rPr>
            </w:pPr>
          </w:p>
        </w:tc>
        <w:tc>
          <w:tcPr>
            <w:tcW w:w="1620" w:type="dxa"/>
            <w:vAlign w:val="bottom"/>
            <w:gridSpan w:val="5"/>
            <w:shd w:val="clear" w:color="auto" w:fill="0F7179"/>
          </w:tcPr>
          <w:p>
            <w:pPr>
              <w:ind w:left="20"/>
              <w:spacing w:after="0" w:line="132" w:lineRule="exact"/>
              <w:rPr>
                <w:sz w:val="20"/>
                <w:szCs w:val="20"/>
                <w:color w:val="auto"/>
              </w:rPr>
            </w:pPr>
            <w:r>
              <w:rPr>
                <w:rFonts w:ascii="Arial" w:cs="Arial" w:eastAsia="Arial" w:hAnsi="Arial"/>
                <w:sz w:val="12"/>
                <w:szCs w:val="12"/>
                <w:b w:val="1"/>
                <w:bCs w:val="1"/>
                <w:color w:val="FFFFFF"/>
              </w:rPr>
              <w:t>NONCONTROLLING</w:t>
            </w:r>
          </w:p>
        </w:tc>
        <w:tc>
          <w:tcPr>
            <w:tcW w:w="740" w:type="dxa"/>
            <w:vAlign w:val="bottom"/>
            <w:gridSpan w:val="4"/>
            <w:shd w:val="clear" w:color="auto" w:fill="0F7179"/>
          </w:tcPr>
          <w:p>
            <w:pPr>
              <w:jc w:val="right"/>
              <w:ind w:right="44"/>
              <w:spacing w:after="0" w:line="132" w:lineRule="exact"/>
              <w:rPr>
                <w:sz w:val="20"/>
                <w:szCs w:val="20"/>
                <w:color w:val="auto"/>
              </w:rPr>
            </w:pPr>
            <w:r>
              <w:rPr>
                <w:rFonts w:ascii="Arial" w:cs="Arial" w:eastAsia="Arial" w:hAnsi="Arial"/>
                <w:sz w:val="12"/>
                <w:szCs w:val="12"/>
                <w:b w:val="1"/>
                <w:bCs w:val="1"/>
                <w:color w:val="FFFFFF"/>
              </w:rPr>
              <w:t>SHARE OF</w:t>
            </w:r>
          </w:p>
        </w:tc>
        <w:tc>
          <w:tcPr>
            <w:tcW w:w="100" w:type="dxa"/>
            <w:vAlign w:val="bottom"/>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620" w:type="dxa"/>
            <w:vAlign w:val="bottom"/>
            <w:gridSpan w:val="5"/>
            <w:shd w:val="clear" w:color="auto" w:fill="0F7179"/>
          </w:tcPr>
          <w:p>
            <w:pPr>
              <w:jc w:val="right"/>
              <w:ind w:right="454"/>
              <w:spacing w:after="0" w:line="132" w:lineRule="exact"/>
              <w:rPr>
                <w:sz w:val="20"/>
                <w:szCs w:val="20"/>
                <w:color w:val="auto"/>
              </w:rPr>
            </w:pPr>
            <w:r>
              <w:rPr>
                <w:rFonts w:ascii="Arial" w:cs="Arial" w:eastAsia="Arial" w:hAnsi="Arial"/>
                <w:sz w:val="12"/>
                <w:szCs w:val="12"/>
                <w:b w:val="1"/>
                <w:bCs w:val="1"/>
                <w:color w:val="FFFFFF"/>
                <w:w w:val="94"/>
              </w:rPr>
              <w:t>NONCONTROLLING</w:t>
            </w:r>
          </w:p>
        </w:tc>
        <w:tc>
          <w:tcPr>
            <w:tcW w:w="740" w:type="dxa"/>
            <w:vAlign w:val="bottom"/>
            <w:gridSpan w:val="6"/>
            <w:shd w:val="clear" w:color="auto" w:fill="0F7179"/>
          </w:tcPr>
          <w:p>
            <w:pPr>
              <w:jc w:val="right"/>
              <w:ind w:right="74"/>
              <w:spacing w:after="0" w:line="132" w:lineRule="exact"/>
              <w:rPr>
                <w:sz w:val="20"/>
                <w:szCs w:val="20"/>
                <w:color w:val="auto"/>
              </w:rPr>
            </w:pPr>
            <w:r>
              <w:rPr>
                <w:rFonts w:ascii="Arial" w:cs="Arial" w:eastAsia="Arial" w:hAnsi="Arial"/>
                <w:sz w:val="12"/>
                <w:szCs w:val="12"/>
                <w:b w:val="1"/>
                <w:bCs w:val="1"/>
                <w:color w:val="FFFFFF"/>
              </w:rPr>
              <w:t>SHARE OF</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vMerge w:val="continue"/>
          </w:tcPr>
          <w:p>
            <w:pPr>
              <w:spacing w:after="0"/>
              <w:rPr>
                <w:sz w:val="12"/>
                <w:szCs w:val="12"/>
                <w:color w:val="auto"/>
              </w:rPr>
            </w:pPr>
          </w:p>
        </w:tc>
        <w:tc>
          <w:tcPr>
            <w:tcW w:w="518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40" w:type="dxa"/>
            <w:vAlign w:val="bottom"/>
            <w:shd w:val="clear" w:color="auto" w:fill="0F7179"/>
          </w:tcPr>
          <w:p>
            <w:pPr>
              <w:spacing w:after="0"/>
              <w:rPr>
                <w:sz w:val="12"/>
                <w:szCs w:val="12"/>
                <w:color w:val="auto"/>
              </w:rPr>
            </w:pPr>
          </w:p>
        </w:tc>
        <w:tc>
          <w:tcPr>
            <w:tcW w:w="120" w:type="dxa"/>
            <w:vAlign w:val="bottom"/>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2240" w:type="dxa"/>
            <w:vAlign w:val="bottom"/>
            <w:gridSpan w:val="8"/>
            <w:shd w:val="clear" w:color="auto" w:fill="0F7179"/>
          </w:tcPr>
          <w:p>
            <w:pPr>
              <w:jc w:val="right"/>
              <w:ind w:right="4"/>
              <w:spacing w:after="0" w:line="140" w:lineRule="exact"/>
              <w:rPr>
                <w:sz w:val="20"/>
                <w:szCs w:val="20"/>
                <w:color w:val="auto"/>
              </w:rPr>
            </w:pPr>
            <w:r>
              <w:rPr>
                <w:rFonts w:ascii="Arial" w:cs="Arial" w:eastAsia="Arial" w:hAnsi="Arial"/>
                <w:sz w:val="12"/>
                <w:szCs w:val="12"/>
                <w:b w:val="1"/>
                <w:bCs w:val="1"/>
                <w:color w:val="FFFFFF"/>
              </w:rPr>
              <w:t xml:space="preserve">INTERESTS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 ​JOINT VENTURES</w:t>
            </w:r>
          </w:p>
        </w:tc>
        <w:tc>
          <w:tcPr>
            <w:tcW w:w="100" w:type="dxa"/>
            <w:vAlign w:val="bottom"/>
          </w:tcPr>
          <w:p>
            <w:pPr>
              <w:jc w:val="right"/>
              <w:ind w:right="1"/>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0F7179"/>
          </w:tcPr>
          <w:p>
            <w:pPr>
              <w:spacing w:after="0"/>
              <w:rPr>
                <w:sz w:val="12"/>
                <w:szCs w:val="12"/>
                <w:color w:val="auto"/>
              </w:rPr>
            </w:pPr>
          </w:p>
        </w:tc>
        <w:tc>
          <w:tcPr>
            <w:tcW w:w="120" w:type="dxa"/>
            <w:vAlign w:val="bottom"/>
            <w:shd w:val="clear" w:color="auto" w:fill="0F7179"/>
          </w:tcPr>
          <w:p>
            <w:pPr>
              <w:jc w:val="right"/>
              <w:ind w:right="68"/>
              <w:spacing w:after="0"/>
              <w:rPr>
                <w:sz w:val="20"/>
                <w:szCs w:val="20"/>
                <w:color w:val="auto"/>
              </w:rPr>
            </w:pPr>
            <w:r>
              <w:rPr>
                <w:rFonts w:ascii="Arial" w:cs="Arial" w:eastAsia="Arial" w:hAnsi="Arial"/>
                <w:sz w:val="1"/>
                <w:szCs w:val="1"/>
                <w:b w:val="1"/>
                <w:bCs w:val="1"/>
                <w:color w:val="FFFFFF"/>
                <w:w w:val="4294942296"/>
              </w:rPr>
              <w:t>​</w:t>
            </w:r>
          </w:p>
        </w:tc>
        <w:tc>
          <w:tcPr>
            <w:tcW w:w="2240" w:type="dxa"/>
            <w:vAlign w:val="bottom"/>
            <w:gridSpan w:val="10"/>
            <w:shd w:val="clear" w:color="auto" w:fill="0F7179"/>
          </w:tcPr>
          <w:p>
            <w:pPr>
              <w:ind w:left="260"/>
              <w:spacing w:after="0" w:line="140" w:lineRule="exact"/>
              <w:rPr>
                <w:sz w:val="20"/>
                <w:szCs w:val="20"/>
                <w:color w:val="auto"/>
              </w:rPr>
            </w:pPr>
            <w:r>
              <w:rPr>
                <w:rFonts w:ascii="Arial" w:cs="Arial" w:eastAsia="Arial" w:hAnsi="Arial"/>
                <w:sz w:val="12"/>
                <w:szCs w:val="12"/>
                <w:b w:val="1"/>
                <w:bCs w:val="1"/>
                <w:color w:val="FFFFFF"/>
                <w:w w:val="99"/>
              </w:rPr>
              <w:t xml:space="preserve">INTERESTS </w:t>
            </w:r>
            <w:r>
              <w:rPr>
                <w:rFonts w:ascii="Arial" w:cs="Arial" w:eastAsia="Arial" w:hAnsi="Arial"/>
                <w:sz w:val="14"/>
                <w:szCs w:val="14"/>
                <w:b w:val="1"/>
                <w:bCs w:val="1"/>
                <w:color w:val="FFFFFF"/>
                <w:w w:val="99"/>
                <w:vertAlign w:val="superscript"/>
              </w:rPr>
              <w:t>(1)</w:t>
            </w:r>
            <w:r>
              <w:rPr>
                <w:rFonts w:ascii="Arial" w:cs="Arial" w:eastAsia="Arial" w:hAnsi="Arial"/>
                <w:sz w:val="12"/>
                <w:szCs w:val="12"/>
                <w:b w:val="1"/>
                <w:bCs w:val="1"/>
                <w:color w:val="FFFFFF"/>
                <w:w w:val="99"/>
              </w:rPr>
              <w:t xml:space="preserve">  ​ ​JOINT VENTURES</w:t>
            </w:r>
          </w:p>
        </w:tc>
        <w:tc>
          <w:tcPr>
            <w:tcW w:w="140" w:type="dxa"/>
            <w:vAlign w:val="bottom"/>
          </w:tcPr>
          <w:p>
            <w:pPr>
              <w:jc w:val="right"/>
              <w:ind w:right="41"/>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78"/>
        </w:trPr>
        <w:tc>
          <w:tcPr>
            <w:tcW w:w="5280" w:type="dxa"/>
            <w:vAlign w:val="bottom"/>
            <w:tcBorders>
              <w:top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​REVENUE:</w:t>
            </w:r>
          </w:p>
        </w:tc>
        <w:tc>
          <w:tcPr>
            <w:tcW w:w="60" w:type="dxa"/>
            <w:vAlign w:val="bottom"/>
            <w:tcBorders>
              <w:top w:val="single" w:sz="8" w:color="E5E5E5"/>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160" w:type="dxa"/>
            <w:vAlign w:val="bottom"/>
            <w:tcBorders>
              <w:top w:val="single" w:sz="8" w:color="FEFEFE"/>
            </w:tcBorders>
            <w:gridSpan w:val="2"/>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FEFEFE"/>
            </w:tcBorders>
          </w:tcPr>
          <w:p>
            <w:pPr>
              <w:spacing w:after="0"/>
              <w:rPr>
                <w:sz w:val="15"/>
                <w:szCs w:val="15"/>
                <w:color w:val="auto"/>
              </w:rPr>
            </w:pPr>
          </w:p>
        </w:tc>
        <w:tc>
          <w:tcPr>
            <w:tcW w:w="140" w:type="dxa"/>
            <w:vAlign w:val="bottom"/>
            <w:tcBorders>
              <w:top w:val="single" w:sz="8" w:color="FEFEFE"/>
            </w:tcBorders>
          </w:tcPr>
          <w:p>
            <w:pPr>
              <w:spacing w:after="0"/>
              <w:rPr>
                <w:sz w:val="15"/>
                <w:szCs w:val="15"/>
                <w:color w:val="auto"/>
              </w:rPr>
            </w:pPr>
          </w:p>
        </w:tc>
        <w:tc>
          <w:tcPr>
            <w:tcW w:w="380" w:type="dxa"/>
            <w:vAlign w:val="bottom"/>
            <w:tcBorders>
              <w:top w:val="single" w:sz="8" w:color="FEFEFE"/>
            </w:tcBorders>
          </w:tcPr>
          <w:p>
            <w:pPr>
              <w:spacing w:after="0"/>
              <w:rPr>
                <w:sz w:val="15"/>
                <w:szCs w:val="15"/>
                <w:color w:val="auto"/>
              </w:rPr>
            </w:pPr>
          </w:p>
        </w:tc>
        <w:tc>
          <w:tcPr>
            <w:tcW w:w="480" w:type="dxa"/>
            <w:vAlign w:val="bottom"/>
            <w:tcBorders>
              <w:top w:val="single" w:sz="8" w:color="FEFEFE"/>
            </w:tcBorders>
          </w:tcPr>
          <w:p>
            <w:pPr>
              <w:jc w:val="right"/>
              <w:ind w:right="274"/>
              <w:spacing w:after="0"/>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FEFEFE"/>
            </w:tcBorders>
          </w:tcPr>
          <w:p>
            <w:pPr>
              <w:spacing w:after="0"/>
              <w:rPr>
                <w:sz w:val="15"/>
                <w:szCs w:val="15"/>
                <w:color w:val="auto"/>
              </w:rPr>
            </w:pPr>
          </w:p>
        </w:tc>
        <w:tc>
          <w:tcPr>
            <w:tcW w:w="160" w:type="dxa"/>
            <w:vAlign w:val="bottom"/>
            <w:tcBorders>
              <w:top w:val="single" w:sz="8" w:color="FEFEFE"/>
            </w:tcBorders>
          </w:tcPr>
          <w:p>
            <w:pPr>
              <w:spacing w:after="0"/>
              <w:rPr>
                <w:sz w:val="15"/>
                <w:szCs w:val="15"/>
                <w:color w:val="auto"/>
              </w:rPr>
            </w:pPr>
          </w:p>
        </w:tc>
        <w:tc>
          <w:tcPr>
            <w:tcW w:w="400" w:type="dxa"/>
            <w:vAlign w:val="bottom"/>
            <w:tcBorders>
              <w:top w:val="single" w:sz="8" w:color="FEFEFE"/>
            </w:tcBorders>
          </w:tcPr>
          <w:p>
            <w:pPr>
              <w:spacing w:after="0"/>
              <w:rPr>
                <w:sz w:val="15"/>
                <w:szCs w:val="15"/>
                <w:color w:val="auto"/>
              </w:rPr>
            </w:pPr>
          </w:p>
        </w:tc>
        <w:tc>
          <w:tcPr>
            <w:tcW w:w="40" w:type="dxa"/>
            <w:vAlign w:val="bottom"/>
            <w:tcBorders>
              <w:top w:val="single" w:sz="8" w:color="FEFEFE"/>
            </w:tcBorders>
          </w:tcPr>
          <w:p>
            <w:pPr>
              <w:spacing w:after="0"/>
              <w:rPr>
                <w:sz w:val="15"/>
                <w:szCs w:val="15"/>
                <w:color w:val="auto"/>
              </w:rPr>
            </w:pPr>
          </w:p>
        </w:tc>
        <w:tc>
          <w:tcPr>
            <w:tcW w:w="100" w:type="dxa"/>
            <w:vAlign w:val="bottom"/>
            <w:tcBorders>
              <w:top w:val="single" w:sz="8" w:color="FEFEFE"/>
            </w:tcBorders>
          </w:tcPr>
          <w:p>
            <w:pPr>
              <w:spacing w:after="0"/>
              <w:rPr>
                <w:sz w:val="15"/>
                <w:szCs w:val="15"/>
                <w:color w:val="auto"/>
              </w:rPr>
            </w:pPr>
          </w:p>
        </w:tc>
        <w:tc>
          <w:tcPr>
            <w:tcW w:w="160" w:type="dxa"/>
            <w:vAlign w:val="bottom"/>
            <w:tcBorders>
              <w:top w:val="single" w:sz="8" w:color="FEFEFE"/>
            </w:tcBorders>
            <w:gridSpan w:val="2"/>
          </w:tcPr>
          <w:p>
            <w:pPr>
              <w:jc w:val="right"/>
              <w:ind w:right="88"/>
              <w:spacing w:after="0"/>
              <w:rPr>
                <w:sz w:val="20"/>
                <w:szCs w:val="20"/>
                <w:color w:val="auto"/>
              </w:rPr>
            </w:pPr>
            <w:r>
              <w:rPr>
                <w:rFonts w:ascii="Arial" w:cs="Arial" w:eastAsia="Arial" w:hAnsi="Arial"/>
                <w:sz w:val="13"/>
                <w:szCs w:val="13"/>
                <w:b w:val="1"/>
                <w:bCs w:val="1"/>
                <w:color w:val="auto"/>
              </w:rPr>
              <w:t>​</w:t>
            </w:r>
          </w:p>
        </w:tc>
        <w:tc>
          <w:tcPr>
            <w:tcW w:w="500" w:type="dxa"/>
            <w:vAlign w:val="bottom"/>
            <w:tcBorders>
              <w:top w:val="single" w:sz="8" w:color="FEFEFE"/>
            </w:tcBorders>
          </w:tcPr>
          <w:p>
            <w:pPr>
              <w:spacing w:after="0"/>
              <w:rPr>
                <w:sz w:val="15"/>
                <w:szCs w:val="15"/>
                <w:color w:val="auto"/>
              </w:rPr>
            </w:pPr>
          </w:p>
        </w:tc>
        <w:tc>
          <w:tcPr>
            <w:tcW w:w="120" w:type="dxa"/>
            <w:vAlign w:val="bottom"/>
            <w:tcBorders>
              <w:top w:val="single" w:sz="8" w:color="FEFEFE"/>
            </w:tcBorders>
          </w:tcPr>
          <w:p>
            <w:pPr>
              <w:spacing w:after="0"/>
              <w:rPr>
                <w:sz w:val="15"/>
                <w:szCs w:val="15"/>
                <w:color w:val="auto"/>
              </w:rPr>
            </w:pPr>
          </w:p>
        </w:tc>
        <w:tc>
          <w:tcPr>
            <w:tcW w:w="400" w:type="dxa"/>
            <w:vAlign w:val="bottom"/>
            <w:tcBorders>
              <w:top w:val="single" w:sz="8" w:color="FEFEFE"/>
            </w:tcBorders>
          </w:tcPr>
          <w:p>
            <w:pPr>
              <w:spacing w:after="0"/>
              <w:rPr>
                <w:sz w:val="15"/>
                <w:szCs w:val="15"/>
                <w:color w:val="auto"/>
              </w:rPr>
            </w:pPr>
          </w:p>
        </w:tc>
        <w:tc>
          <w:tcPr>
            <w:tcW w:w="480" w:type="dxa"/>
            <w:vAlign w:val="bottom"/>
            <w:tcBorders>
              <w:top w:val="single" w:sz="8" w:color="FEFEFE"/>
            </w:tcBorders>
          </w:tcPr>
          <w:p>
            <w:pPr>
              <w:jc w:val="right"/>
              <w:ind w:right="274"/>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FEFEFE"/>
            </w:tcBorders>
          </w:tcPr>
          <w:p>
            <w:pPr>
              <w:spacing w:after="0"/>
              <w:rPr>
                <w:sz w:val="15"/>
                <w:szCs w:val="15"/>
                <w:color w:val="auto"/>
              </w:rPr>
            </w:pPr>
          </w:p>
        </w:tc>
        <w:tc>
          <w:tcPr>
            <w:tcW w:w="20" w:type="dxa"/>
            <w:vAlign w:val="bottom"/>
            <w:tcBorders>
              <w:top w:val="single" w:sz="8" w:color="FEFEFE"/>
            </w:tcBorders>
          </w:tcPr>
          <w:p>
            <w:pPr>
              <w:spacing w:after="0"/>
              <w:rPr>
                <w:sz w:val="15"/>
                <w:szCs w:val="15"/>
                <w:color w:val="auto"/>
              </w:rPr>
            </w:pPr>
          </w:p>
        </w:tc>
        <w:tc>
          <w:tcPr>
            <w:tcW w:w="160" w:type="dxa"/>
            <w:vAlign w:val="bottom"/>
            <w:tcBorders>
              <w:top w:val="single" w:sz="8" w:color="FEFEFE"/>
            </w:tcBorders>
          </w:tcPr>
          <w:p>
            <w:pPr>
              <w:spacing w:after="0"/>
              <w:rPr>
                <w:sz w:val="15"/>
                <w:szCs w:val="15"/>
                <w:color w:val="auto"/>
              </w:rPr>
            </w:pPr>
          </w:p>
        </w:tc>
        <w:tc>
          <w:tcPr>
            <w:tcW w:w="440" w:type="dxa"/>
            <w:vAlign w:val="bottom"/>
            <w:tcBorders>
              <w:top w:val="single" w:sz="8" w:color="FEFEFE"/>
            </w:tcBorders>
          </w:tcPr>
          <w:p>
            <w:pPr>
              <w:spacing w:after="0"/>
              <w:rPr>
                <w:sz w:val="15"/>
                <w:szCs w:val="15"/>
                <w:color w:val="auto"/>
              </w:rPr>
            </w:pPr>
          </w:p>
        </w:tc>
        <w:tc>
          <w:tcPr>
            <w:tcW w:w="20" w:type="dxa"/>
            <w:vAlign w:val="bottom"/>
            <w:tcBorders>
              <w:top w:val="single" w:sz="8" w:color="FEFEFE"/>
            </w:tcBorders>
          </w:tcPr>
          <w:p>
            <w:pPr>
              <w:spacing w:after="0"/>
              <w:rPr>
                <w:sz w:val="15"/>
                <w:szCs w:val="15"/>
                <w:color w:val="auto"/>
              </w:rPr>
            </w:pPr>
          </w:p>
        </w:tc>
        <w:tc>
          <w:tcPr>
            <w:tcW w:w="20" w:type="dxa"/>
            <w:vAlign w:val="bottom"/>
            <w:tcBorders>
              <w:top w:val="single" w:sz="8" w:color="FEFEFE"/>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Lease income</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​$(14,999​​)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​$ 343,934​​</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​$(14,131​​) ​</w:t>
            </w:r>
          </w:p>
        </w:tc>
        <w:tc>
          <w:tcPr>
            <w:tcW w:w="80" w:type="dxa"/>
            <w:vAlign w:val="bottom"/>
          </w:tcPr>
          <w:p>
            <w:pPr>
              <w:spacing w:after="0"/>
              <w:rPr>
                <w:sz w:val="13"/>
                <w:szCs w:val="13"/>
                <w:color w:val="auto"/>
              </w:rPr>
            </w:pPr>
          </w:p>
        </w:tc>
        <w:tc>
          <w:tcPr>
            <w:tcW w:w="800" w:type="dxa"/>
            <w:vAlign w:val="bottom"/>
            <w:gridSpan w:val="6"/>
          </w:tcPr>
          <w:p>
            <w:pPr>
              <w:spacing w:after="0"/>
              <w:rPr>
                <w:sz w:val="20"/>
                <w:szCs w:val="20"/>
                <w:color w:val="auto"/>
              </w:rPr>
            </w:pPr>
            <w:r>
              <w:rPr>
                <w:rFonts w:ascii="Arial" w:cs="Arial" w:eastAsia="Arial" w:hAnsi="Arial"/>
                <w:sz w:val="13"/>
                <w:szCs w:val="13"/>
                <w:color w:val="auto"/>
              </w:rPr>
              <w:t>​$ 341,517​​</w:t>
            </w:r>
          </w:p>
        </w:tc>
        <w:tc>
          <w:tcPr>
            <w:tcW w:w="0" w:type="dxa"/>
            <w:vAlign w:val="bottom"/>
          </w:tcPr>
          <w:p>
            <w:pPr>
              <w:spacing w:after="0"/>
              <w:rPr>
                <w:sz w:val="1"/>
                <w:szCs w:val="1"/>
                <w:color w:val="auto"/>
              </w:rPr>
            </w:pPr>
          </w:p>
        </w:tc>
      </w:tr>
      <w:tr>
        <w:trPr>
          <w:trHeight w:val="154"/>
        </w:trPr>
        <w:tc>
          <w:tcPr>
            <w:tcW w:w="5280" w:type="dxa"/>
            <w:vAlign w:val="bottom"/>
            <w:gridSpan w:val="2"/>
          </w:tcPr>
          <w:p>
            <w:pPr>
              <w:spacing w:after="0"/>
              <w:rPr>
                <w:sz w:val="20"/>
                <w:szCs w:val="20"/>
                <w:color w:val="auto"/>
              </w:rPr>
            </w:pPr>
            <w:r>
              <w:rPr>
                <w:rFonts w:ascii="Arial" w:cs="Arial" w:eastAsia="Arial" w:hAnsi="Arial"/>
                <w:sz w:val="13"/>
                <w:szCs w:val="13"/>
                <w:color w:val="auto"/>
              </w:rPr>
              <w:t>​  Management fees and other revenues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Other income</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(673</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 44,918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(651</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14"/>
                <w:szCs w:val="14"/>
                <w:color w:val="auto"/>
              </w:rPr>
            </w:pPr>
          </w:p>
        </w:tc>
        <w:tc>
          <w:tcPr>
            <w:tcW w:w="800" w:type="dxa"/>
            <w:vAlign w:val="bottom"/>
            <w:gridSpan w:val="6"/>
          </w:tcPr>
          <w:p>
            <w:pPr>
              <w:spacing w:after="0"/>
              <w:rPr>
                <w:sz w:val="20"/>
                <w:szCs w:val="20"/>
                <w:color w:val="auto"/>
              </w:rPr>
            </w:pPr>
            <w:r>
              <w:rPr>
                <w:rFonts w:ascii="Arial" w:cs="Arial" w:eastAsia="Arial" w:hAnsi="Arial"/>
                <w:sz w:val="13"/>
                <w:szCs w:val="13"/>
                <w:color w:val="auto"/>
              </w:rPr>
              <w:t>​ ​ 67,129</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 ​(15,672</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​388,852</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 ​(14,782</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17"/>
                <w:szCs w:val="17"/>
                <w:color w:val="auto"/>
              </w:rPr>
            </w:pPr>
          </w:p>
        </w:tc>
        <w:tc>
          <w:tcPr>
            <w:tcW w:w="800" w:type="dxa"/>
            <w:vAlign w:val="bottom"/>
            <w:gridSpan w:val="6"/>
          </w:tcPr>
          <w:p>
            <w:pPr>
              <w:spacing w:after="0"/>
              <w:rPr>
                <w:sz w:val="20"/>
                <w:szCs w:val="20"/>
                <w:color w:val="auto"/>
              </w:rPr>
            </w:pPr>
            <w:r>
              <w:rPr>
                <w:rFonts w:ascii="Arial" w:cs="Arial" w:eastAsia="Arial" w:hAnsi="Arial"/>
                <w:sz w:val="13"/>
                <w:szCs w:val="13"/>
                <w:color w:val="auto"/>
              </w:rPr>
              <w:t>​ ​408,646</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1"/>
        </w:trPr>
        <w:tc>
          <w:tcPr>
            <w:tcW w:w="5280" w:type="dxa"/>
            <w:vAlign w:val="bottom"/>
            <w:tcBorders>
              <w:top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​EXPENSES:</w:t>
            </w:r>
          </w:p>
        </w:tc>
        <w:tc>
          <w:tcPr>
            <w:tcW w:w="60" w:type="dxa"/>
            <w:vAlign w:val="bottom"/>
            <w:tcBorders>
              <w:top w:val="single" w:sz="8" w:color="E5E5E5"/>
            </w:tcBorders>
            <w:shd w:val="clear" w:color="auto" w:fill="E5E5E5"/>
          </w:tcPr>
          <w:p>
            <w:pPr>
              <w:jc w:val="right"/>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8"/>
                <w:szCs w:val="18"/>
                <w:color w:val="auto"/>
              </w:rPr>
            </w:pPr>
          </w:p>
        </w:tc>
        <w:tc>
          <w:tcPr>
            <w:tcW w:w="1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48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Property operating</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 ​ (2,961​​)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 71,338​​</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 ​ (2,714​​)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68,766​​</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Depreciation and amortization</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 ​ (4,563​​)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 87,429​​</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 ​ (4,946​​)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89,213​​</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Real estate taxes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(609​​)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 28,064​​</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(585​​)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30,282​​</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Repairs and maintenance</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(428​​)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7,902​​</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(374​​)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7,780​​</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Advertising and promotion</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 ​ (1,796​​)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 10,186​​</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 ​ (2,197​​)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8,887​​</w:t>
            </w:r>
          </w:p>
        </w:tc>
        <w:tc>
          <w:tcPr>
            <w:tcW w:w="0" w:type="dxa"/>
            <w:vAlign w:val="bottom"/>
          </w:tcPr>
          <w:p>
            <w:pPr>
              <w:spacing w:after="0"/>
              <w:rPr>
                <w:sz w:val="1"/>
                <w:szCs w:val="1"/>
                <w:color w:val="auto"/>
              </w:rPr>
            </w:pPr>
          </w:p>
        </w:tc>
      </w:tr>
      <w:tr>
        <w:trPr>
          <w:trHeight w:val="154"/>
        </w:trPr>
        <w:tc>
          <w:tcPr>
            <w:tcW w:w="5280" w:type="dxa"/>
            <w:vAlign w:val="bottom"/>
            <w:gridSpan w:val="2"/>
          </w:tcPr>
          <w:p>
            <w:pPr>
              <w:spacing w:after="0"/>
              <w:rPr>
                <w:sz w:val="20"/>
                <w:szCs w:val="20"/>
                <w:color w:val="auto"/>
              </w:rPr>
            </w:pPr>
            <w:r>
              <w:rPr>
                <w:rFonts w:ascii="Arial" w:cs="Arial" w:eastAsia="Arial" w:hAnsi="Arial"/>
                <w:sz w:val="13"/>
                <w:szCs w:val="13"/>
                <w:color w:val="auto"/>
              </w:rPr>
              <w:t>​  Home and regional office costs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General and administrative</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Other</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 ​ (1,496</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 24,751</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 ​ (1,790</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14"/>
                <w:szCs w:val="14"/>
                <w:color w:val="auto"/>
              </w:rPr>
            </w:pPr>
          </w:p>
        </w:tc>
        <w:tc>
          <w:tcPr>
            <w:tcW w:w="800" w:type="dxa"/>
            <w:vAlign w:val="bottom"/>
            <w:gridSpan w:val="6"/>
          </w:tcPr>
          <w:p>
            <w:pPr>
              <w:spacing w:after="0"/>
              <w:rPr>
                <w:sz w:val="20"/>
                <w:szCs w:val="20"/>
                <w:color w:val="auto"/>
              </w:rPr>
            </w:pPr>
            <w:r>
              <w:rPr>
                <w:rFonts w:ascii="Arial" w:cs="Arial" w:eastAsia="Arial" w:hAnsi="Arial"/>
                <w:sz w:val="13"/>
                <w:szCs w:val="13"/>
                <w:color w:val="auto"/>
              </w:rPr>
              <w:t>​ ​ 29,382</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180"/>
              <w:spacing w:after="0"/>
              <w:rPr>
                <w:sz w:val="20"/>
                <w:szCs w:val="20"/>
                <w:color w:val="auto"/>
              </w:rPr>
            </w:pPr>
            <w:r>
              <w:rPr>
                <w:rFonts w:ascii="Arial" w:cs="Arial" w:eastAsia="Arial" w:hAnsi="Arial"/>
                <w:sz w:val="13"/>
                <w:szCs w:val="13"/>
                <w:b w:val="1"/>
                <w:bCs w:val="1"/>
                <w:color w:val="auto"/>
              </w:rPr>
              <w:t>Total operating expenses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 ​(11,853</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​229,670</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 ​(12,606</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16"/>
                <w:szCs w:val="16"/>
                <w:color w:val="auto"/>
              </w:rPr>
            </w:pPr>
          </w:p>
        </w:tc>
        <w:tc>
          <w:tcPr>
            <w:tcW w:w="800" w:type="dxa"/>
            <w:vAlign w:val="bottom"/>
            <w:gridSpan w:val="6"/>
          </w:tcPr>
          <w:p>
            <w:pPr>
              <w:spacing w:after="0"/>
              <w:rPr>
                <w:sz w:val="20"/>
                <w:szCs w:val="20"/>
                <w:color w:val="auto"/>
              </w:rPr>
            </w:pPr>
            <w:r>
              <w:rPr>
                <w:rFonts w:ascii="Arial" w:cs="Arial" w:eastAsia="Arial" w:hAnsi="Arial"/>
                <w:sz w:val="13"/>
                <w:szCs w:val="13"/>
                <w:color w:val="auto"/>
              </w:rPr>
              <w:t>​ ​234,310</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3"/>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280" w:type="dxa"/>
            <w:vAlign w:val="bottom"/>
            <w:gridSpan w:val="2"/>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INCOME BEFORE OTHER ITEMS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34"/>
              <w:spacing w:after="0"/>
              <w:rPr>
                <w:sz w:val="20"/>
                <w:szCs w:val="20"/>
                <w:color w:val="auto"/>
              </w:rPr>
            </w:pPr>
            <w:r>
              <w:rPr>
                <w:rFonts w:ascii="Arial" w:cs="Arial" w:eastAsia="Arial" w:hAnsi="Arial"/>
                <w:sz w:val="13"/>
                <w:szCs w:val="13"/>
                <w:color w:val="auto"/>
              </w:rPr>
              <w:t>​ ​ (3,819​​)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​159,182​​</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1500" w:type="dxa"/>
            <w:vAlign w:val="bottom"/>
            <w:gridSpan w:val="4"/>
          </w:tcPr>
          <w:p>
            <w:pPr>
              <w:jc w:val="right"/>
              <w:ind w:right="254"/>
              <w:spacing w:after="0"/>
              <w:rPr>
                <w:sz w:val="20"/>
                <w:szCs w:val="20"/>
                <w:color w:val="auto"/>
              </w:rPr>
            </w:pPr>
            <w:r>
              <w:rPr>
                <w:rFonts w:ascii="Arial" w:cs="Arial" w:eastAsia="Arial" w:hAnsi="Arial"/>
                <w:sz w:val="13"/>
                <w:szCs w:val="13"/>
                <w:color w:val="auto"/>
              </w:rPr>
              <w:t>​ ​ (2,176​​) ​</w:t>
            </w:r>
          </w:p>
        </w:tc>
        <w:tc>
          <w:tcPr>
            <w:tcW w:w="80" w:type="dxa"/>
            <w:vAlign w:val="bottom"/>
          </w:tcPr>
          <w:p>
            <w:pPr>
              <w:spacing w:after="0"/>
              <w:rPr>
                <w:sz w:val="18"/>
                <w:szCs w:val="18"/>
                <w:color w:val="auto"/>
              </w:rPr>
            </w:pPr>
          </w:p>
        </w:tc>
        <w:tc>
          <w:tcPr>
            <w:tcW w:w="800" w:type="dxa"/>
            <w:vAlign w:val="bottom"/>
            <w:gridSpan w:val="6"/>
          </w:tcPr>
          <w:p>
            <w:pPr>
              <w:spacing w:after="0"/>
              <w:rPr>
                <w:sz w:val="20"/>
                <w:szCs w:val="20"/>
                <w:color w:val="auto"/>
              </w:rPr>
            </w:pPr>
            <w:r>
              <w:rPr>
                <w:rFonts w:ascii="Arial" w:cs="Arial" w:eastAsia="Arial" w:hAnsi="Arial"/>
                <w:sz w:val="13"/>
                <w:szCs w:val="13"/>
                <w:color w:val="auto"/>
              </w:rPr>
              <w:t>​ ​174,336​​</w:t>
            </w:r>
          </w:p>
        </w:tc>
        <w:tc>
          <w:tcPr>
            <w:tcW w:w="0" w:type="dxa"/>
            <w:vAlign w:val="bottom"/>
          </w:tcPr>
          <w:p>
            <w:pPr>
              <w:spacing w:after="0"/>
              <w:rPr>
                <w:sz w:val="1"/>
                <w:szCs w:val="1"/>
                <w:color w:val="auto"/>
              </w:rPr>
            </w:pPr>
          </w:p>
        </w:tc>
      </w:tr>
      <w:tr>
        <w:trPr>
          <w:trHeight w:val="154"/>
        </w:trPr>
        <w:tc>
          <w:tcPr>
            <w:tcW w:w="5280" w:type="dxa"/>
            <w:vAlign w:val="bottom"/>
            <w:gridSpan w:val="2"/>
          </w:tcPr>
          <w:p>
            <w:pPr>
              <w:spacing w:after="0"/>
              <w:rPr>
                <w:sz w:val="20"/>
                <w:szCs w:val="20"/>
                <w:color w:val="auto"/>
              </w:rPr>
            </w:pPr>
            <w:r>
              <w:rPr>
                <w:rFonts w:ascii="Arial" w:cs="Arial" w:eastAsia="Arial" w:hAnsi="Arial"/>
                <w:sz w:val="13"/>
                <w:szCs w:val="13"/>
                <w:color w:val="auto"/>
              </w:rPr>
              <w:t>​Interest expense</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2,869​​ ​</w:t>
            </w:r>
          </w:p>
        </w:tc>
        <w:tc>
          <w:tcPr>
            <w:tcW w:w="840" w:type="dxa"/>
            <w:vAlign w:val="bottom"/>
            <w:gridSpan w:val="5"/>
          </w:tcPr>
          <w:p>
            <w:pPr>
              <w:jc w:val="right"/>
              <w:ind w:right="21"/>
              <w:spacing w:after="0"/>
              <w:rPr>
                <w:sz w:val="20"/>
                <w:szCs w:val="20"/>
                <w:color w:val="auto"/>
              </w:rPr>
            </w:pPr>
            <w:r>
              <w:rPr>
                <w:rFonts w:ascii="Arial" w:cs="Arial" w:eastAsia="Arial" w:hAnsi="Arial"/>
                <w:sz w:val="13"/>
                <w:szCs w:val="13"/>
                <w:color w:val="auto"/>
              </w:rPr>
              <w:t>​ ​(83,679​​)</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2,786​​ ​</w:t>
            </w:r>
          </w:p>
        </w:tc>
        <w:tc>
          <w:tcPr>
            <w:tcW w:w="80" w:type="dxa"/>
            <w:vAlign w:val="bottom"/>
          </w:tcPr>
          <w:p>
            <w:pPr>
              <w:spacing w:after="0"/>
              <w:rPr>
                <w:sz w:val="13"/>
                <w:szCs w:val="13"/>
                <w:color w:val="auto"/>
              </w:rPr>
            </w:pPr>
          </w:p>
        </w:tc>
        <w:tc>
          <w:tcPr>
            <w:tcW w:w="800" w:type="dxa"/>
            <w:vAlign w:val="bottom"/>
            <w:gridSpan w:val="6"/>
          </w:tcPr>
          <w:p>
            <w:pPr>
              <w:spacing w:after="0"/>
              <w:rPr>
                <w:sz w:val="20"/>
                <w:szCs w:val="20"/>
                <w:color w:val="auto"/>
              </w:rPr>
            </w:pPr>
            <w:r>
              <w:rPr>
                <w:rFonts w:ascii="Arial" w:cs="Arial" w:eastAsia="Arial" w:hAnsi="Arial"/>
                <w:sz w:val="13"/>
                <w:szCs w:val="13"/>
                <w:color w:val="auto"/>
              </w:rPr>
              <w:t>​ ​ (78,141​​)</w:t>
            </w:r>
          </w:p>
        </w:tc>
        <w:tc>
          <w:tcPr>
            <w:tcW w:w="0" w:type="dxa"/>
            <w:vAlign w:val="bottom"/>
          </w:tcPr>
          <w:p>
            <w:pPr>
              <w:spacing w:after="0"/>
              <w:rPr>
                <w:sz w:val="1"/>
                <w:szCs w:val="1"/>
                <w:color w:val="auto"/>
              </w:rPr>
            </w:pPr>
          </w:p>
        </w:tc>
      </w:tr>
      <w:tr>
        <w:trPr>
          <w:trHeight w:val="154"/>
        </w:trPr>
        <w:tc>
          <w:tcPr>
            <w:tcW w:w="5280" w:type="dxa"/>
            <w:vAlign w:val="bottom"/>
            <w:gridSpan w:val="2"/>
          </w:tcPr>
          <w:p>
            <w:pPr>
              <w:spacing w:after="0"/>
              <w:rPr>
                <w:sz w:val="20"/>
                <w:szCs w:val="20"/>
                <w:color w:val="auto"/>
              </w:rPr>
            </w:pPr>
            <w:r>
              <w:rPr>
                <w:rFonts w:ascii="Arial" w:cs="Arial" w:eastAsia="Arial" w:hAnsi="Arial"/>
                <w:sz w:val="13"/>
                <w:szCs w:val="13"/>
                <w:color w:val="auto"/>
              </w:rPr>
              <w:t>​Loss on extinguishment of debt</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5280" w:type="dxa"/>
            <w:vAlign w:val="bottom"/>
            <w:gridSpan w:val="2"/>
          </w:tcPr>
          <w:p>
            <w:pPr>
              <w:spacing w:after="0"/>
              <w:rPr>
                <w:sz w:val="20"/>
                <w:szCs w:val="20"/>
                <w:color w:val="auto"/>
              </w:rPr>
            </w:pPr>
            <w:r>
              <w:rPr>
                <w:rFonts w:ascii="Arial" w:cs="Arial" w:eastAsia="Arial" w:hAnsi="Arial"/>
                <w:sz w:val="13"/>
                <w:szCs w:val="13"/>
                <w:color w:val="auto"/>
              </w:rPr>
              <w:t>​Gain on disposal, exchange, or revaluation of equity interests, net</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5280" w:type="dxa"/>
            <w:vAlign w:val="bottom"/>
            <w:gridSpan w:val="2"/>
          </w:tcPr>
          <w:p>
            <w:pPr>
              <w:spacing w:after="0"/>
              <w:rPr>
                <w:sz w:val="20"/>
                <w:szCs w:val="20"/>
                <w:color w:val="auto"/>
              </w:rPr>
            </w:pPr>
            <w:r>
              <w:rPr>
                <w:rFonts w:ascii="Arial" w:cs="Arial" w:eastAsia="Arial" w:hAnsi="Arial"/>
                <w:sz w:val="13"/>
                <w:szCs w:val="13"/>
                <w:color w:val="auto"/>
              </w:rPr>
              <w:t>​Income and other tax (expense) benefit</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2"/>
                <w:szCs w:val="12"/>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7"/>
        </w:trPr>
        <w:tc>
          <w:tcPr>
            <w:tcW w:w="5280" w:type="dxa"/>
            <w:vAlign w:val="bottom"/>
            <w:gridSpan w:val="2"/>
          </w:tcPr>
          <w:p>
            <w:pPr>
              <w:spacing w:after="0" w:line="148" w:lineRule="exact"/>
              <w:rPr>
                <w:sz w:val="20"/>
                <w:szCs w:val="20"/>
                <w:color w:val="auto"/>
              </w:rPr>
            </w:pPr>
            <w:r>
              <w:rPr>
                <w:rFonts w:ascii="Arial" w:cs="Arial" w:eastAsia="Arial" w:hAnsi="Arial"/>
                <w:sz w:val="13"/>
                <w:szCs w:val="13"/>
                <w:color w:val="auto"/>
              </w:rPr>
              <w:t>​Income from unconsolidated entities</w:t>
            </w:r>
          </w:p>
        </w:tc>
        <w:tc>
          <w:tcPr>
            <w:tcW w:w="240" w:type="dxa"/>
            <w:vAlign w:val="bottom"/>
            <w:gridSpan w:val="2"/>
          </w:tcPr>
          <w:p>
            <w:pPr>
              <w:jc w:val="right"/>
              <w:ind w:right="160"/>
              <w:spacing w:after="0" w:line="148"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line="148" w:lineRule="exact"/>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line="148" w:lineRule="exact"/>
              <w:rPr>
                <w:sz w:val="20"/>
                <w:szCs w:val="20"/>
                <w:color w:val="auto"/>
              </w:rPr>
            </w:pPr>
            <w:r>
              <w:rPr>
                <w:rFonts w:ascii="Arial" w:cs="Arial" w:eastAsia="Arial" w:hAnsi="Arial"/>
                <w:sz w:val="13"/>
                <w:szCs w:val="13"/>
                <w:color w:val="auto"/>
              </w:rPr>
              <w:t>165​​ ​</w:t>
            </w:r>
          </w:p>
        </w:tc>
        <w:tc>
          <w:tcPr>
            <w:tcW w:w="1000" w:type="dxa"/>
            <w:vAlign w:val="bottom"/>
            <w:gridSpan w:val="7"/>
          </w:tcPr>
          <w:p>
            <w:pPr>
              <w:jc w:val="right"/>
              <w:ind w:right="68"/>
              <w:spacing w:after="0" w:line="148" w:lineRule="exact"/>
              <w:rPr>
                <w:sz w:val="20"/>
                <w:szCs w:val="20"/>
                <w:color w:val="auto"/>
              </w:rPr>
            </w:pPr>
            <w:r>
              <w:rPr>
                <w:rFonts w:ascii="Arial" w:cs="Arial" w:eastAsia="Arial" w:hAnsi="Arial"/>
                <w:sz w:val="13"/>
                <w:szCs w:val="13"/>
                <w:color w:val="auto"/>
              </w:rPr>
              <w:t xml:space="preserve">​ ​(75,503​​) </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620" w:type="dxa"/>
            <w:vAlign w:val="bottom"/>
            <w:gridSpan w:val="2"/>
          </w:tcPr>
          <w:p>
            <w:pPr>
              <w:ind w:left="480"/>
              <w:spacing w:after="0" w:line="148"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line="148" w:lineRule="exact"/>
              <w:rPr>
                <w:sz w:val="20"/>
                <w:szCs w:val="20"/>
                <w:color w:val="auto"/>
              </w:rPr>
            </w:pPr>
            <w:r>
              <w:rPr>
                <w:rFonts w:ascii="Arial" w:cs="Arial" w:eastAsia="Arial" w:hAnsi="Arial"/>
                <w:sz w:val="13"/>
                <w:szCs w:val="13"/>
                <w:color w:val="auto"/>
              </w:rPr>
              <w:t>(246​​) ​</w:t>
            </w:r>
          </w:p>
        </w:tc>
        <w:tc>
          <w:tcPr>
            <w:tcW w:w="80" w:type="dxa"/>
            <w:vAlign w:val="bottom"/>
          </w:tcPr>
          <w:p>
            <w:pPr>
              <w:spacing w:after="0"/>
              <w:rPr>
                <w:sz w:val="12"/>
                <w:szCs w:val="12"/>
                <w:color w:val="auto"/>
              </w:rPr>
            </w:pPr>
          </w:p>
        </w:tc>
        <w:tc>
          <w:tcPr>
            <w:tcW w:w="800" w:type="dxa"/>
            <w:vAlign w:val="bottom"/>
            <w:gridSpan w:val="6"/>
          </w:tcPr>
          <w:p>
            <w:pPr>
              <w:spacing w:after="0" w:line="148" w:lineRule="exact"/>
              <w:rPr>
                <w:sz w:val="20"/>
                <w:szCs w:val="20"/>
                <w:color w:val="auto"/>
              </w:rPr>
            </w:pPr>
            <w:r>
              <w:rPr>
                <w:rFonts w:ascii="Arial" w:cs="Arial" w:eastAsia="Arial" w:hAnsi="Arial"/>
                <w:sz w:val="13"/>
                <w:szCs w:val="13"/>
                <w:color w:val="auto"/>
              </w:rPr>
              <w:t xml:space="preserve">​ ​ (96,195​​) </w:t>
            </w:r>
            <w:r>
              <w:rPr>
                <w:rFonts w:ascii="Arial" w:cs="Arial" w:eastAsia="Arial" w:hAnsi="Arial"/>
                <w:sz w:val="16"/>
                <w:szCs w:val="16"/>
                <w:color w:val="auto"/>
                <w:vertAlign w:val="superscript"/>
              </w:rPr>
              <w:t>(2)</w:t>
            </w:r>
          </w:p>
        </w:tc>
        <w:tc>
          <w:tcPr>
            <w:tcW w:w="0" w:type="dxa"/>
            <w:vAlign w:val="bottom"/>
          </w:tcPr>
          <w:p>
            <w:pPr>
              <w:spacing w:after="0"/>
              <w:rPr>
                <w:sz w:val="1"/>
                <w:szCs w:val="1"/>
                <w:color w:val="auto"/>
              </w:rPr>
            </w:pPr>
          </w:p>
        </w:tc>
      </w:tr>
      <w:tr>
        <w:trPr>
          <w:trHeight w:val="154"/>
        </w:trPr>
        <w:tc>
          <w:tcPr>
            <w:tcW w:w="5280" w:type="dxa"/>
            <w:vAlign w:val="bottom"/>
            <w:gridSpan w:val="2"/>
          </w:tcPr>
          <w:p>
            <w:pPr>
              <w:ind w:left="20"/>
              <w:spacing w:after="0"/>
              <w:rPr>
                <w:sz w:val="20"/>
                <w:szCs w:val="20"/>
                <w:color w:val="auto"/>
              </w:rPr>
            </w:pPr>
            <w:r>
              <w:rPr>
                <w:rFonts w:ascii="Arial" w:cs="Arial" w:eastAsia="Arial" w:hAnsi="Arial"/>
                <w:sz w:val="13"/>
                <w:szCs w:val="13"/>
                <w:color w:val="auto"/>
              </w:rPr>
              <w:t>Unrealized gains (losses) in fair value of publicly traded equity instruments and derivative</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80" w:type="dxa"/>
            <w:vAlign w:val="bottom"/>
          </w:tcPr>
          <w:p>
            <w:pPr>
              <w:ind w:left="60"/>
              <w:spacing w:after="0"/>
              <w:rPr>
                <w:sz w:val="20"/>
                <w:szCs w:val="20"/>
                <w:color w:val="auto"/>
              </w:rPr>
            </w:pPr>
            <w:r>
              <w:rPr>
                <w:rFonts w:ascii="Arial" w:cs="Arial" w:eastAsia="Arial" w:hAnsi="Arial"/>
                <w:sz w:val="13"/>
                <w:szCs w:val="13"/>
                <w:color w:val="auto"/>
              </w:rPr>
              <w:t>instrument, net</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6"/>
                <w:szCs w:val="16"/>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6"/>
        </w:trPr>
        <w:tc>
          <w:tcPr>
            <w:tcW w:w="5280" w:type="dxa"/>
            <w:vAlign w:val="bottom"/>
            <w:gridSpan w:val="2"/>
          </w:tcPr>
          <w:p>
            <w:pPr>
              <w:ind w:left="20"/>
              <w:spacing w:after="0"/>
              <w:rPr>
                <w:sz w:val="20"/>
                <w:szCs w:val="20"/>
                <w:color w:val="auto"/>
              </w:rPr>
            </w:pPr>
            <w:r>
              <w:rPr>
                <w:rFonts w:ascii="Arial" w:cs="Arial" w:eastAsia="Arial" w:hAnsi="Arial"/>
                <w:sz w:val="13"/>
                <w:szCs w:val="13"/>
                <w:color w:val="auto"/>
              </w:rPr>
              <w:t>(Loss) gain on acquisition of controlling interest, sale or disposal of, or recovery on, assets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280" w:type="dxa"/>
            <w:vAlign w:val="bottom"/>
            <w:gridSpan w:val="2"/>
          </w:tcPr>
          <w:p>
            <w:pPr>
              <w:spacing w:after="0"/>
              <w:rPr>
                <w:sz w:val="20"/>
                <w:szCs w:val="20"/>
                <w:color w:val="auto"/>
              </w:rPr>
            </w:pPr>
            <w:r>
              <w:rPr>
                <w:rFonts w:ascii="Arial" w:cs="Arial" w:eastAsia="Arial" w:hAnsi="Arial"/>
                <w:sz w:val="13"/>
                <w:szCs w:val="13"/>
                <w:color w:val="auto"/>
              </w:rPr>
              <w:t>​  and interests in unconsolidated entities and impairment, net</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 ​</w:t>
            </w:r>
          </w:p>
        </w:tc>
        <w:tc>
          <w:tcPr>
            <w:tcW w:w="8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80" w:type="dxa"/>
            <w:vAlign w:val="bottom"/>
            <w:gridSpan w:val="2"/>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Consolidated income from continuing operations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(785</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364</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5280" w:type="dxa"/>
            <w:vAlign w:val="bottom"/>
            <w:gridSpan w:val="2"/>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CONSOLIDATED NET INCOME</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(785​​)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364​​ ​</w:t>
            </w:r>
          </w:p>
        </w:tc>
        <w:tc>
          <w:tcPr>
            <w:tcW w:w="80" w:type="dxa"/>
            <w:vAlign w:val="bottom"/>
          </w:tcPr>
          <w:p>
            <w:pPr>
              <w:spacing w:after="0"/>
              <w:rPr>
                <w:sz w:val="17"/>
                <w:szCs w:val="17"/>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5280" w:type="dxa"/>
            <w:vAlign w:val="bottom"/>
            <w:gridSpan w:val="2"/>
          </w:tcPr>
          <w:p>
            <w:pPr>
              <w:spacing w:after="0"/>
              <w:rPr>
                <w:sz w:val="20"/>
                <w:szCs w:val="20"/>
                <w:color w:val="auto"/>
              </w:rPr>
            </w:pPr>
            <w:r>
              <w:rPr>
                <w:rFonts w:ascii="Arial" w:cs="Arial" w:eastAsia="Arial" w:hAnsi="Arial"/>
                <w:sz w:val="13"/>
                <w:szCs w:val="13"/>
                <w:color w:val="auto"/>
              </w:rPr>
              <w:t>​Net income attributable to noncontrolling interests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(785​​)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700" w:type="dxa"/>
            <w:vAlign w:val="bottom"/>
            <w:gridSpan w:val="5"/>
          </w:tcPr>
          <w:p>
            <w:pPr>
              <w:jc w:val="right"/>
              <w:ind w:right="68"/>
              <w:spacing w:after="0" w:line="155" w:lineRule="exact"/>
              <w:rPr>
                <w:sz w:val="20"/>
                <w:szCs w:val="20"/>
                <w:color w:val="auto"/>
              </w:rPr>
            </w:pPr>
            <w:r>
              <w:rPr>
                <w:rFonts w:ascii="Arial" w:cs="Arial" w:eastAsia="Arial" w:hAnsi="Arial"/>
                <w:sz w:val="13"/>
                <w:szCs w:val="13"/>
                <w:color w:val="auto"/>
              </w:rPr>
              <w:t>—​​</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364​​ ​</w:t>
            </w:r>
          </w:p>
        </w:tc>
        <w:tc>
          <w:tcPr>
            <w:tcW w:w="80" w:type="dxa"/>
            <w:vAlign w:val="bottom"/>
          </w:tcPr>
          <w:p>
            <w:pPr>
              <w:spacing w:after="0"/>
              <w:rPr>
                <w:sz w:val="13"/>
                <w:szCs w:val="13"/>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ind w:left="300"/>
              <w:spacing w:after="0" w:line="155" w:lineRule="exact"/>
              <w:rPr>
                <w:sz w:val="20"/>
                <w:szCs w:val="20"/>
                <w:color w:val="auto"/>
              </w:rPr>
            </w:pPr>
            <w:r>
              <w:rPr>
                <w:rFonts w:ascii="Arial" w:cs="Arial" w:eastAsia="Arial" w:hAnsi="Arial"/>
                <w:sz w:val="13"/>
                <w:szCs w:val="13"/>
                <w:color w:val="auto"/>
              </w:rPr>
              <w:t>—​​</w:t>
            </w:r>
            <w:r>
              <w:rPr>
                <w:rFonts w:ascii="Arial" w:cs="Arial" w:eastAsia="Arial" w:hAnsi="Arial"/>
                <w:sz w:val="16"/>
                <w:szCs w:val="16"/>
                <w:color w:val="auto"/>
                <w:vertAlign w:val="superscript"/>
              </w:rPr>
              <w:t>(3)</w:t>
            </w:r>
          </w:p>
        </w:tc>
        <w:tc>
          <w:tcPr>
            <w:tcW w:w="0" w:type="dxa"/>
            <w:vAlign w:val="bottom"/>
          </w:tcPr>
          <w:p>
            <w:pPr>
              <w:spacing w:after="0"/>
              <w:rPr>
                <w:sz w:val="1"/>
                <w:szCs w:val="1"/>
                <w:color w:val="auto"/>
              </w:rPr>
            </w:pPr>
          </w:p>
        </w:tc>
      </w:tr>
      <w:tr>
        <w:trPr>
          <w:trHeight w:val="164"/>
        </w:trPr>
        <w:tc>
          <w:tcPr>
            <w:tcW w:w="5280" w:type="dxa"/>
            <w:vAlign w:val="bottom"/>
            <w:gridSpan w:val="2"/>
          </w:tcPr>
          <w:p>
            <w:pPr>
              <w:spacing w:after="0"/>
              <w:rPr>
                <w:sz w:val="20"/>
                <w:szCs w:val="20"/>
                <w:color w:val="auto"/>
              </w:rPr>
            </w:pPr>
            <w:r>
              <w:rPr>
                <w:rFonts w:ascii="Arial" w:cs="Arial" w:eastAsia="Arial" w:hAnsi="Arial"/>
                <w:sz w:val="13"/>
                <w:szCs w:val="13"/>
                <w:color w:val="auto"/>
              </w:rPr>
              <w:t>​Preferred dividends</w:t>
            </w:r>
          </w:p>
        </w:tc>
        <w:tc>
          <w:tcPr>
            <w:tcW w:w="2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64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860" w:type="dxa"/>
            <w:vAlign w:val="bottom"/>
            <w:gridSpan w:val="2"/>
          </w:tcPr>
          <w:p>
            <w:pPr>
              <w:jc w:val="right"/>
              <w:ind w:right="234"/>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00" w:type="dxa"/>
            <w:vAlign w:val="bottom"/>
            <w:gridSpan w:val="2"/>
          </w:tcPr>
          <w:p>
            <w:pPr>
              <w:ind w:left="120"/>
              <w:spacing w:after="0"/>
              <w:rPr>
                <w:sz w:val="20"/>
                <w:szCs w:val="20"/>
                <w:color w:val="auto"/>
              </w:rPr>
            </w:pPr>
            <w:r>
              <w:rPr>
                <w:rFonts w:ascii="Arial" w:cs="Arial" w:eastAsia="Arial" w:hAnsi="Arial"/>
                <w:sz w:val="13"/>
                <w:szCs w:val="13"/>
                <w:color w:val="auto"/>
              </w:rPr>
              <w:t>​ ​</w:t>
            </w:r>
          </w:p>
        </w:tc>
        <w:tc>
          <w:tcPr>
            <w:tcW w:w="540" w:type="dxa"/>
            <w:vAlign w:val="bottom"/>
            <w:gridSpan w:val="3"/>
          </w:tcPr>
          <w:p>
            <w:pPr>
              <w:jc w:val="right"/>
              <w:ind w:right="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gridSpan w:val="2"/>
          </w:tcPr>
          <w:p>
            <w:pPr>
              <w:jc w:val="right"/>
              <w:ind w:right="68"/>
              <w:spacing w:after="0"/>
              <w:rPr>
                <w:sz w:val="20"/>
                <w:szCs w:val="20"/>
                <w:color w:val="auto"/>
              </w:rPr>
            </w:pPr>
            <w:r>
              <w:rPr>
                <w:rFonts w:ascii="Arial" w:cs="Arial" w:eastAsia="Arial" w:hAnsi="Arial"/>
                <w:sz w:val="13"/>
                <w:szCs w:val="13"/>
                <w:color w:val="auto"/>
              </w:rPr>
              <w:t>​</w:t>
            </w:r>
          </w:p>
        </w:tc>
        <w:tc>
          <w:tcPr>
            <w:tcW w:w="620" w:type="dxa"/>
            <w:vAlign w:val="bottom"/>
            <w:gridSpan w:val="2"/>
          </w:tcPr>
          <w:p>
            <w:pPr>
              <w:ind w:left="4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254"/>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14"/>
                <w:szCs w:val="14"/>
                <w:color w:val="auto"/>
              </w:rPr>
            </w:pPr>
          </w:p>
        </w:tc>
        <w:tc>
          <w:tcPr>
            <w:tcW w:w="180" w:type="dxa"/>
            <w:vAlign w:val="bottom"/>
            <w:gridSpan w:val="2"/>
          </w:tcPr>
          <w:p>
            <w:pPr>
              <w:spacing w:after="0"/>
              <w:rPr>
                <w:sz w:val="20"/>
                <w:szCs w:val="20"/>
                <w:color w:val="auto"/>
              </w:rPr>
            </w:pPr>
            <w:r>
              <w:rPr>
                <w:rFonts w:ascii="Arial" w:cs="Arial" w:eastAsia="Arial" w:hAnsi="Arial"/>
                <w:sz w:val="13"/>
                <w:szCs w:val="13"/>
                <w:color w:val="auto"/>
              </w:rPr>
              <w:t>​ ​</w:t>
            </w:r>
          </w:p>
        </w:tc>
        <w:tc>
          <w:tcPr>
            <w:tcW w:w="620" w:type="dxa"/>
            <w:vAlign w:val="bottom"/>
            <w:gridSpan w:val="4"/>
          </w:tcPr>
          <w:p>
            <w:pPr>
              <w:jc w:val="right"/>
              <w:ind w:right="6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5"/>
        </w:trPr>
        <w:tc>
          <w:tcPr>
            <w:tcW w:w="5280" w:type="dxa"/>
            <w:vAlign w:val="bottom"/>
            <w:gridSpan w:val="2"/>
          </w:tcPr>
          <w:p>
            <w:pPr>
              <w:spacing w:after="0" w:line="134" w:lineRule="exact"/>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NET INCOME ATTRIBUTABLE TO COMMON STOCKHOLDERS</w:t>
            </w:r>
          </w:p>
        </w:tc>
        <w:tc>
          <w:tcPr>
            <w:tcW w:w="240" w:type="dxa"/>
            <w:vAlign w:val="bottom"/>
            <w:gridSpan w:val="2"/>
          </w:tcPr>
          <w:p>
            <w:pPr>
              <w:jc w:val="right"/>
              <w:ind w:right="160"/>
              <w:spacing w:after="0" w:line="134" w:lineRule="exact"/>
              <w:rPr>
                <w:sz w:val="20"/>
                <w:szCs w:val="20"/>
                <w:color w:val="auto"/>
              </w:rPr>
            </w:pPr>
            <w:r>
              <w:rPr>
                <w:rFonts w:ascii="Arial" w:cs="Arial" w:eastAsia="Arial" w:hAnsi="Arial"/>
                <w:sz w:val="13"/>
                <w:szCs w:val="13"/>
                <w:color w:val="auto"/>
              </w:rPr>
              <w:t>​</w:t>
            </w:r>
          </w:p>
        </w:tc>
        <w:tc>
          <w:tcPr>
            <w:tcW w:w="160" w:type="dxa"/>
            <w:vAlign w:val="bottom"/>
            <w:gridSpan w:val="2"/>
          </w:tcPr>
          <w:p>
            <w:pPr>
              <w:ind w:left="20"/>
              <w:spacing w:after="0" w:line="134"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380" w:type="dxa"/>
            <w:vAlign w:val="bottom"/>
            <w:tcBorders>
              <w:top w:val="single" w:sz="8" w:color="auto"/>
              <w:bottom w:val="single" w:sz="8" w:color="auto"/>
            </w:tcBorders>
          </w:tcPr>
          <w:p>
            <w:pPr>
              <w:ind w:left="260"/>
              <w:spacing w:after="0" w:line="134" w:lineRule="exact"/>
              <w:rPr>
                <w:sz w:val="20"/>
                <w:szCs w:val="20"/>
                <w:color w:val="auto"/>
              </w:rPr>
            </w:pPr>
            <w:r>
              <w:rPr>
                <w:rFonts w:ascii="Arial" w:cs="Arial" w:eastAsia="Arial" w:hAnsi="Arial"/>
                <w:sz w:val="13"/>
                <w:szCs w:val="13"/>
                <w:color w:val="auto"/>
                <w:w w:val="76"/>
              </w:rPr>
              <w:t>—</w:t>
            </w:r>
          </w:p>
        </w:tc>
        <w:tc>
          <w:tcPr>
            <w:tcW w:w="480" w:type="dxa"/>
            <w:vAlign w:val="bottom"/>
          </w:tcPr>
          <w:p>
            <w:pPr>
              <w:jc w:val="right"/>
              <w:ind w:right="234"/>
              <w:spacing w:after="0" w:line="12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4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140" w:type="dxa"/>
            <w:vAlign w:val="bottom"/>
            <w:gridSpan w:val="2"/>
          </w:tcPr>
          <w:p>
            <w:pPr>
              <w:jc w:val="right"/>
              <w:ind w:right="21"/>
              <w:spacing w:after="0" w:line="12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60" w:type="dxa"/>
            <w:vAlign w:val="bottom"/>
            <w:gridSpan w:val="2"/>
          </w:tcPr>
          <w:p>
            <w:pPr>
              <w:jc w:val="right"/>
              <w:ind w:right="68"/>
              <w:spacing w:after="0" w:line="134" w:lineRule="exact"/>
              <w:rPr>
                <w:sz w:val="20"/>
                <w:szCs w:val="20"/>
                <w:color w:val="auto"/>
              </w:rPr>
            </w:pPr>
            <w:r>
              <w:rPr>
                <w:rFonts w:ascii="Arial" w:cs="Arial" w:eastAsia="Arial" w:hAnsi="Arial"/>
                <w:sz w:val="13"/>
                <w:szCs w:val="13"/>
                <w:color w:val="auto"/>
              </w:rPr>
              <w:t>​</w:t>
            </w:r>
          </w:p>
        </w:tc>
        <w:tc>
          <w:tcPr>
            <w:tcW w:w="5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4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3"/>
                <w:szCs w:val="13"/>
                <w:color w:val="auto"/>
              </w:rPr>
              <w:t>—</w:t>
            </w:r>
          </w:p>
        </w:tc>
        <w:tc>
          <w:tcPr>
            <w:tcW w:w="480" w:type="dxa"/>
            <w:vAlign w:val="bottom"/>
          </w:tcPr>
          <w:p>
            <w:pPr>
              <w:jc w:val="right"/>
              <w:ind w:right="254"/>
              <w:spacing w:after="0" w:line="12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spacing w:after="0" w:line="134" w:lineRule="exact"/>
              <w:rPr>
                <w:sz w:val="20"/>
                <w:szCs w:val="20"/>
                <w:color w:val="auto"/>
              </w:rPr>
            </w:pPr>
            <w:r>
              <w:rPr>
                <w:rFonts w:ascii="Arial" w:cs="Arial" w:eastAsia="Arial" w:hAnsi="Arial"/>
                <w:sz w:val="9"/>
                <w:szCs w:val="9"/>
                <w:color w:val="auto"/>
              </w:rPr>
              <w:t>​</w:t>
            </w:r>
            <w:r>
              <w:rPr>
                <w:rFonts w:ascii="Arial" w:cs="Arial" w:eastAsia="Arial" w:hAnsi="Arial"/>
                <w:sz w:val="15"/>
                <w:szCs w:val="15"/>
                <w:color w:val="auto"/>
                <w:vertAlign w:val="superscript"/>
              </w:rPr>
              <w:t>$</w:t>
            </w:r>
          </w:p>
        </w:tc>
        <w:tc>
          <w:tcPr>
            <w:tcW w:w="440" w:type="dxa"/>
            <w:vAlign w:val="bottom"/>
            <w:tcBorders>
              <w:top w:val="single" w:sz="8" w:color="auto"/>
              <w:bottom w:val="single" w:sz="8" w:color="auto"/>
            </w:tcBorders>
          </w:tcPr>
          <w:p>
            <w:pPr>
              <w:ind w:left="300"/>
              <w:spacing w:after="0" w:line="134" w:lineRule="exact"/>
              <w:rPr>
                <w:sz w:val="20"/>
                <w:szCs w:val="20"/>
                <w:color w:val="auto"/>
              </w:rPr>
            </w:pPr>
            <w:r>
              <w:rPr>
                <w:rFonts w:ascii="Arial" w:cs="Arial" w:eastAsia="Arial" w:hAnsi="Arial"/>
                <w:sz w:val="13"/>
                <w:szCs w:val="13"/>
                <w:color w:val="auto"/>
                <w:w w:val="91"/>
              </w:rPr>
              <w:t>—</w:t>
            </w:r>
          </w:p>
        </w:tc>
        <w:tc>
          <w:tcPr>
            <w:tcW w:w="180" w:type="dxa"/>
            <w:vAlign w:val="bottom"/>
            <w:gridSpan w:val="3"/>
          </w:tcPr>
          <w:p>
            <w:pPr>
              <w:jc w:val="right"/>
              <w:ind w:right="61"/>
              <w:spacing w:after="0" w:line="125"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-473710</wp:posOffset>
            </wp:positionV>
            <wp:extent cx="3397250" cy="1397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397250" cy="13970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-1652905</wp:posOffset>
            </wp:positionV>
            <wp:extent cx="3397250" cy="1466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397250" cy="1466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-2720340</wp:posOffset>
            </wp:positionV>
            <wp:extent cx="339725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97250" cy="69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-3292475</wp:posOffset>
            </wp:positionV>
            <wp:extent cx="3397250" cy="139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97250" cy="13970"/>
                    </a:xfrm>
                    <a:prstGeom prst="rect">
                      <a:avLst/>
                    </a:prstGeom>
                    <a:noFill/>
                  </pic:spPr>
                </pic:pic>
              </a:graphicData>
            </a:graphic>
          </wp:anchor>
        </w:drawing>
      </w:r>
    </w:p>
    <w:p>
      <w:pPr>
        <w:spacing w:after="0" w:line="222" w:lineRule="exact"/>
        <w:rPr>
          <w:sz w:val="20"/>
          <w:szCs w:val="20"/>
          <w:color w:val="auto"/>
        </w:rPr>
      </w:pPr>
    </w:p>
    <w:p>
      <w:pPr>
        <w:ind w:left="720" w:hanging="287"/>
        <w:spacing w:after="0"/>
        <w:tabs>
          <w:tab w:leader="none" w:pos="7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our venture partners’ share of operations from consolidated properties.</w:t>
      </w:r>
    </w:p>
    <w:p>
      <w:pPr>
        <w:spacing w:after="0" w:line="70" w:lineRule="exact"/>
        <w:rPr>
          <w:rFonts w:ascii="Arial" w:cs="Arial" w:eastAsia="Arial" w:hAnsi="Arial"/>
          <w:sz w:val="13"/>
          <w:szCs w:val="13"/>
          <w:color w:val="auto"/>
        </w:rPr>
      </w:pPr>
    </w:p>
    <w:p>
      <w:pPr>
        <w:ind w:left="720" w:hanging="287"/>
        <w:spacing w:after="0"/>
        <w:tabs>
          <w:tab w:leader="none" w:pos="7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Our Total Share of income from unconsolidated entities excludes our share of net results related to our investment in Klépierre, TRG, Jamestown, RGG, SPARC and JCP.</w:t>
      </w:r>
    </w:p>
    <w:p>
      <w:pPr>
        <w:spacing w:after="0" w:line="70" w:lineRule="exact"/>
        <w:rPr>
          <w:rFonts w:ascii="Arial" w:cs="Arial" w:eastAsia="Arial" w:hAnsi="Arial"/>
          <w:sz w:val="13"/>
          <w:szCs w:val="13"/>
          <w:color w:val="auto"/>
        </w:rPr>
      </w:pPr>
    </w:p>
    <w:p>
      <w:pPr>
        <w:ind w:left="720" w:hanging="287"/>
        <w:spacing w:after="0"/>
        <w:tabs>
          <w:tab w:leader="none" w:pos="7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Represents limited partners’ interest in the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281305</wp:posOffset>
            </wp:positionV>
            <wp:extent cx="6620510" cy="292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41</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1000"/>
          </w:cols>
          <w:pgMar w:left="300" w:top="98" w:right="599" w:bottom="1440" w:gutter="0" w:footer="0" w:header="0"/>
        </w:sectPr>
      </w:pPr>
    </w:p>
    <w:bookmarkStart w:id="45" w:name="page46"/>
    <w:bookmarkEnd w:id="45"/>
    <w:p>
      <w:pPr>
        <w:spacing w:after="0"/>
        <w:rPr>
          <w:sz w:val="20"/>
          <w:szCs w:val="20"/>
          <w:color w:val="auto"/>
        </w:rPr>
      </w:pPr>
      <w:r>
        <w:rPr>
          <w:rFonts w:ascii="Calibri" w:cs="Calibri" w:eastAsia="Calibri" w:hAnsi="Calibri"/>
          <w:sz w:val="12"/>
          <w:szCs w:val="12"/>
          <w:color w:val="003366"/>
        </w:rPr>
        <w:t>TABLE OF CONTENTS</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NON-GAAP PRO-RATA FINANCIAL INFORMATION</w:t>
      </w:r>
    </w:p>
    <w:p>
      <w:pPr>
        <w:spacing w:after="0" w:line="1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103505</wp:posOffset>
            </wp:positionV>
            <wp:extent cx="55880" cy="4533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880" cy="453390"/>
                    </a:xfrm>
                    <a:prstGeom prst="rect">
                      <a:avLst/>
                    </a:prstGeom>
                    <a:noFill/>
                  </pic:spPr>
                </pic:pic>
              </a:graphicData>
            </a:graphic>
          </wp:anchor>
        </w:drawing>
      </w:r>
    </w:p>
    <w:p>
      <w:pPr>
        <w:spacing w:after="0" w:line="143" w:lineRule="exact"/>
        <w:rPr>
          <w:sz w:val="20"/>
          <w:szCs w:val="20"/>
          <w:color w:val="auto"/>
        </w:rPr>
      </w:pPr>
    </w:p>
    <w:tbl>
      <w:tblPr>
        <w:tblLayout w:type="fixed"/>
        <w:tblInd w:w="440" w:type="dxa"/>
        <w:tblCellMar>
          <w:top w:w="0" w:type="dxa"/>
          <w:left w:w="0" w:type="dxa"/>
          <w:bottom w:w="0" w:type="dxa"/>
          <w:right w:w="0" w:type="dxa"/>
        </w:tblCellMar>
      </w:tblPr>
      <w:tr>
        <w:trPr>
          <w:trHeight w:val="157"/>
        </w:trPr>
        <w:tc>
          <w:tcPr>
            <w:tcW w:w="1360" w:type="dxa"/>
            <w:vAlign w:val="bottom"/>
            <w:vMerge w:val="restart"/>
          </w:tcPr>
          <w:p>
            <w:pPr>
              <w:spacing w:after="0"/>
              <w:rPr>
                <w:sz w:val="20"/>
                <w:szCs w:val="20"/>
                <w:color w:val="auto"/>
              </w:rPr>
            </w:pPr>
            <w:r>
              <w:rPr>
                <w:rFonts w:ascii="Arial" w:cs="Arial" w:eastAsia="Arial" w:hAnsi="Arial"/>
                <w:sz w:val="12"/>
                <w:szCs w:val="12"/>
                <w:b w:val="1"/>
                <w:bCs w:val="1"/>
                <w:color w:val="FFFFFF"/>
              </w:rPr>
              <w:t>​</w:t>
            </w:r>
          </w:p>
        </w:tc>
        <w:tc>
          <w:tcPr>
            <w:tcW w:w="2640" w:type="dxa"/>
            <w:vAlign w:val="bottom"/>
            <w:vMerge w:val="restart"/>
          </w:tcPr>
          <w:p>
            <w:pPr>
              <w:ind w:left="1300"/>
              <w:spacing w:after="0"/>
              <w:rPr>
                <w:sz w:val="20"/>
                <w:szCs w:val="20"/>
                <w:color w:val="auto"/>
              </w:rPr>
            </w:pPr>
            <w:r>
              <w:rPr>
                <w:rFonts w:ascii="Arial" w:cs="Arial" w:eastAsia="Arial" w:hAnsi="Arial"/>
                <w:sz w:val="12"/>
                <w:szCs w:val="12"/>
                <w:b w:val="1"/>
                <w:bCs w:val="1"/>
                <w:color w:val="FFFFFF"/>
              </w:rPr>
              <w:t>​</w:t>
            </w:r>
          </w:p>
        </w:tc>
        <w:tc>
          <w:tcPr>
            <w:tcW w:w="1520" w:type="dxa"/>
            <w:vAlign w:val="bottom"/>
            <w:vMerge w:val="restart"/>
          </w:tcPr>
          <w:p>
            <w:pPr>
              <w:ind w:left="1320"/>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0F7179"/>
          </w:tcPr>
          <w:p>
            <w:pPr>
              <w:spacing w:after="0"/>
              <w:rPr>
                <w:sz w:val="13"/>
                <w:szCs w:val="13"/>
                <w:color w:val="auto"/>
              </w:rPr>
            </w:pPr>
          </w:p>
        </w:tc>
        <w:tc>
          <w:tcPr>
            <w:tcW w:w="180" w:type="dxa"/>
            <w:vAlign w:val="bottom"/>
            <w:shd w:val="clear" w:color="auto" w:fill="0F7179"/>
          </w:tcPr>
          <w:p>
            <w:pPr>
              <w:spacing w:after="0"/>
              <w:rPr>
                <w:sz w:val="13"/>
                <w:szCs w:val="13"/>
                <w:color w:val="auto"/>
              </w:rPr>
            </w:pPr>
          </w:p>
        </w:tc>
        <w:tc>
          <w:tcPr>
            <w:tcW w:w="2180" w:type="dxa"/>
            <w:vAlign w:val="bottom"/>
            <w:gridSpan w:val="2"/>
            <w:shd w:val="clear" w:color="auto" w:fill="0F7179"/>
          </w:tcPr>
          <w:p>
            <w:pPr>
              <w:jc w:val="center"/>
              <w:ind w:right="181"/>
              <w:spacing w:after="0"/>
              <w:rPr>
                <w:sz w:val="20"/>
                <w:szCs w:val="20"/>
                <w:color w:val="auto"/>
              </w:rPr>
            </w:pPr>
            <w:r>
              <w:rPr>
                <w:rFonts w:ascii="Arial" w:cs="Arial" w:eastAsia="Arial" w:hAnsi="Arial"/>
                <w:sz w:val="12"/>
                <w:szCs w:val="12"/>
                <w:b w:val="1"/>
                <w:bCs w:val="1"/>
                <w:color w:val="FFFFFF"/>
                <w:w w:val="94"/>
              </w:rPr>
              <w:t>FOR THE SIX MONTHS ENDED</w:t>
            </w:r>
          </w:p>
        </w:tc>
        <w:tc>
          <w:tcPr>
            <w:tcW w:w="100" w:type="dxa"/>
            <w:vAlign w:val="bottom"/>
          </w:tcPr>
          <w:p>
            <w:pPr>
              <w:spacing w:after="0"/>
              <w:rPr>
                <w:sz w:val="13"/>
                <w:szCs w:val="13"/>
                <w:color w:val="auto"/>
              </w:rPr>
            </w:pPr>
          </w:p>
        </w:tc>
        <w:tc>
          <w:tcPr>
            <w:tcW w:w="40" w:type="dxa"/>
            <w:vAlign w:val="bottom"/>
            <w:shd w:val="clear" w:color="auto" w:fill="0F7179"/>
          </w:tcPr>
          <w:p>
            <w:pPr>
              <w:spacing w:after="0"/>
              <w:rPr>
                <w:sz w:val="13"/>
                <w:szCs w:val="13"/>
                <w:color w:val="auto"/>
              </w:rPr>
            </w:pPr>
          </w:p>
        </w:tc>
        <w:tc>
          <w:tcPr>
            <w:tcW w:w="160" w:type="dxa"/>
            <w:vAlign w:val="bottom"/>
            <w:shd w:val="clear" w:color="auto" w:fill="0F7179"/>
          </w:tcPr>
          <w:p>
            <w:pPr>
              <w:spacing w:after="0"/>
              <w:rPr>
                <w:sz w:val="13"/>
                <w:szCs w:val="13"/>
                <w:color w:val="auto"/>
              </w:rPr>
            </w:pPr>
          </w:p>
        </w:tc>
        <w:tc>
          <w:tcPr>
            <w:tcW w:w="2200" w:type="dxa"/>
            <w:vAlign w:val="bottom"/>
            <w:gridSpan w:val="2"/>
            <w:shd w:val="clear" w:color="auto" w:fill="0F7179"/>
          </w:tcPr>
          <w:p>
            <w:pPr>
              <w:jc w:val="center"/>
              <w:ind w:right="161"/>
              <w:spacing w:after="0"/>
              <w:rPr>
                <w:sz w:val="20"/>
                <w:szCs w:val="20"/>
                <w:color w:val="auto"/>
              </w:rPr>
            </w:pPr>
            <w:r>
              <w:rPr>
                <w:rFonts w:ascii="Arial" w:cs="Arial" w:eastAsia="Arial" w:hAnsi="Arial"/>
                <w:sz w:val="12"/>
                <w:szCs w:val="12"/>
                <w:b w:val="1"/>
                <w:bCs w:val="1"/>
                <w:color w:val="FFFFFF"/>
                <w:w w:val="94"/>
              </w:rPr>
              <w:t>FOR THE SIX MONTHS ENDED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360" w:type="dxa"/>
            <w:vAlign w:val="bottom"/>
            <w:vMerge w:val="continue"/>
          </w:tcPr>
          <w:p>
            <w:pPr>
              <w:spacing w:after="0"/>
              <w:rPr>
                <w:sz w:val="12"/>
                <w:szCs w:val="12"/>
                <w:color w:val="auto"/>
              </w:rPr>
            </w:pPr>
          </w:p>
        </w:tc>
        <w:tc>
          <w:tcPr>
            <w:tcW w:w="2640" w:type="dxa"/>
            <w:vAlign w:val="bottom"/>
            <w:vMerge w:val="continue"/>
          </w:tcPr>
          <w:p>
            <w:pPr>
              <w:spacing w:after="0"/>
              <w:rPr>
                <w:sz w:val="12"/>
                <w:szCs w:val="12"/>
                <w:color w:val="auto"/>
              </w:rPr>
            </w:pPr>
          </w:p>
        </w:tc>
        <w:tc>
          <w:tcPr>
            <w:tcW w:w="1520" w:type="dxa"/>
            <w:vAlign w:val="bottom"/>
            <w:vMerge w:val="continue"/>
          </w:tcPr>
          <w:p>
            <w:pPr>
              <w:spacing w:after="0"/>
              <w:rPr>
                <w:sz w:val="12"/>
                <w:szCs w:val="12"/>
                <w:color w:val="auto"/>
              </w:rPr>
            </w:pPr>
          </w:p>
        </w:tc>
        <w:tc>
          <w:tcPr>
            <w:tcW w:w="40" w:type="dxa"/>
            <w:vAlign w:val="bottom"/>
            <w:shd w:val="clear" w:color="auto" w:fill="0F7179"/>
          </w:tcPr>
          <w:p>
            <w:pPr>
              <w:ind w:left="20"/>
              <w:spacing w:after="0"/>
              <w:rPr>
                <w:sz w:val="20"/>
                <w:szCs w:val="20"/>
                <w:color w:val="auto"/>
              </w:rPr>
            </w:pPr>
            <w:r>
              <w:rPr>
                <w:rFonts w:ascii="Arial" w:cs="Arial" w:eastAsia="Arial" w:hAnsi="Arial"/>
                <w:sz w:val="1"/>
                <w:szCs w:val="1"/>
                <w:b w:val="1"/>
                <w:bCs w:val="1"/>
                <w:color w:val="FFFFFF"/>
                <w:w w:val="4294942296"/>
              </w:rPr>
              <w:t>​</w:t>
            </w:r>
          </w:p>
        </w:tc>
        <w:tc>
          <w:tcPr>
            <w:tcW w:w="180" w:type="dxa"/>
            <w:vAlign w:val="bottom"/>
            <w:shd w:val="clear" w:color="auto" w:fill="0F7179"/>
          </w:tcPr>
          <w:p>
            <w:pPr>
              <w:spacing w:after="0"/>
              <w:rPr>
                <w:sz w:val="12"/>
                <w:szCs w:val="12"/>
                <w:color w:val="auto"/>
              </w:rPr>
            </w:pPr>
          </w:p>
        </w:tc>
        <w:tc>
          <w:tcPr>
            <w:tcW w:w="1440" w:type="dxa"/>
            <w:vAlign w:val="bottom"/>
            <w:shd w:val="clear" w:color="auto" w:fill="0F7179"/>
          </w:tcPr>
          <w:p>
            <w:pPr>
              <w:jc w:val="center"/>
              <w:ind w:left="461"/>
              <w:spacing w:after="0"/>
              <w:rPr>
                <w:sz w:val="20"/>
                <w:szCs w:val="20"/>
                <w:color w:val="auto"/>
              </w:rPr>
            </w:pPr>
            <w:r>
              <w:rPr>
                <w:rFonts w:ascii="Arial" w:cs="Arial" w:eastAsia="Arial" w:hAnsi="Arial"/>
                <w:sz w:val="12"/>
                <w:szCs w:val="12"/>
                <w:b w:val="1"/>
                <w:bCs w:val="1"/>
                <w:color w:val="FFFFFF"/>
                <w:w w:val="92"/>
              </w:rPr>
              <w:t>JUNE 30, 2024</w:t>
            </w:r>
          </w:p>
        </w:tc>
        <w:tc>
          <w:tcPr>
            <w:tcW w:w="7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100" w:type="dxa"/>
            <w:vAlign w:val="bottom"/>
          </w:tcPr>
          <w:p>
            <w:pPr>
              <w:spacing w:after="0"/>
              <w:rPr>
                <w:sz w:val="12"/>
                <w:szCs w:val="12"/>
                <w:color w:val="auto"/>
              </w:rPr>
            </w:pPr>
          </w:p>
        </w:tc>
        <w:tc>
          <w:tcPr>
            <w:tcW w:w="40" w:type="dxa"/>
            <w:vAlign w:val="bottom"/>
            <w:shd w:val="clear" w:color="auto" w:fill="0F7179"/>
          </w:tcPr>
          <w:p>
            <w:pPr>
              <w:ind w:left="20"/>
              <w:spacing w:after="0"/>
              <w:rPr>
                <w:sz w:val="20"/>
                <w:szCs w:val="20"/>
                <w:color w:val="auto"/>
              </w:rPr>
            </w:pPr>
            <w:r>
              <w:rPr>
                <w:rFonts w:ascii="Arial" w:cs="Arial" w:eastAsia="Arial" w:hAnsi="Arial"/>
                <w:sz w:val="1"/>
                <w:szCs w:val="1"/>
                <w:b w:val="1"/>
                <w:bCs w:val="1"/>
                <w:color w:val="FFFFFF"/>
                <w:w w:val="4294942296"/>
              </w:rPr>
              <w:t>​</w:t>
            </w:r>
          </w:p>
        </w:tc>
        <w:tc>
          <w:tcPr>
            <w:tcW w:w="160" w:type="dxa"/>
            <w:vAlign w:val="bottom"/>
            <w:shd w:val="clear" w:color="auto" w:fill="0F7179"/>
          </w:tcPr>
          <w:p>
            <w:pPr>
              <w:spacing w:after="0"/>
              <w:rPr>
                <w:sz w:val="12"/>
                <w:szCs w:val="12"/>
                <w:color w:val="auto"/>
              </w:rPr>
            </w:pPr>
          </w:p>
        </w:tc>
        <w:tc>
          <w:tcPr>
            <w:tcW w:w="1460" w:type="dxa"/>
            <w:vAlign w:val="bottom"/>
            <w:shd w:val="clear" w:color="auto" w:fill="0F7179"/>
          </w:tcPr>
          <w:p>
            <w:pPr>
              <w:jc w:val="center"/>
              <w:ind w:left="481"/>
              <w:spacing w:after="0"/>
              <w:rPr>
                <w:sz w:val="20"/>
                <w:szCs w:val="20"/>
                <w:color w:val="auto"/>
              </w:rPr>
            </w:pPr>
            <w:r>
              <w:rPr>
                <w:rFonts w:ascii="Arial" w:cs="Arial" w:eastAsia="Arial" w:hAnsi="Arial"/>
                <w:sz w:val="12"/>
                <w:szCs w:val="12"/>
                <w:b w:val="1"/>
                <w:bCs w:val="1"/>
                <w:color w:val="FFFFFF"/>
                <w:w w:val="92"/>
              </w:rPr>
              <w:t>JUNE 30, 2023</w:t>
            </w:r>
          </w:p>
        </w:tc>
        <w:tc>
          <w:tcPr>
            <w:tcW w:w="7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36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80" w:type="dxa"/>
            <w:vAlign w:val="bottom"/>
            <w:shd w:val="clear" w:color="auto" w:fill="0F7179"/>
          </w:tcPr>
          <w:p>
            <w:pPr>
              <w:spacing w:after="0"/>
              <w:rPr>
                <w:sz w:val="11"/>
                <w:szCs w:val="11"/>
                <w:color w:val="auto"/>
              </w:rPr>
            </w:pPr>
          </w:p>
        </w:tc>
        <w:tc>
          <w:tcPr>
            <w:tcW w:w="1440" w:type="dxa"/>
            <w:vAlign w:val="bottom"/>
            <w:shd w:val="clear" w:color="auto" w:fill="0F7179"/>
          </w:tcPr>
          <w:p>
            <w:pPr>
              <w:spacing w:after="0"/>
              <w:rPr>
                <w:sz w:val="11"/>
                <w:szCs w:val="11"/>
                <w:color w:val="auto"/>
              </w:rPr>
            </w:pPr>
          </w:p>
        </w:tc>
        <w:tc>
          <w:tcPr>
            <w:tcW w:w="740" w:type="dxa"/>
            <w:vAlign w:val="bottom"/>
            <w:shd w:val="clear" w:color="auto" w:fill="0F7179"/>
          </w:tcPr>
          <w:p>
            <w:pPr>
              <w:jc w:val="right"/>
              <w:ind w:right="21"/>
              <w:spacing w:after="0" w:line="129" w:lineRule="exact"/>
              <w:rPr>
                <w:sz w:val="20"/>
                <w:szCs w:val="20"/>
                <w:color w:val="auto"/>
              </w:rPr>
            </w:pPr>
            <w:r>
              <w:rPr>
                <w:rFonts w:ascii="Arial" w:cs="Arial" w:eastAsia="Arial" w:hAnsi="Arial"/>
                <w:sz w:val="12"/>
                <w:szCs w:val="12"/>
                <w:b w:val="1"/>
                <w:bCs w:val="1"/>
                <w:color w:val="FFFFFF"/>
              </w:rPr>
              <w:t>OUR</w:t>
            </w:r>
          </w:p>
        </w:tc>
        <w:tc>
          <w:tcPr>
            <w:tcW w:w="100" w:type="dxa"/>
            <w:vAlign w:val="bottom"/>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60" w:type="dxa"/>
            <w:vAlign w:val="bottom"/>
            <w:shd w:val="clear" w:color="auto" w:fill="0F7179"/>
          </w:tcPr>
          <w:p>
            <w:pPr>
              <w:spacing w:after="0"/>
              <w:rPr>
                <w:sz w:val="11"/>
                <w:szCs w:val="11"/>
                <w:color w:val="auto"/>
              </w:rPr>
            </w:pPr>
          </w:p>
        </w:tc>
        <w:tc>
          <w:tcPr>
            <w:tcW w:w="1460" w:type="dxa"/>
            <w:vAlign w:val="bottom"/>
            <w:shd w:val="clear" w:color="auto" w:fill="0F7179"/>
          </w:tcPr>
          <w:p>
            <w:pPr>
              <w:spacing w:after="0"/>
              <w:rPr>
                <w:sz w:val="11"/>
                <w:szCs w:val="11"/>
                <w:color w:val="auto"/>
              </w:rPr>
            </w:pPr>
          </w:p>
        </w:tc>
        <w:tc>
          <w:tcPr>
            <w:tcW w:w="740" w:type="dxa"/>
            <w:vAlign w:val="bottom"/>
            <w:shd w:val="clear" w:color="auto" w:fill="0F7179"/>
          </w:tcPr>
          <w:p>
            <w:pPr>
              <w:jc w:val="right"/>
              <w:ind w:right="21"/>
              <w:spacing w:after="0" w:line="129" w:lineRule="exact"/>
              <w:rPr>
                <w:sz w:val="20"/>
                <w:szCs w:val="20"/>
                <w:color w:val="auto"/>
              </w:rPr>
            </w:pPr>
            <w:r>
              <w:rPr>
                <w:rFonts w:ascii="Arial" w:cs="Arial" w:eastAsia="Arial" w:hAnsi="Arial"/>
                <w:sz w:val="12"/>
                <w:szCs w:val="12"/>
                <w:b w:val="1"/>
                <w:bCs w:val="1"/>
                <w:color w:val="FFFFFF"/>
              </w:rPr>
              <w:t>OUR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60" w:type="dxa"/>
            <w:vAlign w:val="bottom"/>
            <w:vMerge w:val="restart"/>
          </w:tcPr>
          <w:p>
            <w:pPr>
              <w:ind w:left="20"/>
              <w:spacing w:after="0"/>
              <w:rPr>
                <w:sz w:val="20"/>
                <w:szCs w:val="20"/>
                <w:color w:val="auto"/>
              </w:rPr>
            </w:pPr>
            <w:r>
              <w:rPr>
                <w:rFonts w:ascii="Arial" w:cs="Arial" w:eastAsia="Arial" w:hAnsi="Arial"/>
                <w:sz w:val="12"/>
                <w:szCs w:val="12"/>
                <w:b w:val="1"/>
                <w:bCs w:val="1"/>
                <w:color w:val="FFFFFF"/>
              </w:rPr>
              <w:t>​</w:t>
            </w:r>
          </w:p>
        </w:tc>
        <w:tc>
          <w:tcPr>
            <w:tcW w:w="2640" w:type="dxa"/>
            <w:vAlign w:val="bottom"/>
          </w:tcPr>
          <w:p>
            <w:pPr>
              <w:spacing w:after="0"/>
              <w:rPr>
                <w:sz w:val="10"/>
                <w:szCs w:val="10"/>
                <w:color w:val="auto"/>
              </w:rPr>
            </w:pPr>
          </w:p>
        </w:tc>
        <w:tc>
          <w:tcPr>
            <w:tcW w:w="1520" w:type="dxa"/>
            <w:vAlign w:val="bottom"/>
            <w:vMerge w:val="restart"/>
          </w:tcPr>
          <w:p>
            <w:pPr>
              <w:ind w:left="1340"/>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0F7179"/>
          </w:tcPr>
          <w:p>
            <w:pPr>
              <w:spacing w:after="0"/>
              <w:rPr>
                <w:sz w:val="10"/>
                <w:szCs w:val="10"/>
                <w:color w:val="auto"/>
              </w:rPr>
            </w:pPr>
          </w:p>
        </w:tc>
        <w:tc>
          <w:tcPr>
            <w:tcW w:w="1620" w:type="dxa"/>
            <w:vAlign w:val="bottom"/>
            <w:gridSpan w:val="2"/>
            <w:shd w:val="clear" w:color="auto" w:fill="0F7179"/>
          </w:tcPr>
          <w:p>
            <w:pPr>
              <w:ind w:left="20"/>
              <w:spacing w:after="0" w:line="123" w:lineRule="exact"/>
              <w:rPr>
                <w:sz w:val="20"/>
                <w:szCs w:val="20"/>
                <w:color w:val="auto"/>
              </w:rPr>
            </w:pPr>
            <w:r>
              <w:rPr>
                <w:rFonts w:ascii="Arial" w:cs="Arial" w:eastAsia="Arial" w:hAnsi="Arial"/>
                <w:sz w:val="12"/>
                <w:szCs w:val="12"/>
                <w:b w:val="1"/>
                <w:bCs w:val="1"/>
                <w:color w:val="FFFFFF"/>
              </w:rPr>
              <w:t>NONCONTROLLING</w:t>
            </w:r>
          </w:p>
        </w:tc>
        <w:tc>
          <w:tcPr>
            <w:tcW w:w="740" w:type="dxa"/>
            <w:vAlign w:val="bottom"/>
            <w:shd w:val="clear" w:color="auto" w:fill="0F7179"/>
          </w:tcPr>
          <w:p>
            <w:pPr>
              <w:jc w:val="right"/>
              <w:ind w:right="21"/>
              <w:spacing w:after="0" w:line="123" w:lineRule="exact"/>
              <w:rPr>
                <w:sz w:val="20"/>
                <w:szCs w:val="20"/>
                <w:color w:val="auto"/>
              </w:rPr>
            </w:pPr>
            <w:r>
              <w:rPr>
                <w:rFonts w:ascii="Arial" w:cs="Arial" w:eastAsia="Arial" w:hAnsi="Arial"/>
                <w:sz w:val="12"/>
                <w:szCs w:val="12"/>
                <w:b w:val="1"/>
                <w:bCs w:val="1"/>
                <w:color w:val="FFFFFF"/>
              </w:rPr>
              <w:t>SHARE OF</w:t>
            </w:r>
          </w:p>
        </w:tc>
        <w:tc>
          <w:tcPr>
            <w:tcW w:w="100" w:type="dxa"/>
            <w:vAlign w:val="bottom"/>
          </w:tcPr>
          <w:p>
            <w:pPr>
              <w:spacing w:after="0"/>
              <w:rPr>
                <w:sz w:val="10"/>
                <w:szCs w:val="10"/>
                <w:color w:val="auto"/>
              </w:rPr>
            </w:pPr>
          </w:p>
        </w:tc>
        <w:tc>
          <w:tcPr>
            <w:tcW w:w="40" w:type="dxa"/>
            <w:vAlign w:val="bottom"/>
            <w:shd w:val="clear" w:color="auto" w:fill="0F7179"/>
          </w:tcPr>
          <w:p>
            <w:pPr>
              <w:spacing w:after="0"/>
              <w:rPr>
                <w:sz w:val="10"/>
                <w:szCs w:val="10"/>
                <w:color w:val="auto"/>
              </w:rPr>
            </w:pPr>
          </w:p>
        </w:tc>
        <w:tc>
          <w:tcPr>
            <w:tcW w:w="1620" w:type="dxa"/>
            <w:vAlign w:val="bottom"/>
            <w:gridSpan w:val="2"/>
            <w:shd w:val="clear" w:color="auto" w:fill="0F7179"/>
          </w:tcPr>
          <w:p>
            <w:pPr>
              <w:ind w:left="20"/>
              <w:spacing w:after="0" w:line="123" w:lineRule="exact"/>
              <w:rPr>
                <w:sz w:val="20"/>
                <w:szCs w:val="20"/>
                <w:color w:val="auto"/>
              </w:rPr>
            </w:pPr>
            <w:r>
              <w:rPr>
                <w:rFonts w:ascii="Arial" w:cs="Arial" w:eastAsia="Arial" w:hAnsi="Arial"/>
                <w:sz w:val="12"/>
                <w:szCs w:val="12"/>
                <w:b w:val="1"/>
                <w:bCs w:val="1"/>
                <w:color w:val="FFFFFF"/>
              </w:rPr>
              <w:t>NONCONTROLLING</w:t>
            </w:r>
          </w:p>
        </w:tc>
        <w:tc>
          <w:tcPr>
            <w:tcW w:w="740" w:type="dxa"/>
            <w:vAlign w:val="bottom"/>
            <w:shd w:val="clear" w:color="auto" w:fill="0F7179"/>
          </w:tcPr>
          <w:p>
            <w:pPr>
              <w:jc w:val="right"/>
              <w:ind w:right="21"/>
              <w:spacing w:after="0" w:line="123" w:lineRule="exact"/>
              <w:rPr>
                <w:sz w:val="20"/>
                <w:szCs w:val="20"/>
                <w:color w:val="auto"/>
              </w:rPr>
            </w:pPr>
            <w:r>
              <w:rPr>
                <w:rFonts w:ascii="Arial" w:cs="Arial" w:eastAsia="Arial" w:hAnsi="Arial"/>
                <w:sz w:val="12"/>
                <w:szCs w:val="12"/>
                <w:b w:val="1"/>
                <w:bCs w:val="1"/>
                <w:color w:val="FFFFFF"/>
              </w:rPr>
              <w:t>SHARE OF</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60" w:type="dxa"/>
            <w:vAlign w:val="bottom"/>
            <w:vMerge w:val="continue"/>
          </w:tcPr>
          <w:p>
            <w:pPr>
              <w:spacing w:after="0"/>
              <w:rPr>
                <w:sz w:val="12"/>
                <w:szCs w:val="12"/>
                <w:color w:val="auto"/>
              </w:rPr>
            </w:pPr>
          </w:p>
        </w:tc>
        <w:tc>
          <w:tcPr>
            <w:tcW w:w="26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40" w:type="dxa"/>
            <w:vAlign w:val="bottom"/>
            <w:tcBorders>
              <w:bottom w:val="single" w:sz="8" w:color="FEFEFE"/>
            </w:tcBorders>
            <w:shd w:val="clear" w:color="auto" w:fill="0F7179"/>
          </w:tcPr>
          <w:p>
            <w:pPr>
              <w:spacing w:after="0"/>
              <w:rPr>
                <w:sz w:val="12"/>
                <w:szCs w:val="12"/>
                <w:color w:val="auto"/>
              </w:rPr>
            </w:pPr>
          </w:p>
        </w:tc>
        <w:tc>
          <w:tcPr>
            <w:tcW w:w="180" w:type="dxa"/>
            <w:vAlign w:val="bottom"/>
            <w:tcBorders>
              <w:bottom w:val="single" w:sz="8" w:color="FEFEFE"/>
            </w:tcBorders>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2180" w:type="dxa"/>
            <w:vAlign w:val="bottom"/>
            <w:tcBorders>
              <w:bottom w:val="single" w:sz="8" w:color="FEFEFE"/>
            </w:tcBorders>
            <w:gridSpan w:val="2"/>
            <w:shd w:val="clear" w:color="auto" w:fill="0F7179"/>
          </w:tcPr>
          <w:p>
            <w:pPr>
              <w:jc w:val="right"/>
              <w:spacing w:after="0" w:line="149" w:lineRule="exact"/>
              <w:rPr>
                <w:sz w:val="20"/>
                <w:szCs w:val="20"/>
                <w:color w:val="auto"/>
              </w:rPr>
            </w:pPr>
            <w:r>
              <w:rPr>
                <w:rFonts w:ascii="Arial" w:cs="Arial" w:eastAsia="Arial" w:hAnsi="Arial"/>
                <w:sz w:val="12"/>
                <w:szCs w:val="12"/>
                <w:b w:val="1"/>
                <w:bCs w:val="1"/>
                <w:color w:val="FFFFFF"/>
              </w:rPr>
              <w:t xml:space="preserve">INTERESTS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 ​JOINT VENTURES</w:t>
            </w:r>
          </w:p>
        </w:tc>
        <w:tc>
          <w:tcPr>
            <w:tcW w:w="100" w:type="dxa"/>
            <w:vAlign w:val="bottom"/>
            <w:tcBorders>
              <w:bottom w:val="single" w:sz="8" w:color="FEFEFE"/>
            </w:tcBorders>
          </w:tcPr>
          <w:p>
            <w:pPr>
              <w:spacing w:after="0"/>
              <w:rPr>
                <w:sz w:val="20"/>
                <w:szCs w:val="20"/>
                <w:color w:val="auto"/>
              </w:rPr>
            </w:pPr>
            <w:r>
              <w:rPr>
                <w:rFonts w:ascii="Arial" w:cs="Arial" w:eastAsia="Arial" w:hAnsi="Arial"/>
                <w:sz w:val="12"/>
                <w:szCs w:val="12"/>
                <w:b w:val="1"/>
                <w:bCs w:val="1"/>
                <w:color w:val="FFFFFF"/>
              </w:rPr>
              <w:t>​</w:t>
            </w:r>
          </w:p>
        </w:tc>
        <w:tc>
          <w:tcPr>
            <w:tcW w:w="40" w:type="dxa"/>
            <w:vAlign w:val="bottom"/>
            <w:tcBorders>
              <w:bottom w:val="single" w:sz="8" w:color="FEFEFE"/>
            </w:tcBorders>
            <w:shd w:val="clear" w:color="auto" w:fill="0F7179"/>
          </w:tcPr>
          <w:p>
            <w:pPr>
              <w:spacing w:after="0"/>
              <w:rPr>
                <w:sz w:val="12"/>
                <w:szCs w:val="12"/>
                <w:color w:val="auto"/>
              </w:rPr>
            </w:pPr>
          </w:p>
        </w:tc>
        <w:tc>
          <w:tcPr>
            <w:tcW w:w="160" w:type="dxa"/>
            <w:vAlign w:val="bottom"/>
            <w:tcBorders>
              <w:bottom w:val="single" w:sz="8" w:color="FEFEFE"/>
            </w:tcBorders>
            <w:shd w:val="clear" w:color="auto" w:fill="0F7179"/>
          </w:tcPr>
          <w:p>
            <w:pPr>
              <w:spacing w:after="0"/>
              <w:rPr>
                <w:sz w:val="20"/>
                <w:szCs w:val="20"/>
                <w:color w:val="auto"/>
              </w:rPr>
            </w:pPr>
            <w:r>
              <w:rPr>
                <w:rFonts w:ascii="Arial" w:cs="Arial" w:eastAsia="Arial" w:hAnsi="Arial"/>
                <w:sz w:val="12"/>
                <w:szCs w:val="12"/>
                <w:b w:val="1"/>
                <w:bCs w:val="1"/>
                <w:color w:val="FFFFFF"/>
              </w:rPr>
              <w:t>​</w:t>
            </w:r>
          </w:p>
        </w:tc>
        <w:tc>
          <w:tcPr>
            <w:tcW w:w="2200" w:type="dxa"/>
            <w:vAlign w:val="bottom"/>
            <w:tcBorders>
              <w:bottom w:val="single" w:sz="8" w:color="FEFEFE"/>
            </w:tcBorders>
            <w:gridSpan w:val="2"/>
            <w:shd w:val="clear" w:color="auto" w:fill="0F7179"/>
          </w:tcPr>
          <w:p>
            <w:pPr>
              <w:jc w:val="right"/>
              <w:spacing w:after="0" w:line="149" w:lineRule="exact"/>
              <w:rPr>
                <w:sz w:val="20"/>
                <w:szCs w:val="20"/>
                <w:color w:val="auto"/>
              </w:rPr>
            </w:pPr>
            <w:r>
              <w:rPr>
                <w:rFonts w:ascii="Arial" w:cs="Arial" w:eastAsia="Arial" w:hAnsi="Arial"/>
                <w:sz w:val="12"/>
                <w:szCs w:val="12"/>
                <w:b w:val="1"/>
                <w:bCs w:val="1"/>
                <w:color w:val="FFFFFF"/>
              </w:rPr>
              <w:t xml:space="preserve">INTERESTS </w:t>
            </w:r>
            <w:r>
              <w:rPr>
                <w:rFonts w:ascii="Arial" w:cs="Arial" w:eastAsia="Arial" w:hAnsi="Arial"/>
                <w:sz w:val="14"/>
                <w:szCs w:val="14"/>
                <w:b w:val="1"/>
                <w:bCs w:val="1"/>
                <w:color w:val="FFFFFF"/>
                <w:vertAlign w:val="superscript"/>
              </w:rPr>
              <w:t>(1)</w:t>
            </w:r>
            <w:r>
              <w:rPr>
                <w:rFonts w:ascii="Arial" w:cs="Arial" w:eastAsia="Arial" w:hAnsi="Arial"/>
                <w:sz w:val="12"/>
                <w:szCs w:val="12"/>
                <w:b w:val="1"/>
                <w:bCs w:val="1"/>
                <w:color w:val="FFFFFF"/>
              </w:rPr>
              <w:t xml:space="preserve">  ​ ​JOINT VENTURES</w:t>
            </w:r>
          </w:p>
        </w:tc>
        <w:tc>
          <w:tcPr>
            <w:tcW w:w="40" w:type="dxa"/>
            <w:vAlign w:val="bottom"/>
          </w:tcPr>
          <w:p>
            <w:pPr>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-13335</wp:posOffset>
            </wp:positionV>
            <wp:extent cx="3397250" cy="132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97250" cy="132715"/>
                    </a:xfrm>
                    <a:prstGeom prst="rect">
                      <a:avLst/>
                    </a:prstGeom>
                    <a:noFill/>
                  </pic:spPr>
                </pic:pic>
              </a:graphicData>
            </a:graphic>
          </wp:anchor>
        </w:drawing>
      </w:r>
    </w:p>
    <w:p>
      <w:pPr>
        <w:sectPr>
          <w:pgSz w:w="11900" w:h="16838" w:orient="portrait"/>
          <w:cols w:equalWidth="0" w:num="1">
            <w:col w:w="11000"/>
          </w:cols>
          <w:pgMar w:left="300" w:top="98" w:right="599" w:bottom="1440" w:gutter="0" w:footer="0" w:header="0"/>
        </w:sectPr>
      </w:pPr>
    </w:p>
    <w:p>
      <w:pPr>
        <w:spacing w:after="0" w:line="27"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5260" w:type="dxa"/>
            <w:vAlign w:val="bottom"/>
            <w:gridSpan w:val="2"/>
          </w:tcPr>
          <w:p>
            <w:pPr>
              <w:spacing w:after="0"/>
              <w:rPr>
                <w:sz w:val="20"/>
                <w:szCs w:val="20"/>
                <w:color w:val="auto"/>
              </w:rPr>
            </w:pPr>
            <w:r>
              <w:rPr>
                <w:rFonts w:ascii="Arial" w:cs="Arial" w:eastAsia="Arial" w:hAnsi="Arial"/>
                <w:sz w:val="13"/>
                <w:szCs w:val="13"/>
                <w:b w:val="1"/>
                <w:bCs w:val="1"/>
                <w:color w:val="auto"/>
              </w:rPr>
              <w:t>​REVENUE:</w:t>
            </w:r>
          </w:p>
        </w:tc>
        <w:tc>
          <w:tcPr>
            <w:tcW w:w="10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r>
      <w:tr>
        <w:trPr>
          <w:trHeight w:val="143"/>
        </w:trPr>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5160" w:type="dxa"/>
            <w:vAlign w:val="bottom"/>
          </w:tcPr>
          <w:p>
            <w:pPr>
              <w:ind w:left="60"/>
              <w:spacing w:after="0" w:line="143" w:lineRule="exact"/>
              <w:rPr>
                <w:sz w:val="20"/>
                <w:szCs w:val="20"/>
                <w:color w:val="auto"/>
              </w:rPr>
            </w:pPr>
            <w:r>
              <w:rPr>
                <w:rFonts w:ascii="Arial" w:cs="Arial" w:eastAsia="Arial" w:hAnsi="Arial"/>
                <w:sz w:val="13"/>
                <w:szCs w:val="13"/>
                <w:color w:val="auto"/>
              </w:rPr>
              <w:t>Lease income</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54"/>
        </w:trPr>
        <w:tc>
          <w:tcPr>
            <w:tcW w:w="5260" w:type="dxa"/>
            <w:vAlign w:val="bottom"/>
            <w:gridSpan w:val="2"/>
          </w:tcPr>
          <w:p>
            <w:pPr>
              <w:spacing w:after="0"/>
              <w:rPr>
                <w:sz w:val="20"/>
                <w:szCs w:val="20"/>
                <w:color w:val="auto"/>
              </w:rPr>
            </w:pPr>
            <w:r>
              <w:rPr>
                <w:rFonts w:ascii="Arial" w:cs="Arial" w:eastAsia="Arial" w:hAnsi="Arial"/>
                <w:sz w:val="13"/>
                <w:szCs w:val="13"/>
                <w:color w:val="auto"/>
              </w:rPr>
              <w:t>​  Management fees and other revenues</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173"/>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60" w:type="dxa"/>
            <w:vAlign w:val="bottom"/>
          </w:tcPr>
          <w:p>
            <w:pPr>
              <w:ind w:left="60"/>
              <w:spacing w:after="0"/>
              <w:rPr>
                <w:sz w:val="20"/>
                <w:szCs w:val="20"/>
                <w:color w:val="auto"/>
              </w:rPr>
            </w:pPr>
            <w:r>
              <w:rPr>
                <w:rFonts w:ascii="Arial" w:cs="Arial" w:eastAsia="Arial" w:hAnsi="Arial"/>
                <w:sz w:val="13"/>
                <w:szCs w:val="13"/>
                <w:color w:val="auto"/>
              </w:rPr>
              <w:t>Other income</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20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60" w:type="dxa"/>
            <w:vAlign w:val="bottom"/>
          </w:tcPr>
          <w:p>
            <w:pPr>
              <w:ind w:left="180"/>
              <w:spacing w:after="0"/>
              <w:rPr>
                <w:sz w:val="20"/>
                <w:szCs w:val="20"/>
                <w:color w:val="auto"/>
              </w:rPr>
            </w:pPr>
            <w:r>
              <w:rPr>
                <w:rFonts w:ascii="Arial" w:cs="Arial" w:eastAsia="Arial" w:hAnsi="Arial"/>
                <w:sz w:val="13"/>
                <w:szCs w:val="13"/>
                <w:b w:val="1"/>
                <w:bCs w:val="1"/>
                <w:color w:val="auto"/>
              </w:rPr>
              <w:t>Total revenue</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231"/>
        </w:trPr>
        <w:tc>
          <w:tcPr>
            <w:tcW w:w="5260" w:type="dxa"/>
            <w:vAlign w:val="bottom"/>
            <w:gridSpan w:val="2"/>
            <w:shd w:val="clear" w:color="auto" w:fill="E5E5E5"/>
          </w:tcPr>
          <w:p>
            <w:pPr>
              <w:spacing w:after="0"/>
              <w:rPr>
                <w:sz w:val="20"/>
                <w:szCs w:val="20"/>
                <w:color w:val="auto"/>
              </w:rPr>
            </w:pPr>
            <w:r>
              <w:rPr>
                <w:rFonts w:ascii="Arial" w:cs="Arial" w:eastAsia="Arial" w:hAnsi="Arial"/>
                <w:sz w:val="13"/>
                <w:szCs w:val="13"/>
                <w:b w:val="1"/>
                <w:bCs w:val="1"/>
                <w:color w:val="auto"/>
              </w:rPr>
              <w:t>​EXPENSES:</w:t>
            </w:r>
          </w:p>
        </w:tc>
        <w:tc>
          <w:tcPr>
            <w:tcW w:w="80" w:type="dxa"/>
            <w:vAlign w:val="bottom"/>
            <w:shd w:val="clear" w:color="auto" w:fill="E5E5E5"/>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0"/>
                <w:szCs w:val="20"/>
                <w:color w:val="auto"/>
              </w:rPr>
            </w:pPr>
          </w:p>
        </w:tc>
      </w:tr>
      <w:tr>
        <w:trPr>
          <w:trHeight w:val="132"/>
        </w:trPr>
        <w:tc>
          <w:tcPr>
            <w:tcW w:w="100" w:type="dxa"/>
            <w:vAlign w:val="bottom"/>
          </w:tcPr>
          <w:p>
            <w:pPr>
              <w:spacing w:after="0" w:line="133" w:lineRule="exact"/>
              <w:rPr>
                <w:sz w:val="20"/>
                <w:szCs w:val="20"/>
                <w:color w:val="auto"/>
              </w:rPr>
            </w:pPr>
            <w:r>
              <w:rPr>
                <w:rFonts w:ascii="Arial" w:cs="Arial" w:eastAsia="Arial" w:hAnsi="Arial"/>
                <w:sz w:val="13"/>
                <w:szCs w:val="13"/>
                <w:color w:val="auto"/>
              </w:rPr>
              <w:t>​</w:t>
            </w:r>
          </w:p>
        </w:tc>
        <w:tc>
          <w:tcPr>
            <w:tcW w:w="5160" w:type="dxa"/>
            <w:vAlign w:val="bottom"/>
          </w:tcPr>
          <w:p>
            <w:pPr>
              <w:ind w:left="60"/>
              <w:spacing w:after="0" w:line="133" w:lineRule="exact"/>
              <w:rPr>
                <w:sz w:val="20"/>
                <w:szCs w:val="20"/>
                <w:color w:val="auto"/>
              </w:rPr>
            </w:pPr>
            <w:r>
              <w:rPr>
                <w:rFonts w:ascii="Arial" w:cs="Arial" w:eastAsia="Arial" w:hAnsi="Arial"/>
                <w:sz w:val="13"/>
                <w:szCs w:val="13"/>
                <w:color w:val="auto"/>
              </w:rPr>
              <w:t>Property operating</w:t>
            </w:r>
          </w:p>
        </w:tc>
        <w:tc>
          <w:tcPr>
            <w:tcW w:w="10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w:t>
            </w:r>
          </w:p>
        </w:tc>
      </w:tr>
      <w:tr>
        <w:trPr>
          <w:trHeight w:val="143"/>
        </w:trPr>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5160" w:type="dxa"/>
            <w:vAlign w:val="bottom"/>
          </w:tcPr>
          <w:p>
            <w:pPr>
              <w:ind w:left="60"/>
              <w:spacing w:after="0" w:line="143" w:lineRule="exact"/>
              <w:rPr>
                <w:sz w:val="20"/>
                <w:szCs w:val="20"/>
                <w:color w:val="auto"/>
              </w:rPr>
            </w:pPr>
            <w:r>
              <w:rPr>
                <w:rFonts w:ascii="Arial" w:cs="Arial" w:eastAsia="Arial" w:hAnsi="Arial"/>
                <w:sz w:val="13"/>
                <w:szCs w:val="13"/>
                <w:color w:val="auto"/>
              </w:rPr>
              <w:t>Depreciation and amortization</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43"/>
        </w:trPr>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5160" w:type="dxa"/>
            <w:vAlign w:val="bottom"/>
          </w:tcPr>
          <w:p>
            <w:pPr>
              <w:ind w:left="60"/>
              <w:spacing w:after="0" w:line="143" w:lineRule="exact"/>
              <w:rPr>
                <w:sz w:val="20"/>
                <w:szCs w:val="20"/>
                <w:color w:val="auto"/>
              </w:rPr>
            </w:pPr>
            <w:r>
              <w:rPr>
                <w:rFonts w:ascii="Arial" w:cs="Arial" w:eastAsia="Arial" w:hAnsi="Arial"/>
                <w:sz w:val="13"/>
                <w:szCs w:val="13"/>
                <w:color w:val="auto"/>
              </w:rPr>
              <w:t>Real estate taxes</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43"/>
        </w:trPr>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5160" w:type="dxa"/>
            <w:vAlign w:val="bottom"/>
          </w:tcPr>
          <w:p>
            <w:pPr>
              <w:ind w:left="60"/>
              <w:spacing w:after="0" w:line="143" w:lineRule="exact"/>
              <w:rPr>
                <w:sz w:val="20"/>
                <w:szCs w:val="20"/>
                <w:color w:val="auto"/>
              </w:rPr>
            </w:pPr>
            <w:r>
              <w:rPr>
                <w:rFonts w:ascii="Arial" w:cs="Arial" w:eastAsia="Arial" w:hAnsi="Arial"/>
                <w:sz w:val="13"/>
                <w:szCs w:val="13"/>
                <w:color w:val="auto"/>
              </w:rPr>
              <w:t>Repairs and maintenance</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43"/>
        </w:trPr>
        <w:tc>
          <w:tcPr>
            <w:tcW w:w="100" w:type="dxa"/>
            <w:vAlign w:val="bottom"/>
          </w:tcPr>
          <w:p>
            <w:pPr>
              <w:spacing w:after="0" w:line="143" w:lineRule="exact"/>
              <w:rPr>
                <w:sz w:val="20"/>
                <w:szCs w:val="20"/>
                <w:color w:val="auto"/>
              </w:rPr>
            </w:pPr>
            <w:r>
              <w:rPr>
                <w:rFonts w:ascii="Arial" w:cs="Arial" w:eastAsia="Arial" w:hAnsi="Arial"/>
                <w:sz w:val="13"/>
                <w:szCs w:val="13"/>
                <w:color w:val="auto"/>
              </w:rPr>
              <w:t>​</w:t>
            </w:r>
          </w:p>
        </w:tc>
        <w:tc>
          <w:tcPr>
            <w:tcW w:w="5160" w:type="dxa"/>
            <w:vAlign w:val="bottom"/>
          </w:tcPr>
          <w:p>
            <w:pPr>
              <w:ind w:left="60"/>
              <w:spacing w:after="0" w:line="143" w:lineRule="exact"/>
              <w:rPr>
                <w:sz w:val="20"/>
                <w:szCs w:val="20"/>
                <w:color w:val="auto"/>
              </w:rPr>
            </w:pPr>
            <w:r>
              <w:rPr>
                <w:rFonts w:ascii="Arial" w:cs="Arial" w:eastAsia="Arial" w:hAnsi="Arial"/>
                <w:sz w:val="13"/>
                <w:szCs w:val="13"/>
                <w:color w:val="auto"/>
              </w:rPr>
              <w:t>Advertising and promotion</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43"/>
        </w:trPr>
        <w:tc>
          <w:tcPr>
            <w:tcW w:w="5260" w:type="dxa"/>
            <w:vAlign w:val="bottom"/>
            <w:gridSpan w:val="2"/>
          </w:tcPr>
          <w:p>
            <w:pPr>
              <w:spacing w:after="0" w:line="143" w:lineRule="exact"/>
              <w:rPr>
                <w:sz w:val="20"/>
                <w:szCs w:val="20"/>
                <w:color w:val="auto"/>
              </w:rPr>
            </w:pPr>
            <w:r>
              <w:rPr>
                <w:rFonts w:ascii="Arial" w:cs="Arial" w:eastAsia="Arial" w:hAnsi="Arial"/>
                <w:sz w:val="13"/>
                <w:szCs w:val="13"/>
                <w:color w:val="auto"/>
              </w:rPr>
              <w:t>​  Home and regional office costs</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60" w:type="dxa"/>
            <w:vAlign w:val="bottom"/>
          </w:tcPr>
          <w:p>
            <w:pPr>
              <w:ind w:left="60"/>
              <w:spacing w:after="0"/>
              <w:rPr>
                <w:sz w:val="20"/>
                <w:szCs w:val="20"/>
                <w:color w:val="auto"/>
              </w:rPr>
            </w:pPr>
            <w:r>
              <w:rPr>
                <w:rFonts w:ascii="Arial" w:cs="Arial" w:eastAsia="Arial" w:hAnsi="Arial"/>
                <w:sz w:val="13"/>
                <w:szCs w:val="13"/>
                <w:color w:val="auto"/>
              </w:rPr>
              <w:t>General and administrative</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173"/>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60" w:type="dxa"/>
            <w:vAlign w:val="bottom"/>
          </w:tcPr>
          <w:p>
            <w:pPr>
              <w:ind w:left="60"/>
              <w:spacing w:after="0"/>
              <w:rPr>
                <w:sz w:val="20"/>
                <w:szCs w:val="20"/>
                <w:color w:val="auto"/>
              </w:rPr>
            </w:pPr>
            <w:r>
              <w:rPr>
                <w:rFonts w:ascii="Arial" w:cs="Arial" w:eastAsia="Arial" w:hAnsi="Arial"/>
                <w:sz w:val="13"/>
                <w:szCs w:val="13"/>
                <w:color w:val="auto"/>
              </w:rPr>
              <w:t>Other</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200"/>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5160" w:type="dxa"/>
            <w:vAlign w:val="bottom"/>
          </w:tcPr>
          <w:p>
            <w:pPr>
              <w:ind w:left="180"/>
              <w:spacing w:after="0"/>
              <w:rPr>
                <w:sz w:val="20"/>
                <w:szCs w:val="20"/>
                <w:color w:val="auto"/>
              </w:rPr>
            </w:pPr>
            <w:r>
              <w:rPr>
                <w:rFonts w:ascii="Arial" w:cs="Arial" w:eastAsia="Arial" w:hAnsi="Arial"/>
                <w:sz w:val="13"/>
                <w:szCs w:val="13"/>
                <w:b w:val="1"/>
                <w:bCs w:val="1"/>
                <w:color w:val="auto"/>
              </w:rPr>
              <w:t>Total operating expenses</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231"/>
        </w:trPr>
        <w:tc>
          <w:tcPr>
            <w:tcW w:w="5260" w:type="dxa"/>
            <w:vAlign w:val="bottom"/>
            <w:gridSpan w:val="2"/>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OPERATING INCOME BEFORE OTHER ITEMS</w:t>
            </w:r>
          </w:p>
        </w:tc>
        <w:tc>
          <w:tcPr>
            <w:tcW w:w="100" w:type="dxa"/>
            <w:vAlign w:val="bottom"/>
            <w:gridSpan w:val="2"/>
          </w:tcPr>
          <w:p>
            <w:pPr>
              <w:ind w:left="60"/>
              <w:spacing w:after="0"/>
              <w:rPr>
                <w:sz w:val="20"/>
                <w:szCs w:val="20"/>
                <w:color w:val="auto"/>
              </w:rPr>
            </w:pPr>
            <w:r>
              <w:rPr>
                <w:rFonts w:ascii="Arial" w:cs="Arial" w:eastAsia="Arial" w:hAnsi="Arial"/>
                <w:sz w:val="13"/>
                <w:szCs w:val="13"/>
                <w:color w:val="auto"/>
              </w:rPr>
              <w:t>​</w:t>
            </w:r>
          </w:p>
        </w:tc>
      </w:tr>
      <w:tr>
        <w:trPr>
          <w:trHeight w:val="132"/>
        </w:trPr>
        <w:tc>
          <w:tcPr>
            <w:tcW w:w="5260" w:type="dxa"/>
            <w:vAlign w:val="bottom"/>
            <w:gridSpan w:val="2"/>
          </w:tcPr>
          <w:p>
            <w:pPr>
              <w:spacing w:after="0" w:line="133" w:lineRule="exact"/>
              <w:rPr>
                <w:sz w:val="20"/>
                <w:szCs w:val="20"/>
                <w:color w:val="auto"/>
              </w:rPr>
            </w:pPr>
            <w:r>
              <w:rPr>
                <w:rFonts w:ascii="Arial" w:cs="Arial" w:eastAsia="Arial" w:hAnsi="Arial"/>
                <w:sz w:val="13"/>
                <w:szCs w:val="13"/>
                <w:color w:val="auto"/>
              </w:rPr>
              <w:t>​Interest expense</w:t>
            </w:r>
          </w:p>
        </w:tc>
        <w:tc>
          <w:tcPr>
            <w:tcW w:w="100" w:type="dxa"/>
            <w:vAlign w:val="bottom"/>
            <w:gridSpan w:val="2"/>
          </w:tcPr>
          <w:p>
            <w:pPr>
              <w:ind w:left="60"/>
              <w:spacing w:after="0" w:line="133" w:lineRule="exact"/>
              <w:rPr>
                <w:sz w:val="20"/>
                <w:szCs w:val="20"/>
                <w:color w:val="auto"/>
              </w:rPr>
            </w:pPr>
            <w:r>
              <w:rPr>
                <w:rFonts w:ascii="Arial" w:cs="Arial" w:eastAsia="Arial" w:hAnsi="Arial"/>
                <w:sz w:val="13"/>
                <w:szCs w:val="13"/>
                <w:color w:val="auto"/>
              </w:rPr>
              <w:t>​</w:t>
            </w:r>
          </w:p>
        </w:tc>
      </w:tr>
      <w:tr>
        <w:trPr>
          <w:trHeight w:val="143"/>
        </w:trPr>
        <w:tc>
          <w:tcPr>
            <w:tcW w:w="5260" w:type="dxa"/>
            <w:vAlign w:val="bottom"/>
            <w:gridSpan w:val="2"/>
          </w:tcPr>
          <w:p>
            <w:pPr>
              <w:spacing w:after="0" w:line="143" w:lineRule="exact"/>
              <w:rPr>
                <w:sz w:val="20"/>
                <w:szCs w:val="20"/>
                <w:color w:val="auto"/>
              </w:rPr>
            </w:pPr>
            <w:r>
              <w:rPr>
                <w:rFonts w:ascii="Arial" w:cs="Arial" w:eastAsia="Arial" w:hAnsi="Arial"/>
                <w:sz w:val="13"/>
                <w:szCs w:val="13"/>
                <w:color w:val="auto"/>
              </w:rPr>
              <w:t>​Loss on extinguishment of debt</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43"/>
        </w:trPr>
        <w:tc>
          <w:tcPr>
            <w:tcW w:w="5260" w:type="dxa"/>
            <w:vAlign w:val="bottom"/>
            <w:gridSpan w:val="2"/>
          </w:tcPr>
          <w:p>
            <w:pPr>
              <w:spacing w:after="0" w:line="143" w:lineRule="exact"/>
              <w:rPr>
                <w:sz w:val="20"/>
                <w:szCs w:val="20"/>
                <w:color w:val="auto"/>
              </w:rPr>
            </w:pPr>
            <w:r>
              <w:rPr>
                <w:rFonts w:ascii="Arial" w:cs="Arial" w:eastAsia="Arial" w:hAnsi="Arial"/>
                <w:sz w:val="13"/>
                <w:szCs w:val="13"/>
                <w:color w:val="auto"/>
              </w:rPr>
              <w:t>​Gain on disposal, exchange, or revaluation of equity interests, net</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43"/>
        </w:trPr>
        <w:tc>
          <w:tcPr>
            <w:tcW w:w="5260" w:type="dxa"/>
            <w:vAlign w:val="bottom"/>
            <w:gridSpan w:val="2"/>
          </w:tcPr>
          <w:p>
            <w:pPr>
              <w:spacing w:after="0" w:line="143" w:lineRule="exact"/>
              <w:rPr>
                <w:sz w:val="20"/>
                <w:szCs w:val="20"/>
                <w:color w:val="auto"/>
              </w:rPr>
            </w:pPr>
            <w:r>
              <w:rPr>
                <w:rFonts w:ascii="Arial" w:cs="Arial" w:eastAsia="Arial" w:hAnsi="Arial"/>
                <w:sz w:val="13"/>
                <w:szCs w:val="13"/>
                <w:color w:val="auto"/>
              </w:rPr>
              <w:t>​Income and other tax (expense) benefit</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43"/>
        </w:trPr>
        <w:tc>
          <w:tcPr>
            <w:tcW w:w="5260" w:type="dxa"/>
            <w:vAlign w:val="bottom"/>
            <w:gridSpan w:val="2"/>
          </w:tcPr>
          <w:p>
            <w:pPr>
              <w:spacing w:after="0" w:line="143" w:lineRule="exact"/>
              <w:rPr>
                <w:sz w:val="20"/>
                <w:szCs w:val="20"/>
                <w:color w:val="auto"/>
              </w:rPr>
            </w:pPr>
            <w:r>
              <w:rPr>
                <w:rFonts w:ascii="Arial" w:cs="Arial" w:eastAsia="Arial" w:hAnsi="Arial"/>
                <w:sz w:val="13"/>
                <w:szCs w:val="13"/>
                <w:color w:val="auto"/>
              </w:rPr>
              <w:t>​Income from unconsolidated entities</w:t>
            </w:r>
          </w:p>
        </w:tc>
        <w:tc>
          <w:tcPr>
            <w:tcW w:w="100" w:type="dxa"/>
            <w:vAlign w:val="bottom"/>
            <w:gridSpan w:val="2"/>
          </w:tcPr>
          <w:p>
            <w:pPr>
              <w:ind w:left="60"/>
              <w:spacing w:after="0" w:line="143" w:lineRule="exact"/>
              <w:rPr>
                <w:sz w:val="20"/>
                <w:szCs w:val="20"/>
                <w:color w:val="auto"/>
              </w:rPr>
            </w:pPr>
            <w:r>
              <w:rPr>
                <w:rFonts w:ascii="Arial" w:cs="Arial" w:eastAsia="Arial" w:hAnsi="Arial"/>
                <w:sz w:val="13"/>
                <w:szCs w:val="13"/>
                <w:color w:val="auto"/>
              </w:rPr>
              <w:t>​</w:t>
            </w:r>
          </w:p>
        </w:tc>
      </w:tr>
      <w:tr>
        <w:trPr>
          <w:trHeight w:val="166"/>
        </w:trPr>
        <w:tc>
          <w:tcPr>
            <w:tcW w:w="5260" w:type="dxa"/>
            <w:vAlign w:val="bottom"/>
            <w:gridSpan w:val="2"/>
          </w:tcPr>
          <w:p>
            <w:pPr>
              <w:ind w:left="20"/>
              <w:spacing w:after="0"/>
              <w:rPr>
                <w:sz w:val="20"/>
                <w:szCs w:val="20"/>
                <w:color w:val="auto"/>
              </w:rPr>
            </w:pPr>
            <w:r>
              <w:rPr>
                <w:rFonts w:ascii="Arial" w:cs="Arial" w:eastAsia="Arial" w:hAnsi="Arial"/>
                <w:sz w:val="13"/>
                <w:szCs w:val="13"/>
                <w:color w:val="auto"/>
              </w:rPr>
              <w:t>Unrealized gains (losses) in fair value of publicly traded equity instruments and derivative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-697865</wp:posOffset>
            </wp:positionV>
            <wp:extent cx="3397250" cy="1466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97250" cy="146685"/>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-1716405</wp:posOffset>
            </wp:positionV>
            <wp:extent cx="3397250"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972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4"/>
        </w:trPr>
        <w:tc>
          <w:tcPr>
            <w:tcW w:w="360" w:type="dxa"/>
            <w:vAlign w:val="bottom"/>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jc w:val="right"/>
              <w:ind w:right="334"/>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line="143" w:lineRule="exact"/>
              <w:rPr>
                <w:sz w:val="20"/>
                <w:szCs w:val="20"/>
                <w:color w:val="auto"/>
              </w:rPr>
            </w:pPr>
            <w:r>
              <w:rPr>
                <w:rFonts w:ascii="Arial" w:cs="Arial" w:eastAsia="Arial" w:hAnsi="Arial"/>
                <w:sz w:val="13"/>
                <w:szCs w:val="13"/>
                <w:color w:val="auto"/>
              </w:rPr>
              <w:t>​$(30,433​​) ​</w:t>
            </w:r>
          </w:p>
        </w:tc>
        <w:tc>
          <w:tcPr>
            <w:tcW w:w="260" w:type="dxa"/>
            <w:vAlign w:val="bottom"/>
            <w:gridSpan w:val="2"/>
          </w:tcPr>
          <w:p>
            <w:pPr>
              <w:ind w:left="180"/>
              <w:spacing w:after="0" w:line="143" w:lineRule="exact"/>
              <w:rPr>
                <w:sz w:val="20"/>
                <w:szCs w:val="20"/>
                <w:color w:val="auto"/>
              </w:rPr>
            </w:pPr>
            <w:r>
              <w:rPr>
                <w:rFonts w:ascii="Arial" w:cs="Arial" w:eastAsia="Arial" w:hAnsi="Arial"/>
                <w:sz w:val="13"/>
                <w:szCs w:val="13"/>
                <w:color w:val="auto"/>
                <w:w w:val="82"/>
              </w:rPr>
              <w:t>​$</w:t>
            </w:r>
          </w:p>
        </w:tc>
        <w:tc>
          <w:tcPr>
            <w:tcW w:w="60" w:type="dxa"/>
            <w:vAlign w:val="bottom"/>
          </w:tcPr>
          <w:p>
            <w:pPr>
              <w:spacing w:after="0"/>
              <w:rPr>
                <w:sz w:val="12"/>
                <w:szCs w:val="12"/>
                <w:color w:val="auto"/>
              </w:rPr>
            </w:pP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692,279​​</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line="143" w:lineRule="exact"/>
              <w:rPr>
                <w:sz w:val="20"/>
                <w:szCs w:val="20"/>
                <w:color w:val="auto"/>
              </w:rPr>
            </w:pPr>
            <w:r>
              <w:rPr>
                <w:rFonts w:ascii="Arial" w:cs="Arial" w:eastAsia="Arial" w:hAnsi="Arial"/>
                <w:sz w:val="13"/>
                <w:szCs w:val="13"/>
                <w:color w:val="auto"/>
              </w:rPr>
              <w:t>​$(27,491​​) ​</w:t>
            </w:r>
          </w:p>
        </w:tc>
        <w:tc>
          <w:tcPr>
            <w:tcW w:w="820" w:type="dxa"/>
            <w:vAlign w:val="bottom"/>
            <w:gridSpan w:val="4"/>
          </w:tcPr>
          <w:p>
            <w:pPr>
              <w:spacing w:after="0" w:line="143" w:lineRule="exact"/>
              <w:rPr>
                <w:sz w:val="20"/>
                <w:szCs w:val="20"/>
                <w:color w:val="auto"/>
              </w:rPr>
            </w:pPr>
            <w:r>
              <w:rPr>
                <w:rFonts w:ascii="Arial" w:cs="Arial" w:eastAsia="Arial" w:hAnsi="Arial"/>
                <w:sz w:val="13"/>
                <w:szCs w:val="13"/>
                <w:color w:val="auto"/>
              </w:rPr>
              <w:t>​ ​ 682,753​​</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43" w:lineRule="exact"/>
              <w:rPr>
                <w:sz w:val="20"/>
                <w:szCs w:val="20"/>
                <w:color w:val="auto"/>
              </w:rPr>
            </w:pPr>
            <w:r>
              <w:rPr>
                <w:rFonts w:ascii="Arial" w:cs="Arial" w:eastAsia="Arial" w:hAnsi="Arial"/>
                <w:sz w:val="13"/>
                <w:szCs w:val="13"/>
                <w:color w:val="auto"/>
              </w:rPr>
              <w:t>—​​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43" w:lineRule="exact"/>
              <w:rPr>
                <w:sz w:val="20"/>
                <w:szCs w:val="20"/>
                <w:color w:val="auto"/>
              </w:rPr>
            </w:pPr>
            <w:r>
              <w:rPr>
                <w:rFonts w:ascii="Arial" w:cs="Arial" w:eastAsia="Arial" w:hAnsi="Arial"/>
                <w:sz w:val="13"/>
                <w:szCs w:val="13"/>
                <w:color w:val="auto"/>
              </w:rPr>
              <w:t>—​​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rPr>
                <w:sz w:val="20"/>
                <w:szCs w:val="20"/>
                <w:color w:val="auto"/>
              </w:rPr>
            </w:pPr>
            <w:r>
              <w:rPr>
                <w:rFonts w:ascii="Arial" w:cs="Arial" w:eastAsia="Arial" w:hAnsi="Arial"/>
                <w:sz w:val="13"/>
                <w:szCs w:val="13"/>
                <w:color w:val="auto"/>
              </w:rPr>
              <w:t>​ ​ (1,479</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20" w:type="dxa"/>
            <w:vAlign w:val="bottom"/>
            <w:gridSpan w:val="3"/>
          </w:tcPr>
          <w:p>
            <w:pPr>
              <w:ind w:left="18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88,298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rPr>
                <w:sz w:val="20"/>
                <w:szCs w:val="20"/>
                <w:color w:val="auto"/>
              </w:rPr>
            </w:pPr>
            <w:r>
              <w:rPr>
                <w:rFonts w:ascii="Arial" w:cs="Arial" w:eastAsia="Arial" w:hAnsi="Arial"/>
                <w:sz w:val="13"/>
                <w:szCs w:val="13"/>
                <w:color w:val="auto"/>
              </w:rPr>
              <w:t>​ ​ (1,228</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820" w:type="dxa"/>
            <w:vAlign w:val="bottom"/>
            <w:gridSpan w:val="4"/>
          </w:tcPr>
          <w:p>
            <w:pPr>
              <w:spacing w:after="0"/>
              <w:rPr>
                <w:sz w:val="20"/>
                <w:szCs w:val="20"/>
                <w:color w:val="auto"/>
              </w:rPr>
            </w:pPr>
            <w:r>
              <w:rPr>
                <w:rFonts w:ascii="Arial" w:cs="Arial" w:eastAsia="Arial" w:hAnsi="Arial"/>
                <w:sz w:val="13"/>
                <w:szCs w:val="13"/>
                <w:color w:val="auto"/>
              </w:rPr>
              <w:t>​ ​ 111,065</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54"/>
              <w:spacing w:after="0"/>
              <w:rPr>
                <w:sz w:val="20"/>
                <w:szCs w:val="20"/>
                <w:color w:val="auto"/>
              </w:rPr>
            </w:pPr>
            <w:r>
              <w:rPr>
                <w:rFonts w:ascii="Arial" w:cs="Arial" w:eastAsia="Arial" w:hAnsi="Arial"/>
                <w:sz w:val="13"/>
                <w:szCs w:val="13"/>
                <w:color w:val="auto"/>
                <w:w w:val="99"/>
              </w:rPr>
              <w:t>​(31,912)</w:t>
            </w:r>
          </w:p>
        </w:tc>
        <w:tc>
          <w:tcPr>
            <w:tcW w:w="2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780,577</w:t>
            </w:r>
          </w:p>
        </w:tc>
        <w:tc>
          <w:tcPr>
            <w:tcW w:w="480" w:type="dxa"/>
            <w:vAlign w:val="bottom"/>
            <w:gridSpan w:val="2"/>
            <w:vMerge w:val="restart"/>
          </w:tcPr>
          <w:p>
            <w:pPr>
              <w:jc w:val="right"/>
              <w:ind w:right="2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6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434"/>
              <w:spacing w:after="0"/>
              <w:rPr>
                <w:sz w:val="20"/>
                <w:szCs w:val="20"/>
                <w:color w:val="auto"/>
              </w:rPr>
            </w:pPr>
            <w:r>
              <w:rPr>
                <w:rFonts w:ascii="Arial" w:cs="Arial" w:eastAsia="Arial" w:hAnsi="Arial"/>
                <w:sz w:val="13"/>
                <w:szCs w:val="13"/>
                <w:color w:val="auto"/>
              </w:rPr>
              <w:t>​(28,719)</w:t>
            </w:r>
          </w:p>
        </w:tc>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793,818</w:t>
            </w:r>
          </w:p>
        </w:tc>
        <w:tc>
          <w:tcPr>
            <w:tcW w:w="18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36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tcPr>
          <w:p>
            <w:pPr>
              <w:jc w:val="right"/>
              <w:ind w:right="114"/>
              <w:spacing w:after="0" w:line="44"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 ​</w:t>
            </w:r>
          </w:p>
        </w:tc>
        <w:tc>
          <w:tcPr>
            <w:tcW w:w="2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tcPr>
          <w:p>
            <w:pPr>
              <w:jc w:val="right"/>
              <w:ind w:right="314"/>
              <w:spacing w:after="0" w:line="44"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 ​</w:t>
            </w:r>
          </w:p>
        </w:tc>
        <w:tc>
          <w:tcPr>
            <w:tcW w:w="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360" w:type="dxa"/>
            <w:vAlign w:val="bottom"/>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60" w:type="dxa"/>
            <w:vAlign w:val="bottom"/>
          </w:tcPr>
          <w:p>
            <w:pPr>
              <w:jc w:val="right"/>
              <w:ind w:right="154"/>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jc w:val="right"/>
              <w:ind w:right="234"/>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40" w:type="dxa"/>
            <w:vAlign w:val="bottom"/>
          </w:tcPr>
          <w:p>
            <w:pPr>
              <w:jc w:val="right"/>
              <w:ind w:right="334"/>
              <w:spacing w:after="0"/>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line="143" w:lineRule="exact"/>
              <w:rPr>
                <w:sz w:val="20"/>
                <w:szCs w:val="20"/>
                <w:color w:val="auto"/>
              </w:rPr>
            </w:pPr>
            <w:r>
              <w:rPr>
                <w:rFonts w:ascii="Arial" w:cs="Arial" w:eastAsia="Arial" w:hAnsi="Arial"/>
                <w:sz w:val="13"/>
                <w:szCs w:val="13"/>
                <w:color w:val="auto"/>
              </w:rPr>
              <w:t>​ ​ (6,105​​) ​</w:t>
            </w:r>
          </w:p>
        </w:tc>
        <w:tc>
          <w:tcPr>
            <w:tcW w:w="920" w:type="dxa"/>
            <w:vAlign w:val="bottom"/>
            <w:gridSpan w:val="5"/>
          </w:tcPr>
          <w:p>
            <w:pPr>
              <w:jc w:val="right"/>
              <w:spacing w:after="0" w:line="143" w:lineRule="exact"/>
              <w:rPr>
                <w:sz w:val="20"/>
                <w:szCs w:val="20"/>
                <w:color w:val="auto"/>
              </w:rPr>
            </w:pPr>
            <w:r>
              <w:rPr>
                <w:rFonts w:ascii="Arial" w:cs="Arial" w:eastAsia="Arial" w:hAnsi="Arial"/>
                <w:sz w:val="13"/>
                <w:szCs w:val="13"/>
                <w:color w:val="auto"/>
              </w:rPr>
              <w:t>​ ​ 142,014​​</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line="143" w:lineRule="exact"/>
              <w:rPr>
                <w:sz w:val="20"/>
                <w:szCs w:val="20"/>
                <w:color w:val="auto"/>
              </w:rPr>
            </w:pPr>
            <w:r>
              <w:rPr>
                <w:rFonts w:ascii="Arial" w:cs="Arial" w:eastAsia="Arial" w:hAnsi="Arial"/>
                <w:sz w:val="13"/>
                <w:szCs w:val="13"/>
                <w:color w:val="auto"/>
              </w:rPr>
              <w:t>​ ​ (5,047​​) ​</w:t>
            </w:r>
          </w:p>
        </w:tc>
        <w:tc>
          <w:tcPr>
            <w:tcW w:w="820" w:type="dxa"/>
            <w:vAlign w:val="bottom"/>
            <w:gridSpan w:val="4"/>
          </w:tcPr>
          <w:p>
            <w:pPr>
              <w:spacing w:after="0" w:line="143" w:lineRule="exact"/>
              <w:rPr>
                <w:sz w:val="20"/>
                <w:szCs w:val="20"/>
                <w:color w:val="auto"/>
              </w:rPr>
            </w:pPr>
            <w:r>
              <w:rPr>
                <w:rFonts w:ascii="Arial" w:cs="Arial" w:eastAsia="Arial" w:hAnsi="Arial"/>
                <w:sz w:val="13"/>
                <w:szCs w:val="13"/>
                <w:color w:val="auto"/>
              </w:rPr>
              <w:t>​ ​ 137,146​​</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line="143" w:lineRule="exact"/>
              <w:rPr>
                <w:sz w:val="20"/>
                <w:szCs w:val="20"/>
                <w:color w:val="auto"/>
              </w:rPr>
            </w:pPr>
            <w:r>
              <w:rPr>
                <w:rFonts w:ascii="Arial" w:cs="Arial" w:eastAsia="Arial" w:hAnsi="Arial"/>
                <w:sz w:val="13"/>
                <w:szCs w:val="13"/>
                <w:color w:val="auto"/>
              </w:rPr>
              <w:t>​ ​ (9,511​​) ​</w:t>
            </w:r>
          </w:p>
        </w:tc>
        <w:tc>
          <w:tcPr>
            <w:tcW w:w="920" w:type="dxa"/>
            <w:vAlign w:val="bottom"/>
            <w:gridSpan w:val="5"/>
          </w:tcPr>
          <w:p>
            <w:pPr>
              <w:jc w:val="right"/>
              <w:spacing w:after="0" w:line="143" w:lineRule="exact"/>
              <w:rPr>
                <w:sz w:val="20"/>
                <w:szCs w:val="20"/>
                <w:color w:val="auto"/>
              </w:rPr>
            </w:pPr>
            <w:r>
              <w:rPr>
                <w:rFonts w:ascii="Arial" w:cs="Arial" w:eastAsia="Arial" w:hAnsi="Arial"/>
                <w:sz w:val="13"/>
                <w:szCs w:val="13"/>
                <w:color w:val="auto"/>
              </w:rPr>
              <w:t>​ ​ 176,571​​</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line="143" w:lineRule="exact"/>
              <w:rPr>
                <w:sz w:val="20"/>
                <w:szCs w:val="20"/>
                <w:color w:val="auto"/>
              </w:rPr>
            </w:pPr>
            <w:r>
              <w:rPr>
                <w:rFonts w:ascii="Arial" w:cs="Arial" w:eastAsia="Arial" w:hAnsi="Arial"/>
                <w:sz w:val="13"/>
                <w:szCs w:val="13"/>
                <w:color w:val="auto"/>
              </w:rPr>
              <w:t>​ ​ (9,339​​) ​</w:t>
            </w:r>
          </w:p>
        </w:tc>
        <w:tc>
          <w:tcPr>
            <w:tcW w:w="820" w:type="dxa"/>
            <w:vAlign w:val="bottom"/>
            <w:gridSpan w:val="4"/>
          </w:tcPr>
          <w:p>
            <w:pPr>
              <w:spacing w:after="0" w:line="143" w:lineRule="exact"/>
              <w:rPr>
                <w:sz w:val="20"/>
                <w:szCs w:val="20"/>
                <w:color w:val="auto"/>
              </w:rPr>
            </w:pPr>
            <w:r>
              <w:rPr>
                <w:rFonts w:ascii="Arial" w:cs="Arial" w:eastAsia="Arial" w:hAnsi="Arial"/>
                <w:sz w:val="13"/>
                <w:szCs w:val="13"/>
                <w:color w:val="auto"/>
              </w:rPr>
              <w:t>​ ​ 180,638​​</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line="143" w:lineRule="exact"/>
              <w:rPr>
                <w:sz w:val="20"/>
                <w:szCs w:val="20"/>
                <w:color w:val="auto"/>
              </w:rPr>
            </w:pPr>
            <w:r>
              <w:rPr>
                <w:rFonts w:ascii="Arial" w:cs="Arial" w:eastAsia="Arial" w:hAnsi="Arial"/>
                <w:sz w:val="13"/>
                <w:szCs w:val="13"/>
                <w:color w:val="auto"/>
              </w:rPr>
              <w:t>​ ​ (1,216​​)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56,951​​</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line="143" w:lineRule="exact"/>
              <w:rPr>
                <w:sz w:val="20"/>
                <w:szCs w:val="20"/>
                <w:color w:val="auto"/>
              </w:rPr>
            </w:pPr>
            <w:r>
              <w:rPr>
                <w:rFonts w:ascii="Arial" w:cs="Arial" w:eastAsia="Arial" w:hAnsi="Arial"/>
                <w:sz w:val="13"/>
                <w:szCs w:val="13"/>
                <w:color w:val="auto"/>
              </w:rPr>
              <w:t>​ ​ (1,195​​)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59,492​​</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43" w:lineRule="exact"/>
              <w:rPr>
                <w:sz w:val="20"/>
                <w:szCs w:val="20"/>
                <w:color w:val="auto"/>
              </w:rPr>
            </w:pPr>
            <w:r>
              <w:rPr>
                <w:rFonts w:ascii="Arial" w:cs="Arial" w:eastAsia="Arial" w:hAnsi="Arial"/>
                <w:sz w:val="13"/>
                <w:szCs w:val="13"/>
                <w:color w:val="auto"/>
              </w:rPr>
              <w:t>(854​​)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16,642​​</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43" w:lineRule="exact"/>
              <w:rPr>
                <w:sz w:val="20"/>
                <w:szCs w:val="20"/>
                <w:color w:val="auto"/>
              </w:rPr>
            </w:pPr>
            <w:r>
              <w:rPr>
                <w:rFonts w:ascii="Arial" w:cs="Arial" w:eastAsia="Arial" w:hAnsi="Arial"/>
                <w:sz w:val="13"/>
                <w:szCs w:val="13"/>
                <w:color w:val="auto"/>
              </w:rPr>
              <w:t>(698​​)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16,214​​</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line="143" w:lineRule="exact"/>
              <w:rPr>
                <w:sz w:val="20"/>
                <w:szCs w:val="20"/>
                <w:color w:val="auto"/>
              </w:rPr>
            </w:pPr>
            <w:r>
              <w:rPr>
                <w:rFonts w:ascii="Arial" w:cs="Arial" w:eastAsia="Arial" w:hAnsi="Arial"/>
                <w:sz w:val="13"/>
                <w:szCs w:val="13"/>
                <w:color w:val="auto"/>
              </w:rPr>
              <w:t>​ ​ (3,953​​)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20,263​​</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line="143" w:lineRule="exact"/>
              <w:rPr>
                <w:sz w:val="20"/>
                <w:szCs w:val="20"/>
                <w:color w:val="auto"/>
              </w:rPr>
            </w:pPr>
            <w:r>
              <w:rPr>
                <w:rFonts w:ascii="Arial" w:cs="Arial" w:eastAsia="Arial" w:hAnsi="Arial"/>
                <w:sz w:val="13"/>
                <w:szCs w:val="13"/>
                <w:color w:val="auto"/>
              </w:rPr>
              <w:t>​ ​ (3,440​​)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18,591​​</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43" w:lineRule="exact"/>
              <w:rPr>
                <w:sz w:val="20"/>
                <w:szCs w:val="20"/>
                <w:color w:val="auto"/>
              </w:rPr>
            </w:pPr>
            <w:r>
              <w:rPr>
                <w:rFonts w:ascii="Arial" w:cs="Arial" w:eastAsia="Arial" w:hAnsi="Arial"/>
                <w:sz w:val="13"/>
                <w:szCs w:val="13"/>
                <w:color w:val="auto"/>
              </w:rPr>
              <w:t>—​​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43" w:lineRule="exact"/>
              <w:rPr>
                <w:sz w:val="20"/>
                <w:szCs w:val="20"/>
                <w:color w:val="auto"/>
              </w:rPr>
            </w:pPr>
            <w:r>
              <w:rPr>
                <w:rFonts w:ascii="Arial" w:cs="Arial" w:eastAsia="Arial" w:hAnsi="Arial"/>
                <w:sz w:val="13"/>
                <w:szCs w:val="13"/>
                <w:color w:val="auto"/>
              </w:rPr>
              <w:t>—​​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43" w:lineRule="exact"/>
              <w:rPr>
                <w:sz w:val="20"/>
                <w:szCs w:val="20"/>
                <w:color w:val="auto"/>
              </w:rPr>
            </w:pPr>
            <w:r>
              <w:rPr>
                <w:rFonts w:ascii="Arial" w:cs="Arial" w:eastAsia="Arial" w:hAnsi="Arial"/>
                <w:sz w:val="13"/>
                <w:szCs w:val="13"/>
                <w:color w:val="auto"/>
              </w:rPr>
              <w:t>—​​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43" w:lineRule="exact"/>
              <w:rPr>
                <w:sz w:val="20"/>
                <w:szCs w:val="20"/>
                <w:color w:val="auto"/>
              </w:rPr>
            </w:pPr>
            <w:r>
              <w:rPr>
                <w:rFonts w:ascii="Arial" w:cs="Arial" w:eastAsia="Arial" w:hAnsi="Arial"/>
                <w:sz w:val="13"/>
                <w:szCs w:val="13"/>
                <w:color w:val="auto"/>
              </w:rPr>
              <w:t>—​​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rPr>
                <w:sz w:val="20"/>
                <w:szCs w:val="20"/>
                <w:color w:val="auto"/>
              </w:rPr>
            </w:pPr>
            <w:r>
              <w:rPr>
                <w:rFonts w:ascii="Arial" w:cs="Arial" w:eastAsia="Arial" w:hAnsi="Arial"/>
                <w:sz w:val="13"/>
                <w:szCs w:val="13"/>
                <w:color w:val="auto"/>
              </w:rPr>
              <w:t>​ ​ (3,932</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20" w:type="dxa"/>
            <w:vAlign w:val="bottom"/>
            <w:gridSpan w:val="3"/>
          </w:tcPr>
          <w:p>
            <w:pPr>
              <w:ind w:left="180"/>
              <w:spacing w:after="0"/>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rPr>
                <w:sz w:val="20"/>
                <w:szCs w:val="20"/>
                <w:color w:val="auto"/>
              </w:rPr>
            </w:pPr>
            <w:r>
              <w:rPr>
                <w:rFonts w:ascii="Arial" w:cs="Arial" w:eastAsia="Arial" w:hAnsi="Arial"/>
                <w:sz w:val="13"/>
                <w:szCs w:val="13"/>
                <w:color w:val="auto"/>
              </w:rPr>
              <w:t>49,273</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rPr>
                <w:sz w:val="20"/>
                <w:szCs w:val="20"/>
                <w:color w:val="auto"/>
              </w:rPr>
            </w:pPr>
            <w:r>
              <w:rPr>
                <w:rFonts w:ascii="Arial" w:cs="Arial" w:eastAsia="Arial" w:hAnsi="Arial"/>
                <w:sz w:val="13"/>
                <w:szCs w:val="13"/>
                <w:color w:val="auto"/>
              </w:rPr>
              <w:t>​ ​ (3,695</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40" w:type="dxa"/>
            <w:vAlign w:val="bottom"/>
            <w:gridSpan w:val="2"/>
          </w:tcPr>
          <w:p>
            <w:pPr>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rPr>
                <w:sz w:val="20"/>
                <w:szCs w:val="20"/>
                <w:color w:val="auto"/>
              </w:rPr>
            </w:pPr>
            <w:r>
              <w:rPr>
                <w:rFonts w:ascii="Arial" w:cs="Arial" w:eastAsia="Arial" w:hAnsi="Arial"/>
                <w:sz w:val="13"/>
                <w:szCs w:val="13"/>
                <w:color w:val="auto"/>
              </w:rPr>
              <w:t>53,353</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36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ind w:right="254"/>
              <w:spacing w:after="0"/>
              <w:rPr>
                <w:sz w:val="20"/>
                <w:szCs w:val="20"/>
                <w:color w:val="auto"/>
              </w:rPr>
            </w:pPr>
            <w:r>
              <w:rPr>
                <w:rFonts w:ascii="Arial" w:cs="Arial" w:eastAsia="Arial" w:hAnsi="Arial"/>
                <w:sz w:val="13"/>
                <w:szCs w:val="13"/>
                <w:color w:val="auto"/>
                <w:w w:val="99"/>
              </w:rPr>
              <w:t>​(25,571)</w:t>
            </w:r>
          </w:p>
        </w:tc>
        <w:tc>
          <w:tcPr>
            <w:tcW w:w="2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461,714</w:t>
            </w:r>
          </w:p>
        </w:tc>
        <w:tc>
          <w:tcPr>
            <w:tcW w:w="480" w:type="dxa"/>
            <w:vAlign w:val="bottom"/>
            <w:gridSpan w:val="2"/>
            <w:vMerge w:val="restart"/>
          </w:tcPr>
          <w:p>
            <w:pPr>
              <w:jc w:val="right"/>
              <w:ind w:right="21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60" w:type="dxa"/>
            <w:vAlign w:val="bottom"/>
            <w:vMerge w:val="restart"/>
          </w:tcPr>
          <w:p>
            <w:pPr>
              <w:ind w:left="300"/>
              <w:spacing w:after="0"/>
              <w:rPr>
                <w:sz w:val="20"/>
                <w:szCs w:val="20"/>
                <w:color w:val="auto"/>
              </w:rPr>
            </w:pPr>
            <w:r>
              <w:rPr>
                <w:rFonts w:ascii="Arial" w:cs="Arial" w:eastAsia="Arial" w:hAnsi="Arial"/>
                <w:sz w:val="13"/>
                <w:szCs w:val="13"/>
                <w:color w:val="auto"/>
              </w:rPr>
              <w:t>​</w:t>
            </w:r>
          </w:p>
        </w:tc>
        <w:tc>
          <w:tcPr>
            <w:tcW w:w="1020" w:type="dxa"/>
            <w:vAlign w:val="bottom"/>
            <w:gridSpan w:val="3"/>
          </w:tcPr>
          <w:p>
            <w:pPr>
              <w:jc w:val="right"/>
              <w:ind w:right="434"/>
              <w:spacing w:after="0"/>
              <w:rPr>
                <w:sz w:val="20"/>
                <w:szCs w:val="20"/>
                <w:color w:val="auto"/>
              </w:rPr>
            </w:pPr>
            <w:r>
              <w:rPr>
                <w:rFonts w:ascii="Arial" w:cs="Arial" w:eastAsia="Arial" w:hAnsi="Arial"/>
                <w:sz w:val="13"/>
                <w:szCs w:val="13"/>
                <w:color w:val="auto"/>
              </w:rPr>
              <w:t>​(23,414)</w:t>
            </w:r>
          </w:p>
        </w:tc>
        <w:tc>
          <w:tcPr>
            <w:tcW w:w="60" w:type="dxa"/>
            <w:vAlign w:val="bottom"/>
            <w:vMerge w:val="restart"/>
          </w:tcPr>
          <w:p>
            <w:pPr>
              <w:spacing w:after="0"/>
              <w:rPr>
                <w:sz w:val="20"/>
                <w:szCs w:val="20"/>
                <w:color w:val="auto"/>
              </w:rPr>
            </w:pPr>
            <w:r>
              <w:rPr>
                <w:rFonts w:ascii="Arial" w:cs="Arial" w:eastAsia="Arial" w:hAnsi="Arial"/>
                <w:sz w:val="13"/>
                <w:szCs w:val="13"/>
                <w:color w:val="auto"/>
              </w:rPr>
              <w:t>​</w:t>
            </w:r>
          </w:p>
        </w:tc>
        <w:tc>
          <w:tcPr>
            <w:tcW w:w="80" w:type="dxa"/>
            <w:vAlign w:val="bottom"/>
          </w:tcPr>
          <w:p>
            <w:pPr>
              <w:ind w:left="20"/>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465,434</w:t>
            </w:r>
          </w:p>
        </w:tc>
        <w:tc>
          <w:tcPr>
            <w:tcW w:w="18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44"/>
        </w:trPr>
        <w:tc>
          <w:tcPr>
            <w:tcW w:w="360" w:type="dxa"/>
            <w:vAlign w:val="bottom"/>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gridSpan w:val="2"/>
          </w:tcPr>
          <w:p>
            <w:pPr>
              <w:jc w:val="right"/>
              <w:ind w:right="114"/>
              <w:spacing w:after="0" w:line="44"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 ​</w:t>
            </w:r>
          </w:p>
        </w:tc>
        <w:tc>
          <w:tcPr>
            <w:tcW w:w="2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36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tcPr>
          <w:p>
            <w:pPr>
              <w:jc w:val="right"/>
              <w:ind w:right="314"/>
              <w:spacing w:after="0" w:line="44" w:lineRule="exact"/>
              <w:rPr>
                <w:sz w:val="20"/>
                <w:szCs w:val="20"/>
                <w:color w:val="auto"/>
              </w:rPr>
            </w:pPr>
            <w:r>
              <w:rPr>
                <w:rFonts w:ascii="Arial" w:cs="Arial" w:eastAsia="Arial" w:hAnsi="Arial"/>
                <w:sz w:val="5"/>
                <w:szCs w:val="5"/>
                <w:b w:val="1"/>
                <w:bCs w:val="1"/>
                <w:color w:val="auto"/>
              </w:rPr>
              <w:t>​</w:t>
            </w:r>
            <w:r>
              <w:rPr>
                <w:rFonts w:ascii="Arial" w:cs="Arial" w:eastAsia="Arial" w:hAnsi="Arial"/>
                <w:sz w:val="5"/>
                <w:szCs w:val="5"/>
                <w:color w:val="auto"/>
              </w:rPr>
              <w:t>​ ​</w:t>
            </w:r>
          </w:p>
        </w:tc>
        <w:tc>
          <w:tcPr>
            <w:tcW w:w="6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1180" w:type="dxa"/>
            <w:vAlign w:val="bottom"/>
            <w:gridSpan w:val="4"/>
          </w:tcPr>
          <w:p>
            <w:pPr>
              <w:jc w:val="right"/>
              <w:ind w:right="114"/>
              <w:spacing w:after="0"/>
              <w:rPr>
                <w:sz w:val="20"/>
                <w:szCs w:val="20"/>
                <w:color w:val="auto"/>
              </w:rPr>
            </w:pPr>
            <w:r>
              <w:rPr>
                <w:rFonts w:ascii="Arial" w:cs="Arial" w:eastAsia="Arial" w:hAnsi="Arial"/>
                <w:sz w:val="13"/>
                <w:szCs w:val="13"/>
                <w:color w:val="auto"/>
              </w:rPr>
              <w:t>​ ​ (6,341​​) ​</w:t>
            </w:r>
          </w:p>
        </w:tc>
        <w:tc>
          <w:tcPr>
            <w:tcW w:w="920" w:type="dxa"/>
            <w:vAlign w:val="bottom"/>
            <w:gridSpan w:val="5"/>
          </w:tcPr>
          <w:p>
            <w:pPr>
              <w:jc w:val="right"/>
              <w:spacing w:after="0"/>
              <w:rPr>
                <w:sz w:val="20"/>
                <w:szCs w:val="20"/>
                <w:color w:val="auto"/>
              </w:rPr>
            </w:pPr>
            <w:r>
              <w:rPr>
                <w:rFonts w:ascii="Arial" w:cs="Arial" w:eastAsia="Arial" w:hAnsi="Arial"/>
                <w:sz w:val="13"/>
                <w:szCs w:val="13"/>
                <w:color w:val="auto"/>
              </w:rPr>
              <w:t>​ ​ 318,863​​</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1380" w:type="dxa"/>
            <w:vAlign w:val="bottom"/>
            <w:gridSpan w:val="4"/>
          </w:tcPr>
          <w:p>
            <w:pPr>
              <w:jc w:val="right"/>
              <w:ind w:right="314"/>
              <w:spacing w:after="0"/>
              <w:rPr>
                <w:sz w:val="20"/>
                <w:szCs w:val="20"/>
                <w:color w:val="auto"/>
              </w:rPr>
            </w:pPr>
            <w:r>
              <w:rPr>
                <w:rFonts w:ascii="Arial" w:cs="Arial" w:eastAsia="Arial" w:hAnsi="Arial"/>
                <w:sz w:val="13"/>
                <w:szCs w:val="13"/>
                <w:color w:val="auto"/>
              </w:rPr>
              <w:t>​ ​ (5,305​​) ​</w:t>
            </w:r>
          </w:p>
        </w:tc>
        <w:tc>
          <w:tcPr>
            <w:tcW w:w="820" w:type="dxa"/>
            <w:vAlign w:val="bottom"/>
            <w:gridSpan w:val="4"/>
          </w:tcPr>
          <w:p>
            <w:pPr>
              <w:spacing w:after="0"/>
              <w:rPr>
                <w:sz w:val="20"/>
                <w:szCs w:val="20"/>
                <w:color w:val="auto"/>
              </w:rPr>
            </w:pPr>
            <w:r>
              <w:rPr>
                <w:rFonts w:ascii="Arial" w:cs="Arial" w:eastAsia="Arial" w:hAnsi="Arial"/>
                <w:sz w:val="13"/>
                <w:szCs w:val="13"/>
                <w:color w:val="auto"/>
              </w:rPr>
              <w:t>​ ​ 328,384​​</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43" w:lineRule="exact"/>
              <w:rPr>
                <w:sz w:val="20"/>
                <w:szCs w:val="20"/>
                <w:color w:val="auto"/>
              </w:rPr>
            </w:pPr>
            <w:r>
              <w:rPr>
                <w:rFonts w:ascii="Arial" w:cs="Arial" w:eastAsia="Arial" w:hAnsi="Arial"/>
                <w:sz w:val="13"/>
                <w:szCs w:val="13"/>
                <w:color w:val="auto"/>
              </w:rPr>
              <w:t>6,692​​ ​</w:t>
            </w:r>
          </w:p>
        </w:tc>
        <w:tc>
          <w:tcPr>
            <w:tcW w:w="920" w:type="dxa"/>
            <w:vAlign w:val="bottom"/>
            <w:gridSpan w:val="5"/>
          </w:tcPr>
          <w:p>
            <w:pPr>
              <w:jc w:val="right"/>
              <w:spacing w:after="0" w:line="143" w:lineRule="exact"/>
              <w:rPr>
                <w:sz w:val="20"/>
                <w:szCs w:val="20"/>
                <w:color w:val="auto"/>
              </w:rPr>
            </w:pPr>
            <w:r>
              <w:rPr>
                <w:rFonts w:ascii="Arial" w:cs="Arial" w:eastAsia="Arial" w:hAnsi="Arial"/>
                <w:sz w:val="13"/>
                <w:szCs w:val="13"/>
                <w:color w:val="auto"/>
              </w:rPr>
              <w:t>​ ​(166,062​​)</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43" w:lineRule="exact"/>
              <w:rPr>
                <w:sz w:val="20"/>
                <w:szCs w:val="20"/>
                <w:color w:val="auto"/>
              </w:rPr>
            </w:pPr>
            <w:r>
              <w:rPr>
                <w:rFonts w:ascii="Arial" w:cs="Arial" w:eastAsia="Arial" w:hAnsi="Arial"/>
                <w:sz w:val="13"/>
                <w:szCs w:val="13"/>
                <w:color w:val="auto"/>
              </w:rPr>
              <w:t>5,179​​ ​</w:t>
            </w:r>
          </w:p>
        </w:tc>
        <w:tc>
          <w:tcPr>
            <w:tcW w:w="820" w:type="dxa"/>
            <w:vAlign w:val="bottom"/>
            <w:gridSpan w:val="4"/>
          </w:tcPr>
          <w:p>
            <w:pPr>
              <w:spacing w:after="0" w:line="143" w:lineRule="exact"/>
              <w:rPr>
                <w:sz w:val="20"/>
                <w:szCs w:val="20"/>
                <w:color w:val="auto"/>
              </w:rPr>
            </w:pPr>
            <w:r>
              <w:rPr>
                <w:rFonts w:ascii="Arial" w:cs="Arial" w:eastAsia="Arial" w:hAnsi="Arial"/>
                <w:sz w:val="13"/>
                <w:szCs w:val="13"/>
                <w:color w:val="auto"/>
              </w:rPr>
              <w:t>​ ​(156,700​​)</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43" w:lineRule="exact"/>
              <w:rPr>
                <w:sz w:val="20"/>
                <w:szCs w:val="20"/>
                <w:color w:val="auto"/>
              </w:rPr>
            </w:pPr>
            <w:r>
              <w:rPr>
                <w:rFonts w:ascii="Arial" w:cs="Arial" w:eastAsia="Arial" w:hAnsi="Arial"/>
                <w:sz w:val="13"/>
                <w:szCs w:val="13"/>
                <w:color w:val="auto"/>
              </w:rPr>
              <w:t>—​​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43" w:lineRule="exact"/>
              <w:rPr>
                <w:sz w:val="20"/>
                <w:szCs w:val="20"/>
                <w:color w:val="auto"/>
              </w:rPr>
            </w:pPr>
            <w:r>
              <w:rPr>
                <w:rFonts w:ascii="Arial" w:cs="Arial" w:eastAsia="Arial" w:hAnsi="Arial"/>
                <w:sz w:val="13"/>
                <w:szCs w:val="13"/>
                <w:color w:val="auto"/>
              </w:rPr>
              <w:t>—​​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3"/>
        </w:trPr>
        <w:tc>
          <w:tcPr>
            <w:tcW w:w="360" w:type="dxa"/>
            <w:vAlign w:val="bottom"/>
          </w:tcPr>
          <w:p>
            <w:pPr>
              <w:ind w:left="20"/>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43" w:lineRule="exact"/>
              <w:rPr>
                <w:sz w:val="20"/>
                <w:szCs w:val="20"/>
                <w:color w:val="auto"/>
              </w:rPr>
            </w:pPr>
            <w:r>
              <w:rPr>
                <w:rFonts w:ascii="Arial" w:cs="Arial" w:eastAsia="Arial" w:hAnsi="Arial"/>
                <w:sz w:val="13"/>
                <w:szCs w:val="13"/>
                <w:color w:val="auto"/>
              </w:rPr>
              <w:t>—​​ ​</w:t>
            </w:r>
          </w:p>
        </w:tc>
        <w:tc>
          <w:tcPr>
            <w:tcW w:w="320" w:type="dxa"/>
            <w:vAlign w:val="bottom"/>
            <w:gridSpan w:val="3"/>
          </w:tcPr>
          <w:p>
            <w:pPr>
              <w:ind w:left="180"/>
              <w:spacing w:after="0" w:line="143"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line="143"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43"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43" w:lineRule="exact"/>
              <w:rPr>
                <w:sz w:val="20"/>
                <w:szCs w:val="20"/>
                <w:color w:val="auto"/>
              </w:rPr>
            </w:pPr>
            <w:r>
              <w:rPr>
                <w:rFonts w:ascii="Arial" w:cs="Arial" w:eastAsia="Arial" w:hAnsi="Arial"/>
                <w:sz w:val="13"/>
                <w:szCs w:val="13"/>
                <w:color w:val="auto"/>
              </w:rPr>
              <w:t>—​​ ​</w:t>
            </w:r>
          </w:p>
        </w:tc>
        <w:tc>
          <w:tcPr>
            <w:tcW w:w="140" w:type="dxa"/>
            <w:vAlign w:val="bottom"/>
            <w:gridSpan w:val="2"/>
          </w:tcPr>
          <w:p>
            <w:pPr>
              <w:spacing w:after="0" w:line="143"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8"/>
        </w:trPr>
        <w:tc>
          <w:tcPr>
            <w:tcW w:w="360" w:type="dxa"/>
            <w:vAlign w:val="bottom"/>
          </w:tcPr>
          <w:p>
            <w:pPr>
              <w:ind w:left="20"/>
              <w:spacing w:after="0" w:line="139"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line="139" w:lineRule="exact"/>
              <w:rPr>
                <w:sz w:val="20"/>
                <w:szCs w:val="20"/>
                <w:color w:val="auto"/>
              </w:rPr>
            </w:pPr>
            <w:r>
              <w:rPr>
                <w:rFonts w:ascii="Arial" w:cs="Arial" w:eastAsia="Arial" w:hAnsi="Arial"/>
                <w:sz w:val="13"/>
                <w:szCs w:val="13"/>
                <w:color w:val="auto"/>
              </w:rPr>
              <w:t>—​​ ​</w:t>
            </w:r>
          </w:p>
        </w:tc>
        <w:tc>
          <w:tcPr>
            <w:tcW w:w="320" w:type="dxa"/>
            <w:vAlign w:val="bottom"/>
            <w:gridSpan w:val="3"/>
          </w:tcPr>
          <w:p>
            <w:pPr>
              <w:ind w:left="180"/>
              <w:spacing w:after="0" w:line="139" w:lineRule="exact"/>
              <w:rPr>
                <w:sz w:val="20"/>
                <w:szCs w:val="20"/>
                <w:color w:val="auto"/>
              </w:rPr>
            </w:pPr>
            <w:r>
              <w:rPr>
                <w:rFonts w:ascii="Arial" w:cs="Arial" w:eastAsia="Arial" w:hAnsi="Arial"/>
                <w:sz w:val="13"/>
                <w:szCs w:val="13"/>
                <w:color w:val="auto"/>
              </w:rPr>
              <w:t>​ ​</w:t>
            </w:r>
          </w:p>
        </w:tc>
        <w:tc>
          <w:tcPr>
            <w:tcW w:w="600" w:type="dxa"/>
            <w:vAlign w:val="bottom"/>
            <w:gridSpan w:val="2"/>
          </w:tcPr>
          <w:p>
            <w:pPr>
              <w:jc w:val="right"/>
              <w:spacing w:after="0" w:line="139" w:lineRule="exact"/>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line="139" w:lineRule="exact"/>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line="139" w:lineRule="exact"/>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line="139" w:lineRule="exact"/>
              <w:rPr>
                <w:sz w:val="20"/>
                <w:szCs w:val="20"/>
                <w:color w:val="auto"/>
              </w:rPr>
            </w:pPr>
            <w:r>
              <w:rPr>
                <w:rFonts w:ascii="Arial" w:cs="Arial" w:eastAsia="Arial" w:hAnsi="Arial"/>
                <w:sz w:val="13"/>
                <w:szCs w:val="13"/>
                <w:color w:val="auto"/>
              </w:rPr>
              <w:t>—​​ ​</w:t>
            </w:r>
          </w:p>
        </w:tc>
        <w:tc>
          <w:tcPr>
            <w:tcW w:w="140" w:type="dxa"/>
            <w:vAlign w:val="bottom"/>
            <w:gridSpan w:val="2"/>
          </w:tcPr>
          <w:p>
            <w:pPr>
              <w:spacing w:after="0" w:line="139" w:lineRule="exact"/>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54"/>
              <w:spacing w:after="0" w:line="139"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16"/>
        </w:trPr>
        <w:tc>
          <w:tcPr>
            <w:tcW w:w="360" w:type="dxa"/>
            <w:vAlign w:val="bottom"/>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720" w:type="dxa"/>
            <w:vAlign w:val="bottom"/>
            <w:gridSpan w:val="2"/>
          </w:tcPr>
          <w:p>
            <w:pPr>
              <w:jc w:val="right"/>
              <w:ind w:right="114"/>
              <w:spacing w:after="0"/>
              <w:rPr>
                <w:sz w:val="20"/>
                <w:szCs w:val="20"/>
                <w:color w:val="auto"/>
              </w:rPr>
            </w:pPr>
            <w:r>
              <w:rPr>
                <w:rFonts w:ascii="Arial" w:cs="Arial" w:eastAsia="Arial" w:hAnsi="Arial"/>
                <w:sz w:val="13"/>
                <w:szCs w:val="13"/>
                <w:color w:val="auto"/>
              </w:rPr>
              <w:t>334​​ ​</w:t>
            </w:r>
          </w:p>
        </w:tc>
        <w:tc>
          <w:tcPr>
            <w:tcW w:w="1300" w:type="dxa"/>
            <w:vAlign w:val="bottom"/>
            <w:gridSpan w:val="6"/>
          </w:tcPr>
          <w:p>
            <w:pPr>
              <w:jc w:val="right"/>
              <w:ind w:right="214"/>
              <w:spacing w:after="0"/>
              <w:rPr>
                <w:sz w:val="20"/>
                <w:szCs w:val="20"/>
                <w:color w:val="auto"/>
              </w:rPr>
            </w:pPr>
            <w:r>
              <w:rPr>
                <w:rFonts w:ascii="Arial" w:cs="Arial" w:eastAsia="Arial" w:hAnsi="Arial"/>
                <w:sz w:val="13"/>
                <w:szCs w:val="13"/>
                <w:color w:val="auto"/>
              </w:rPr>
              <w:t xml:space="preserve">​ ​(152,801​​) </w:t>
            </w:r>
            <w:r>
              <w:rPr>
                <w:rFonts w:ascii="Arial" w:cs="Arial" w:eastAsia="Arial" w:hAnsi="Arial"/>
                <w:sz w:val="16"/>
                <w:szCs w:val="16"/>
                <w:color w:val="auto"/>
                <w:vertAlign w:val="superscript"/>
              </w:rPr>
              <w:t>(2)</w:t>
            </w:r>
            <w:r>
              <w:rPr>
                <w:rFonts w:ascii="Arial" w:cs="Arial" w:eastAsia="Arial" w:hAnsi="Arial"/>
                <w:sz w:val="13"/>
                <w:szCs w:val="13"/>
                <w:color w:val="auto"/>
              </w:rPr>
              <w:t>​</w:t>
            </w:r>
          </w:p>
        </w:tc>
        <w:tc>
          <w:tcPr>
            <w:tcW w:w="46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920" w:type="dxa"/>
            <w:vAlign w:val="bottom"/>
            <w:gridSpan w:val="2"/>
          </w:tcPr>
          <w:p>
            <w:pPr>
              <w:jc w:val="right"/>
              <w:ind w:right="314"/>
              <w:spacing w:after="0"/>
              <w:rPr>
                <w:sz w:val="20"/>
                <w:szCs w:val="20"/>
                <w:color w:val="auto"/>
              </w:rPr>
            </w:pPr>
            <w:r>
              <w:rPr>
                <w:rFonts w:ascii="Arial" w:cs="Arial" w:eastAsia="Arial" w:hAnsi="Arial"/>
                <w:sz w:val="13"/>
                <w:szCs w:val="13"/>
                <w:color w:val="auto"/>
              </w:rPr>
              <w:t>(272​​) ​</w:t>
            </w:r>
          </w:p>
        </w:tc>
        <w:tc>
          <w:tcPr>
            <w:tcW w:w="820" w:type="dxa"/>
            <w:vAlign w:val="bottom"/>
            <w:gridSpan w:val="4"/>
          </w:tcPr>
          <w:p>
            <w:pPr>
              <w:spacing w:after="0"/>
              <w:rPr>
                <w:sz w:val="20"/>
                <w:szCs w:val="20"/>
                <w:color w:val="auto"/>
              </w:rPr>
            </w:pPr>
            <w:r>
              <w:rPr>
                <w:rFonts w:ascii="Arial" w:cs="Arial" w:eastAsia="Arial" w:hAnsi="Arial"/>
                <w:sz w:val="13"/>
                <w:szCs w:val="13"/>
                <w:color w:val="auto"/>
              </w:rPr>
              <w:t xml:space="preserve">​ ​(171,684​​) </w:t>
            </w:r>
            <w:r>
              <w:rPr>
                <w:rFonts w:ascii="Arial" w:cs="Arial" w:eastAsia="Arial" w:hAnsi="Arial"/>
                <w:sz w:val="16"/>
                <w:szCs w:val="16"/>
                <w:color w:val="auto"/>
                <w:vertAlign w:val="superscript"/>
              </w:rPr>
              <w:t>(2)</w:t>
            </w:r>
          </w:p>
        </w:tc>
        <w:tc>
          <w:tcPr>
            <w:tcW w:w="0" w:type="dxa"/>
            <w:vAlign w:val="bottom"/>
          </w:tcPr>
          <w:p>
            <w:pPr>
              <w:spacing w:after="0"/>
              <w:rPr>
                <w:sz w:val="1"/>
                <w:szCs w:val="1"/>
                <w:color w:val="auto"/>
              </w:rPr>
            </w:pPr>
          </w:p>
        </w:tc>
      </w:tr>
    </w:tbl>
    <w:p>
      <w:pPr>
        <w:spacing w:after="0" w:line="97" w:lineRule="exact"/>
        <w:rPr>
          <w:sz w:val="20"/>
          <w:szCs w:val="20"/>
          <w:color w:val="auto"/>
        </w:rPr>
      </w:pPr>
    </w:p>
    <w:p>
      <w:pPr>
        <w:sectPr>
          <w:pgSz w:w="11900" w:h="16838" w:orient="portrait"/>
          <w:cols w:equalWidth="0" w:num="2">
            <w:col w:w="5800" w:space="160"/>
            <w:col w:w="5040"/>
          </w:cols>
          <w:pgMar w:left="300" w:top="98" w:right="599" w:bottom="1440" w:gutter="0" w:footer="0" w:header="0"/>
          <w:type w:val="continuous"/>
        </w:sectPr>
      </w:pPr>
    </w:p>
    <w:tbl>
      <w:tblPr>
        <w:tblLayout w:type="fixed"/>
        <w:tblInd w:w="440" w:type="dxa"/>
        <w:tblCellMar>
          <w:top w:w="0" w:type="dxa"/>
          <w:left w:w="0" w:type="dxa"/>
          <w:bottom w:w="0" w:type="dxa"/>
          <w:right w:w="0" w:type="dxa"/>
        </w:tblCellMar>
      </w:tblPr>
      <w:tr>
        <w:trPr>
          <w:trHeight w:val="173"/>
        </w:trPr>
        <w:tc>
          <w:tcPr>
            <w:tcW w:w="5300" w:type="dxa"/>
            <w:vAlign w:val="bottom"/>
          </w:tcPr>
          <w:p>
            <w:pPr>
              <w:spacing w:after="0"/>
              <w:rPr>
                <w:sz w:val="20"/>
                <w:szCs w:val="20"/>
                <w:color w:val="auto"/>
              </w:rPr>
            </w:pPr>
            <w:r>
              <w:rPr>
                <w:rFonts w:ascii="Arial" w:cs="Arial" w:eastAsia="Arial" w:hAnsi="Arial"/>
                <w:sz w:val="13"/>
                <w:szCs w:val="13"/>
                <w:color w:val="auto"/>
              </w:rPr>
              <w:t>​  instrument, net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 ​</w:t>
            </w:r>
          </w:p>
        </w:tc>
        <w:tc>
          <w:tcPr>
            <w:tcW w:w="300" w:type="dxa"/>
            <w:vAlign w:val="bottom"/>
          </w:tcPr>
          <w:p>
            <w:pPr>
              <w:spacing w:after="0"/>
              <w:rPr>
                <w:sz w:val="20"/>
                <w:szCs w:val="20"/>
                <w:color w:val="auto"/>
              </w:rPr>
            </w:pPr>
            <w:r>
              <w:rPr>
                <w:rFonts w:ascii="Arial" w:cs="Arial" w:eastAsia="Arial" w:hAnsi="Arial"/>
                <w:sz w:val="13"/>
                <w:szCs w:val="13"/>
                <w:color w:val="auto"/>
              </w:rPr>
              <w:t>​ ​</w:t>
            </w:r>
          </w:p>
        </w:tc>
        <w:tc>
          <w:tcPr>
            <w:tcW w:w="480" w:type="dxa"/>
            <w:vAlign w:val="bottom"/>
            <w:gridSpan w:val="3"/>
          </w:tcPr>
          <w:p>
            <w:pPr>
              <w:ind w:left="200"/>
              <w:spacing w:after="0"/>
              <w:rPr>
                <w:sz w:val="20"/>
                <w:szCs w:val="20"/>
                <w:color w:val="auto"/>
              </w:rPr>
            </w:pPr>
            <w:r>
              <w:rPr>
                <w:rFonts w:ascii="Arial" w:cs="Arial" w:eastAsia="Arial" w:hAnsi="Arial"/>
                <w:sz w:val="13"/>
                <w:szCs w:val="13"/>
                <w:color w:val="auto"/>
              </w:rPr>
              <w:t>—​​</w:t>
            </w:r>
          </w:p>
        </w:tc>
      </w:tr>
      <w:tr>
        <w:trPr>
          <w:trHeight w:val="155"/>
        </w:trPr>
        <w:tc>
          <w:tcPr>
            <w:tcW w:w="5300" w:type="dxa"/>
            <w:vAlign w:val="bottom"/>
          </w:tcPr>
          <w:p>
            <w:pPr>
              <w:ind w:left="20"/>
              <w:spacing w:after="0"/>
              <w:rPr>
                <w:sz w:val="20"/>
                <w:szCs w:val="20"/>
                <w:color w:val="auto"/>
              </w:rPr>
            </w:pPr>
            <w:r>
              <w:rPr>
                <w:rFonts w:ascii="Arial" w:cs="Arial" w:eastAsia="Arial" w:hAnsi="Arial"/>
                <w:sz w:val="13"/>
                <w:szCs w:val="13"/>
                <w:color w:val="auto"/>
              </w:rPr>
              <w:t>(Loss) gain on acquisition of controlling interest, sale or disposal of, or recovery on, assets</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4"/>
        </w:trPr>
        <w:tc>
          <w:tcPr>
            <w:tcW w:w="5300" w:type="dxa"/>
            <w:vAlign w:val="bottom"/>
          </w:tcPr>
          <w:p>
            <w:pPr>
              <w:spacing w:after="0"/>
              <w:rPr>
                <w:sz w:val="20"/>
                <w:szCs w:val="20"/>
                <w:color w:val="auto"/>
              </w:rPr>
            </w:pPr>
            <w:r>
              <w:rPr>
                <w:rFonts w:ascii="Arial" w:cs="Arial" w:eastAsia="Arial" w:hAnsi="Arial"/>
                <w:sz w:val="13"/>
                <w:szCs w:val="13"/>
                <w:color w:val="auto"/>
              </w:rPr>
              <w:t>​  and interests in unconsolidated entities and impairment, net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 ​</w:t>
            </w: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 ​</w:t>
            </w:r>
          </w:p>
        </w:tc>
        <w:tc>
          <w:tcPr>
            <w:tcW w:w="300" w:type="dxa"/>
            <w:vAlign w:val="bottom"/>
          </w:tcPr>
          <w:p>
            <w:pPr>
              <w:spacing w:after="0"/>
              <w:rPr>
                <w:sz w:val="20"/>
                <w:szCs w:val="20"/>
                <w:color w:val="auto"/>
              </w:rPr>
            </w:pPr>
            <w:r>
              <w:rPr>
                <w:rFonts w:ascii="Arial" w:cs="Arial" w:eastAsia="Arial" w:hAnsi="Arial"/>
                <w:sz w:val="13"/>
                <w:szCs w:val="13"/>
                <w:color w:val="auto"/>
              </w:rPr>
              <w:t>​ ​</w:t>
            </w:r>
          </w:p>
        </w:tc>
        <w:tc>
          <w:tcPr>
            <w:tcW w:w="480" w:type="dxa"/>
            <w:vAlign w:val="bottom"/>
            <w:gridSpan w:val="3"/>
          </w:tcPr>
          <w:p>
            <w:pPr>
              <w:ind w:left="200"/>
              <w:spacing w:after="0"/>
              <w:rPr>
                <w:sz w:val="20"/>
                <w:szCs w:val="20"/>
                <w:color w:val="auto"/>
              </w:rPr>
            </w:pPr>
            <w:r>
              <w:rPr>
                <w:rFonts w:ascii="Arial" w:cs="Arial" w:eastAsia="Arial" w:hAnsi="Arial"/>
                <w:sz w:val="13"/>
                <w:szCs w:val="13"/>
                <w:color w:val="auto"/>
              </w:rPr>
              <w:t>—​​</w:t>
            </w: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79"/>
        </w:trPr>
        <w:tc>
          <w:tcPr>
            <w:tcW w:w="53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Consolidated income from continuing operations</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685</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(398</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00" w:type="dxa"/>
            <w:vAlign w:val="bottom"/>
          </w:tcPr>
          <w:p>
            <w:pPr>
              <w:spacing w:after="0"/>
              <w:rPr>
                <w:sz w:val="20"/>
                <w:szCs w:val="20"/>
                <w:color w:val="auto"/>
              </w:rPr>
            </w:pPr>
            <w:r>
              <w:rPr>
                <w:rFonts w:ascii="Arial" w:cs="Arial" w:eastAsia="Arial" w:hAnsi="Arial"/>
                <w:sz w:val="13"/>
                <w:szCs w:val="13"/>
                <w:color w:val="auto"/>
              </w:rPr>
              <w:t>​ ​</w:t>
            </w:r>
          </w:p>
        </w:tc>
        <w:tc>
          <w:tcPr>
            <w:tcW w:w="480" w:type="dxa"/>
            <w:vAlign w:val="bottom"/>
            <w:gridSpan w:val="3"/>
          </w:tcPr>
          <w:p>
            <w:pPr>
              <w:ind w:left="2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53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CONSOLIDATED NET INCOME</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685​​ ​</w:t>
            </w: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(398​​) ​</w:t>
            </w:r>
          </w:p>
        </w:tc>
        <w:tc>
          <w:tcPr>
            <w:tcW w:w="300" w:type="dxa"/>
            <w:vAlign w:val="bottom"/>
          </w:tcPr>
          <w:p>
            <w:pPr>
              <w:spacing w:after="0"/>
              <w:rPr>
                <w:sz w:val="20"/>
                <w:szCs w:val="20"/>
                <w:color w:val="auto"/>
              </w:rPr>
            </w:pPr>
            <w:r>
              <w:rPr>
                <w:rFonts w:ascii="Arial" w:cs="Arial" w:eastAsia="Arial" w:hAnsi="Arial"/>
                <w:sz w:val="13"/>
                <w:szCs w:val="13"/>
                <w:color w:val="auto"/>
              </w:rPr>
              <w:t>​ ​</w:t>
            </w:r>
          </w:p>
        </w:tc>
        <w:tc>
          <w:tcPr>
            <w:tcW w:w="480" w:type="dxa"/>
            <w:vAlign w:val="bottom"/>
            <w:gridSpan w:val="3"/>
          </w:tcPr>
          <w:p>
            <w:pPr>
              <w:ind w:left="200"/>
              <w:spacing w:after="0"/>
              <w:rPr>
                <w:sz w:val="20"/>
                <w:szCs w:val="20"/>
                <w:color w:val="auto"/>
              </w:rPr>
            </w:pPr>
            <w:r>
              <w:rPr>
                <w:rFonts w:ascii="Arial" w:cs="Arial" w:eastAsia="Arial" w:hAnsi="Arial"/>
                <w:sz w:val="13"/>
                <w:szCs w:val="13"/>
                <w:color w:val="auto"/>
              </w:rPr>
              <w:t>—​​</w:t>
            </w:r>
          </w:p>
        </w:tc>
      </w:tr>
      <w:tr>
        <w:trPr>
          <w:trHeight w:val="154"/>
        </w:trPr>
        <w:tc>
          <w:tcPr>
            <w:tcW w:w="5300" w:type="dxa"/>
            <w:vAlign w:val="bottom"/>
          </w:tcPr>
          <w:p>
            <w:pPr>
              <w:spacing w:after="0"/>
              <w:rPr>
                <w:sz w:val="20"/>
                <w:szCs w:val="20"/>
                <w:color w:val="auto"/>
              </w:rPr>
            </w:pPr>
            <w:r>
              <w:rPr>
                <w:rFonts w:ascii="Arial" w:cs="Arial" w:eastAsia="Arial" w:hAnsi="Arial"/>
                <w:sz w:val="13"/>
                <w:szCs w:val="13"/>
                <w:color w:val="auto"/>
              </w:rPr>
              <w:t>​Net income attributable to noncontrolling interests</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685​​ ​</w:t>
            </w: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800" w:type="dxa"/>
            <w:vAlign w:val="bottom"/>
            <w:gridSpan w:val="3"/>
          </w:tcPr>
          <w:p>
            <w:pPr>
              <w:jc w:val="right"/>
              <w:ind w:right="214"/>
              <w:spacing w:after="0" w:line="155" w:lineRule="exact"/>
              <w:rPr>
                <w:sz w:val="20"/>
                <w:szCs w:val="20"/>
                <w:color w:val="auto"/>
              </w:rPr>
            </w:pPr>
            <w:r>
              <w:rPr>
                <w:rFonts w:ascii="Arial" w:cs="Arial" w:eastAsia="Arial" w:hAnsi="Arial"/>
                <w:sz w:val="13"/>
                <w:szCs w:val="13"/>
                <w:color w:val="auto"/>
              </w:rPr>
              <w:t>—​​</w:t>
            </w:r>
            <w:r>
              <w:rPr>
                <w:rFonts w:ascii="Arial" w:cs="Arial" w:eastAsia="Arial" w:hAnsi="Arial"/>
                <w:sz w:val="16"/>
                <w:szCs w:val="16"/>
                <w:color w:val="auto"/>
                <w:vertAlign w:val="superscript"/>
              </w:rPr>
              <w:t>(3)</w:t>
            </w:r>
            <w:r>
              <w:rPr>
                <w:rFonts w:ascii="Arial" w:cs="Arial" w:eastAsia="Arial" w:hAnsi="Arial"/>
                <w:sz w:val="13"/>
                <w:szCs w:val="13"/>
                <w:color w:val="auto"/>
              </w:rPr>
              <w:t xml:space="preserve"> ​</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(398​​) ​</w:t>
            </w:r>
          </w:p>
        </w:tc>
        <w:tc>
          <w:tcPr>
            <w:tcW w:w="300" w:type="dxa"/>
            <w:vAlign w:val="bottom"/>
          </w:tcPr>
          <w:p>
            <w:pPr>
              <w:spacing w:after="0"/>
              <w:rPr>
                <w:sz w:val="20"/>
                <w:szCs w:val="20"/>
                <w:color w:val="auto"/>
              </w:rPr>
            </w:pPr>
            <w:r>
              <w:rPr>
                <w:rFonts w:ascii="Arial" w:cs="Arial" w:eastAsia="Arial" w:hAnsi="Arial"/>
                <w:sz w:val="13"/>
                <w:szCs w:val="13"/>
                <w:color w:val="auto"/>
              </w:rPr>
              <w:t>​ ​</w:t>
            </w:r>
          </w:p>
        </w:tc>
        <w:tc>
          <w:tcPr>
            <w:tcW w:w="480" w:type="dxa"/>
            <w:vAlign w:val="bottom"/>
            <w:gridSpan w:val="3"/>
          </w:tcPr>
          <w:p>
            <w:pPr>
              <w:ind w:left="200"/>
              <w:spacing w:after="0" w:line="154"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7"/>
                <w:szCs w:val="7"/>
                <w:color w:val="auto"/>
              </w:rPr>
              <w:t>(3)</w:t>
            </w:r>
          </w:p>
        </w:tc>
      </w:tr>
      <w:tr>
        <w:trPr>
          <w:trHeight w:val="164"/>
        </w:trPr>
        <w:tc>
          <w:tcPr>
            <w:tcW w:w="5300" w:type="dxa"/>
            <w:vAlign w:val="bottom"/>
          </w:tcPr>
          <w:p>
            <w:pPr>
              <w:spacing w:after="0"/>
              <w:rPr>
                <w:sz w:val="20"/>
                <w:szCs w:val="20"/>
                <w:color w:val="auto"/>
              </w:rPr>
            </w:pPr>
            <w:r>
              <w:rPr>
                <w:rFonts w:ascii="Arial" w:cs="Arial" w:eastAsia="Arial" w:hAnsi="Arial"/>
                <w:sz w:val="13"/>
                <w:szCs w:val="13"/>
                <w:color w:val="auto"/>
              </w:rPr>
              <w:t>​Preferred dividends</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6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500" w:type="dxa"/>
            <w:vAlign w:val="bottom"/>
            <w:gridSpan w:val="2"/>
          </w:tcPr>
          <w:p>
            <w:pPr>
              <w:ind w:left="180"/>
              <w:spacing w:after="0"/>
              <w:rPr>
                <w:sz w:val="20"/>
                <w:szCs w:val="20"/>
                <w:color w:val="auto"/>
              </w:rPr>
            </w:pPr>
            <w:r>
              <w:rPr>
                <w:rFonts w:ascii="Arial" w:cs="Arial" w:eastAsia="Arial" w:hAnsi="Arial"/>
                <w:sz w:val="13"/>
                <w:szCs w:val="13"/>
                <w:color w:val="auto"/>
              </w:rPr>
              <w:t>​ ​</w:t>
            </w:r>
          </w:p>
        </w:tc>
        <w:tc>
          <w:tcPr>
            <w:tcW w:w="420" w:type="dxa"/>
            <w:vAlign w:val="bottom"/>
            <w:gridSpan w:val="2"/>
          </w:tcPr>
          <w:p>
            <w:pPr>
              <w:ind w:left="1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38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300" w:type="dxa"/>
            <w:vAlign w:val="bottom"/>
          </w:tcPr>
          <w:p>
            <w:pPr>
              <w:spacing w:after="0"/>
              <w:rPr>
                <w:sz w:val="20"/>
                <w:szCs w:val="20"/>
                <w:color w:val="auto"/>
              </w:rPr>
            </w:pPr>
            <w:r>
              <w:rPr>
                <w:rFonts w:ascii="Arial" w:cs="Arial" w:eastAsia="Arial" w:hAnsi="Arial"/>
                <w:sz w:val="13"/>
                <w:szCs w:val="13"/>
                <w:color w:val="auto"/>
              </w:rPr>
              <w:t>​ ​</w:t>
            </w:r>
          </w:p>
        </w:tc>
        <w:tc>
          <w:tcPr>
            <w:tcW w:w="480" w:type="dxa"/>
            <w:vAlign w:val="bottom"/>
            <w:gridSpan w:val="3"/>
          </w:tcPr>
          <w:p>
            <w:pPr>
              <w:ind w:left="20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89"/>
        </w:trPr>
        <w:tc>
          <w:tcPr>
            <w:tcW w:w="5300" w:type="dxa"/>
            <w:vAlign w:val="bottom"/>
          </w:tcPr>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NET INCOME ATTRIBUTABLE TO COMMON STOCKHOLDERS</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440" w:type="dxa"/>
            <w:vAlign w:val="bottom"/>
          </w:tcPr>
          <w:p>
            <w:pPr>
              <w:ind w:left="100"/>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680" w:type="dxa"/>
            <w:vAlign w:val="bottom"/>
            <w:gridSpan w:val="2"/>
          </w:tcPr>
          <w:p>
            <w:pPr>
              <w:jc w:val="right"/>
              <w:ind w:right="180"/>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500" w:type="dxa"/>
            <w:vAlign w:val="bottom"/>
            <w:gridSpan w:val="2"/>
          </w:tcPr>
          <w:p>
            <w:pPr>
              <w:ind w:left="180"/>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420" w:type="dxa"/>
            <w:vAlign w:val="bottom"/>
            <w:gridSpan w:val="2"/>
          </w:tcPr>
          <w:p>
            <w:pPr>
              <w:ind w:left="180"/>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c>
          <w:tcPr>
            <w:tcW w:w="380" w:type="dxa"/>
            <w:vAlign w:val="bottom"/>
          </w:tcPr>
          <w:p>
            <w:pPr>
              <w:jc w:val="right"/>
              <w:ind w:right="214"/>
              <w:spacing w:after="0"/>
              <w:rPr>
                <w:sz w:val="20"/>
                <w:szCs w:val="20"/>
                <w:color w:val="auto"/>
              </w:rPr>
            </w:pPr>
            <w:r>
              <w:rPr>
                <w:rFonts w:ascii="Arial" w:cs="Arial" w:eastAsia="Arial" w:hAnsi="Arial"/>
                <w:sz w:val="13"/>
                <w:szCs w:val="13"/>
                <w:color w:val="auto"/>
              </w:rPr>
              <w:t>​</w:t>
            </w:r>
          </w:p>
        </w:tc>
        <w:tc>
          <w:tcPr>
            <w:tcW w:w="500" w:type="dxa"/>
            <w:vAlign w:val="bottom"/>
            <w:gridSpan w:val="2"/>
          </w:tcPr>
          <w:p>
            <w:pPr>
              <w:ind w:left="300"/>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880" w:type="dxa"/>
            <w:vAlign w:val="bottom"/>
            <w:gridSpan w:val="2"/>
          </w:tcPr>
          <w:p>
            <w:pPr>
              <w:jc w:val="right"/>
              <w:ind w:right="380"/>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 ​</w:t>
            </w:r>
          </w:p>
        </w:tc>
        <w:tc>
          <w:tcPr>
            <w:tcW w:w="300" w:type="dxa"/>
            <w:vAlign w:val="bottom"/>
          </w:tcPr>
          <w:p>
            <w:pPr>
              <w:spacing w:after="0" w:line="178" w:lineRule="exact"/>
              <w:rPr>
                <w:sz w:val="20"/>
                <w:szCs w:val="20"/>
                <w:color w:val="auto"/>
              </w:rPr>
            </w:pPr>
            <w:r>
              <w:rPr>
                <w:rFonts w:ascii="Arial" w:cs="Arial" w:eastAsia="Arial" w:hAnsi="Arial"/>
                <w:sz w:val="11"/>
                <w:szCs w:val="11"/>
                <w:color w:val="auto"/>
              </w:rPr>
              <w:t>​</w:t>
            </w:r>
            <w:r>
              <w:rPr>
                <w:rFonts w:ascii="Arial" w:cs="Arial" w:eastAsia="Arial" w:hAnsi="Arial"/>
                <w:sz w:val="20"/>
                <w:szCs w:val="20"/>
                <w:color w:val="auto"/>
                <w:vertAlign w:val="superscript"/>
              </w:rPr>
              <w:t>$</w:t>
            </w:r>
          </w:p>
        </w:tc>
        <w:tc>
          <w:tcPr>
            <w:tcW w:w="480" w:type="dxa"/>
            <w:vAlign w:val="bottom"/>
            <w:gridSpan w:val="3"/>
          </w:tcPr>
          <w:p>
            <w:pPr>
              <w:ind w:left="200"/>
              <w:spacing w:after="0" w:line="178" w:lineRule="exact"/>
              <w:rPr>
                <w:sz w:val="20"/>
                <w:szCs w:val="20"/>
                <w:color w:val="auto"/>
              </w:rPr>
            </w:pPr>
            <w:r>
              <w:rPr>
                <w:rFonts w:ascii="Arial" w:cs="Arial" w:eastAsia="Arial" w:hAnsi="Arial"/>
                <w:sz w:val="20"/>
                <w:szCs w:val="20"/>
                <w:color w:val="auto"/>
                <w:vertAlign w:val="superscript"/>
              </w:rPr>
              <w:t>—</w:t>
            </w:r>
            <w:r>
              <w:rPr>
                <w:rFonts w:ascii="Arial" w:cs="Arial" w:eastAsia="Arial" w:hAnsi="Arial"/>
                <w:sz w:val="11"/>
                <w:szCs w:val="11"/>
                <w:b w:val="1"/>
                <w:bCs w:val="1"/>
                <w:color w:val="auto"/>
              </w:rPr>
              <w:t>​</w:t>
            </w:r>
            <w:r>
              <w:rPr>
                <w:rFonts w:ascii="Arial" w:cs="Arial" w:eastAsia="Arial" w:hAnsi="Arial"/>
                <w:sz w:val="11"/>
                <w:szCs w:val="11"/>
                <w:color w:val="auto"/>
              </w:rPr>
              <w:t>​</w:t>
            </w: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-480695</wp:posOffset>
            </wp:positionV>
            <wp:extent cx="3397250" cy="132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97250" cy="132715"/>
                    </a:xfrm>
                    <a:prstGeom prst="rect">
                      <a:avLst/>
                    </a:prstGeom>
                    <a:noFill/>
                  </pic:spPr>
                </pic:pic>
              </a:graphicData>
            </a:graphic>
          </wp:anchor>
        </w:drawing>
      </w:r>
    </w:p>
    <w:p>
      <w:pPr>
        <w:spacing w:after="0" w:line="211" w:lineRule="exact"/>
        <w:rPr>
          <w:sz w:val="20"/>
          <w:szCs w:val="20"/>
          <w:color w:val="auto"/>
        </w:rPr>
      </w:pPr>
    </w:p>
    <w:p>
      <w:pPr>
        <w:ind w:left="720" w:hanging="287"/>
        <w:spacing w:after="0"/>
        <w:tabs>
          <w:tab w:leader="none" w:pos="7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our venture partners’ share of operations from consolidated properties.</w:t>
      </w:r>
    </w:p>
    <w:p>
      <w:pPr>
        <w:spacing w:after="0" w:line="70" w:lineRule="exact"/>
        <w:rPr>
          <w:rFonts w:ascii="Arial" w:cs="Arial" w:eastAsia="Arial" w:hAnsi="Arial"/>
          <w:sz w:val="13"/>
          <w:szCs w:val="13"/>
          <w:color w:val="auto"/>
        </w:rPr>
      </w:pPr>
    </w:p>
    <w:p>
      <w:pPr>
        <w:ind w:left="720" w:hanging="287"/>
        <w:spacing w:after="0"/>
        <w:tabs>
          <w:tab w:leader="none" w:pos="7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Our Total Share of income from unconsolidated entities excludes our share of net results related to our investment in Klépierre, TRG, Jamestown, RGG, SPARC and JCP.</w:t>
      </w:r>
    </w:p>
    <w:p>
      <w:pPr>
        <w:spacing w:after="0" w:line="70" w:lineRule="exact"/>
        <w:rPr>
          <w:rFonts w:ascii="Arial" w:cs="Arial" w:eastAsia="Arial" w:hAnsi="Arial"/>
          <w:sz w:val="13"/>
          <w:szCs w:val="13"/>
          <w:color w:val="auto"/>
        </w:rPr>
      </w:pPr>
    </w:p>
    <w:p>
      <w:pPr>
        <w:ind w:left="720" w:hanging="287"/>
        <w:spacing w:after="0"/>
        <w:tabs>
          <w:tab w:leader="none" w:pos="7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limited partners’ interest in the Operating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288290</wp:posOffset>
            </wp:positionV>
            <wp:extent cx="6620510" cy="292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42</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163830</wp:posOffset>
            </wp:positionV>
            <wp:extent cx="7221220" cy="393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p>
      <w:pPr>
        <w:sectPr>
          <w:pgSz w:w="11900" w:h="16838" w:orient="portrait"/>
          <w:cols w:equalWidth="0" w:num="1">
            <w:col w:w="11000"/>
          </w:cols>
          <w:pgMar w:left="300" w:top="98" w:right="599"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2"/>
          <w:szCs w:val="12"/>
          <w:color w:val="003366"/>
        </w:rPr>
        <w:t>TABLE OF CONTENTS</w:t>
      </w:r>
      <w:r>
        <w:rPr>
          <w:rFonts w:ascii="Calibri" w:cs="Calibri" w:eastAsia="Calibri" w:hAnsi="Calibri"/>
          <w:sz w:val="12"/>
          <w:szCs w:val="12"/>
          <w:color w:val="000000"/>
        </w:rPr>
        <w:t>​</w:t>
      </w:r>
    </w:p>
    <w:p>
      <w:pPr>
        <w:spacing w:after="0" w:line="290" w:lineRule="exact"/>
        <w:rPr>
          <w:sz w:val="20"/>
          <w:szCs w:val="20"/>
          <w:color w:val="auto"/>
        </w:rPr>
      </w:pPr>
    </w:p>
    <w:p>
      <w:pPr>
        <w:ind w:left="440"/>
        <w:spacing w:after="0"/>
        <w:rPr>
          <w:sz w:val="20"/>
          <w:szCs w:val="20"/>
          <w:color w:val="auto"/>
        </w:rPr>
      </w:pPr>
      <w:r>
        <w:rPr>
          <w:rFonts w:ascii="Arial" w:cs="Arial" w:eastAsia="Arial" w:hAnsi="Arial"/>
          <w:sz w:val="26"/>
          <w:szCs w:val="26"/>
          <w:b w:val="1"/>
          <w:bCs w:val="1"/>
          <w:color w:val="0F7179"/>
        </w:rPr>
        <w:t>NON-GAAP PRO-RATA FINANCIAL INFORMATION</w:t>
      </w:r>
    </w:p>
    <w:p>
      <w:pPr>
        <w:ind w:left="440"/>
        <w:spacing w:after="0"/>
        <w:rPr>
          <w:sz w:val="20"/>
          <w:szCs w:val="20"/>
          <w:color w:val="auto"/>
        </w:rPr>
      </w:pPr>
      <w:r>
        <w:rPr>
          <w:rFonts w:ascii="Arial" w:cs="Arial" w:eastAsia="Arial" w:hAnsi="Arial"/>
          <w:sz w:val="19"/>
          <w:szCs w:val="19"/>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5314315</wp:posOffset>
            </wp:positionH>
            <wp:positionV relativeFrom="paragraph">
              <wp:posOffset>0</wp:posOffset>
            </wp:positionV>
            <wp:extent cx="55880" cy="3765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5880" cy="37655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61"/>
        </w:trPr>
        <w:tc>
          <w:tcPr>
            <w:tcW w:w="100" w:type="dxa"/>
            <w:vAlign w:val="bottom"/>
          </w:tcPr>
          <w:p>
            <w:pPr>
              <w:spacing w:after="0"/>
              <w:rPr>
                <w:sz w:val="20"/>
                <w:szCs w:val="20"/>
                <w:color w:val="auto"/>
              </w:rPr>
            </w:pPr>
            <w:r>
              <w:rPr>
                <w:rFonts w:ascii="Arial" w:cs="Arial" w:eastAsia="Arial" w:hAnsi="Arial"/>
                <w:sz w:val="12"/>
                <w:szCs w:val="12"/>
                <w:b w:val="1"/>
                <w:bCs w:val="1"/>
                <w:color w:val="FFFFFF"/>
              </w:rPr>
              <w:t>​</w:t>
            </w:r>
          </w:p>
        </w:tc>
        <w:tc>
          <w:tcPr>
            <w:tcW w:w="4780" w:type="dxa"/>
            <w:vAlign w:val="bottom"/>
          </w:tcPr>
          <w:p>
            <w:pPr>
              <w:ind w:left="2560"/>
              <w:spacing w:after="0"/>
              <w:rPr>
                <w:sz w:val="20"/>
                <w:szCs w:val="20"/>
                <w:color w:val="auto"/>
              </w:rPr>
            </w:pPr>
            <w:r>
              <w:rPr>
                <w:rFonts w:ascii="Arial" w:cs="Arial" w:eastAsia="Arial" w:hAnsi="Arial"/>
                <w:sz w:val="12"/>
                <w:szCs w:val="12"/>
                <w:b w:val="1"/>
                <w:bCs w:val="1"/>
                <w:color w:val="FFFFFF"/>
              </w:rPr>
              <w:t>​</w:t>
            </w:r>
          </w:p>
        </w:tc>
        <w:tc>
          <w:tcPr>
            <w:tcW w:w="620" w:type="dxa"/>
            <w:vAlign w:val="bottom"/>
            <w:gridSpan w:val="2"/>
          </w:tcPr>
          <w:p>
            <w:pPr>
              <w:ind w:left="460"/>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260" w:type="dxa"/>
            <w:vAlign w:val="bottom"/>
            <w:shd w:val="clear" w:color="auto" w:fill="0F7179"/>
          </w:tcPr>
          <w:p>
            <w:pPr>
              <w:spacing w:after="0"/>
              <w:rPr>
                <w:sz w:val="14"/>
                <w:szCs w:val="14"/>
                <w:color w:val="auto"/>
              </w:rPr>
            </w:pPr>
          </w:p>
        </w:tc>
        <w:tc>
          <w:tcPr>
            <w:tcW w:w="280" w:type="dxa"/>
            <w:vAlign w:val="bottom"/>
            <w:shd w:val="clear" w:color="auto" w:fill="0F7179"/>
          </w:tcPr>
          <w:p>
            <w:pPr>
              <w:spacing w:after="0"/>
              <w:rPr>
                <w:sz w:val="14"/>
                <w:szCs w:val="14"/>
                <w:color w:val="auto"/>
              </w:rPr>
            </w:pPr>
          </w:p>
        </w:tc>
        <w:tc>
          <w:tcPr>
            <w:tcW w:w="40" w:type="dxa"/>
            <w:vAlign w:val="bottom"/>
            <w:shd w:val="clear" w:color="auto" w:fill="0F7179"/>
          </w:tcPr>
          <w:p>
            <w:pPr>
              <w:spacing w:after="0"/>
              <w:rPr>
                <w:sz w:val="14"/>
                <w:szCs w:val="14"/>
                <w:color w:val="auto"/>
              </w:rPr>
            </w:pPr>
          </w:p>
        </w:tc>
        <w:tc>
          <w:tcPr>
            <w:tcW w:w="1220" w:type="dxa"/>
            <w:vAlign w:val="bottom"/>
            <w:gridSpan w:val="7"/>
            <w:shd w:val="clear" w:color="auto" w:fill="0F7179"/>
          </w:tcPr>
          <w:p>
            <w:pPr>
              <w:spacing w:after="0"/>
              <w:rPr>
                <w:sz w:val="20"/>
                <w:szCs w:val="20"/>
                <w:color w:val="auto"/>
              </w:rPr>
            </w:pPr>
            <w:r>
              <w:rPr>
                <w:rFonts w:ascii="Arial" w:cs="Arial" w:eastAsia="Arial" w:hAnsi="Arial"/>
                <w:sz w:val="12"/>
                <w:szCs w:val="12"/>
                <w:b w:val="1"/>
                <w:bCs w:val="1"/>
                <w:color w:val="FFFFFF"/>
                <w:w w:val="98"/>
              </w:rPr>
              <w:t>AS OF JUNE 30, 2024</w:t>
            </w:r>
          </w:p>
        </w:tc>
        <w:tc>
          <w:tcPr>
            <w:tcW w:w="520" w:type="dxa"/>
            <w:vAlign w:val="bottom"/>
            <w:shd w:val="clear" w:color="auto" w:fill="0F7179"/>
          </w:tcPr>
          <w:p>
            <w:pPr>
              <w:spacing w:after="0"/>
              <w:rPr>
                <w:sz w:val="14"/>
                <w:szCs w:val="14"/>
                <w:color w:val="auto"/>
              </w:rPr>
            </w:pPr>
          </w:p>
        </w:tc>
        <w:tc>
          <w:tcPr>
            <w:tcW w:w="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100" w:type="dxa"/>
            <w:vAlign w:val="bottom"/>
          </w:tcPr>
          <w:p>
            <w:pPr>
              <w:spacing w:after="0"/>
              <w:rPr>
                <w:sz w:val="14"/>
                <w:szCs w:val="14"/>
                <w:color w:val="auto"/>
              </w:rPr>
            </w:pPr>
          </w:p>
        </w:tc>
        <w:tc>
          <w:tcPr>
            <w:tcW w:w="40" w:type="dxa"/>
            <w:vAlign w:val="bottom"/>
            <w:shd w:val="clear" w:color="auto" w:fill="0F7179"/>
          </w:tcPr>
          <w:p>
            <w:pPr>
              <w:jc w:val="right"/>
              <w:spacing w:after="0"/>
              <w:rPr>
                <w:sz w:val="20"/>
                <w:szCs w:val="20"/>
                <w:color w:val="auto"/>
              </w:rPr>
            </w:pPr>
            <w:r>
              <w:rPr>
                <w:rFonts w:ascii="Arial" w:cs="Arial" w:eastAsia="Arial" w:hAnsi="Arial"/>
                <w:sz w:val="12"/>
                <w:szCs w:val="12"/>
                <w:b w:val="1"/>
                <w:bCs w:val="1"/>
                <w:color w:val="FFFFFF"/>
              </w:rPr>
              <w:t>​</w:t>
            </w:r>
          </w:p>
        </w:tc>
        <w:tc>
          <w:tcPr>
            <w:tcW w:w="260" w:type="dxa"/>
            <w:vAlign w:val="bottom"/>
            <w:shd w:val="clear" w:color="auto" w:fill="0F7179"/>
          </w:tcPr>
          <w:p>
            <w:pPr>
              <w:spacing w:after="0"/>
              <w:rPr>
                <w:sz w:val="14"/>
                <w:szCs w:val="14"/>
                <w:color w:val="auto"/>
              </w:rPr>
            </w:pPr>
          </w:p>
        </w:tc>
        <w:tc>
          <w:tcPr>
            <w:tcW w:w="280" w:type="dxa"/>
            <w:vAlign w:val="bottom"/>
            <w:shd w:val="clear" w:color="auto" w:fill="0F7179"/>
          </w:tcPr>
          <w:p>
            <w:pPr>
              <w:spacing w:after="0"/>
              <w:rPr>
                <w:sz w:val="14"/>
                <w:szCs w:val="14"/>
                <w:color w:val="auto"/>
              </w:rPr>
            </w:pPr>
          </w:p>
        </w:tc>
        <w:tc>
          <w:tcPr>
            <w:tcW w:w="40" w:type="dxa"/>
            <w:vAlign w:val="bottom"/>
            <w:shd w:val="clear" w:color="auto" w:fill="0F7179"/>
          </w:tcPr>
          <w:p>
            <w:pPr>
              <w:spacing w:after="0"/>
              <w:rPr>
                <w:sz w:val="14"/>
                <w:szCs w:val="14"/>
                <w:color w:val="auto"/>
              </w:rPr>
            </w:pPr>
          </w:p>
        </w:tc>
        <w:tc>
          <w:tcPr>
            <w:tcW w:w="1200" w:type="dxa"/>
            <w:vAlign w:val="bottom"/>
            <w:gridSpan w:val="6"/>
            <w:shd w:val="clear" w:color="auto" w:fill="0F7179"/>
          </w:tcPr>
          <w:p>
            <w:pPr>
              <w:spacing w:after="0"/>
              <w:rPr>
                <w:sz w:val="20"/>
                <w:szCs w:val="20"/>
                <w:color w:val="auto"/>
              </w:rPr>
            </w:pPr>
            <w:r>
              <w:rPr>
                <w:rFonts w:ascii="Arial" w:cs="Arial" w:eastAsia="Arial" w:hAnsi="Arial"/>
                <w:sz w:val="12"/>
                <w:szCs w:val="12"/>
                <w:b w:val="1"/>
                <w:bCs w:val="1"/>
                <w:color w:val="FFFFFF"/>
                <w:w w:val="96"/>
              </w:rPr>
              <w:t>AS OF JUNE 30, 2023</w:t>
            </w:r>
          </w:p>
        </w:tc>
        <w:tc>
          <w:tcPr>
            <w:tcW w:w="540" w:type="dxa"/>
            <w:vAlign w:val="bottom"/>
            <w:shd w:val="clear" w:color="auto" w:fill="0F7179"/>
          </w:tcPr>
          <w:p>
            <w:pPr>
              <w:spacing w:after="0"/>
              <w:rPr>
                <w:sz w:val="14"/>
                <w:szCs w:val="14"/>
                <w:color w:val="auto"/>
              </w:rPr>
            </w:pPr>
          </w:p>
        </w:tc>
        <w:tc>
          <w:tcPr>
            <w:tcW w:w="20" w:type="dxa"/>
            <w:vAlign w:val="bottom"/>
            <w:shd w:val="clear" w:color="auto" w:fill="0F7179"/>
          </w:tcPr>
          <w:p>
            <w:pPr>
              <w:spacing w:after="0"/>
              <w:rPr>
                <w:sz w:val="14"/>
                <w:szCs w:val="14"/>
                <w:color w:val="auto"/>
              </w:rPr>
            </w:pPr>
          </w:p>
        </w:tc>
        <w:tc>
          <w:tcPr>
            <w:tcW w:w="20" w:type="dxa"/>
            <w:vAlign w:val="bottom"/>
            <w:shd w:val="clear" w:color="auto" w:fill="0F7179"/>
          </w:tcPr>
          <w:p>
            <w:pPr>
              <w:jc w:val="right"/>
              <w:spacing w:after="0"/>
              <w:rPr>
                <w:sz w:val="20"/>
                <w:szCs w:val="20"/>
                <w:color w:val="auto"/>
              </w:rPr>
            </w:pPr>
            <w:r>
              <w:rPr>
                <w:rFonts w:ascii="Arial" w:cs="Arial" w:eastAsia="Arial" w:hAnsi="Arial"/>
                <w:sz w:val="1"/>
                <w:szCs w:val="1"/>
                <w:b w:val="1"/>
                <w:bCs w:val="1"/>
                <w:color w:val="FFFFFF"/>
                <w:w w:val="4294942296"/>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0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shd w:val="clear" w:color="auto" w:fill="0F7179"/>
          </w:tcPr>
          <w:p>
            <w:pPr>
              <w:spacing w:after="0"/>
              <w:rPr>
                <w:sz w:val="11"/>
                <w:szCs w:val="11"/>
                <w:color w:val="auto"/>
              </w:rPr>
            </w:pPr>
          </w:p>
        </w:tc>
        <w:tc>
          <w:tcPr>
            <w:tcW w:w="260" w:type="dxa"/>
            <w:vAlign w:val="bottom"/>
            <w:shd w:val="clear" w:color="auto" w:fill="0F7179"/>
          </w:tcPr>
          <w:p>
            <w:pPr>
              <w:spacing w:after="0"/>
              <w:rPr>
                <w:sz w:val="11"/>
                <w:szCs w:val="11"/>
                <w:color w:val="auto"/>
              </w:rPr>
            </w:pPr>
          </w:p>
        </w:tc>
        <w:tc>
          <w:tcPr>
            <w:tcW w:w="280" w:type="dxa"/>
            <w:vAlign w:val="bottom"/>
            <w:shd w:val="clear" w:color="auto" w:fill="0F7179"/>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00" w:type="dxa"/>
            <w:vAlign w:val="bottom"/>
            <w:shd w:val="clear" w:color="auto" w:fill="0F7179"/>
          </w:tcPr>
          <w:p>
            <w:pPr>
              <w:spacing w:after="0"/>
              <w:rPr>
                <w:sz w:val="11"/>
                <w:szCs w:val="11"/>
                <w:color w:val="auto"/>
              </w:rPr>
            </w:pPr>
          </w:p>
        </w:tc>
        <w:tc>
          <w:tcPr>
            <w:tcW w:w="460" w:type="dxa"/>
            <w:vAlign w:val="bottom"/>
            <w:shd w:val="clear" w:color="auto" w:fill="0F7179"/>
          </w:tcPr>
          <w:p>
            <w:pPr>
              <w:spacing w:after="0"/>
              <w:rPr>
                <w:sz w:val="11"/>
                <w:szCs w:val="11"/>
                <w:color w:val="auto"/>
              </w:rPr>
            </w:pPr>
          </w:p>
        </w:tc>
        <w:tc>
          <w:tcPr>
            <w:tcW w:w="30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20" w:type="dxa"/>
            <w:vAlign w:val="bottom"/>
            <w:shd w:val="clear" w:color="auto" w:fill="0F7179"/>
          </w:tcPr>
          <w:p>
            <w:pPr>
              <w:spacing w:after="0"/>
              <w:rPr>
                <w:sz w:val="11"/>
                <w:szCs w:val="11"/>
                <w:color w:val="auto"/>
              </w:rPr>
            </w:pPr>
          </w:p>
        </w:tc>
        <w:tc>
          <w:tcPr>
            <w:tcW w:w="520" w:type="dxa"/>
            <w:vAlign w:val="bottom"/>
            <w:shd w:val="clear" w:color="auto" w:fill="0F7179"/>
          </w:tcPr>
          <w:p>
            <w:pPr>
              <w:jc w:val="right"/>
              <w:spacing w:after="0" w:line="129" w:lineRule="exact"/>
              <w:rPr>
                <w:sz w:val="20"/>
                <w:szCs w:val="20"/>
                <w:color w:val="auto"/>
              </w:rPr>
            </w:pPr>
            <w:r>
              <w:rPr>
                <w:rFonts w:ascii="Arial" w:cs="Arial" w:eastAsia="Arial" w:hAnsi="Arial"/>
                <w:sz w:val="12"/>
                <w:szCs w:val="12"/>
                <w:b w:val="1"/>
                <w:bCs w:val="1"/>
                <w:color w:val="FFFFFF"/>
              </w:rPr>
              <w:t>OUR</w:t>
            </w:r>
          </w:p>
        </w:tc>
        <w:tc>
          <w:tcPr>
            <w:tcW w:w="40" w:type="dxa"/>
            <w:vAlign w:val="bottom"/>
            <w:shd w:val="clear" w:color="auto" w:fill="0F7179"/>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260" w:type="dxa"/>
            <w:vAlign w:val="bottom"/>
            <w:shd w:val="clear" w:color="auto" w:fill="0F7179"/>
          </w:tcPr>
          <w:p>
            <w:pPr>
              <w:spacing w:after="0"/>
              <w:rPr>
                <w:sz w:val="11"/>
                <w:szCs w:val="11"/>
                <w:color w:val="auto"/>
              </w:rPr>
            </w:pPr>
          </w:p>
        </w:tc>
        <w:tc>
          <w:tcPr>
            <w:tcW w:w="280" w:type="dxa"/>
            <w:vAlign w:val="bottom"/>
            <w:shd w:val="clear" w:color="auto" w:fill="0F7179"/>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00" w:type="dxa"/>
            <w:vAlign w:val="bottom"/>
            <w:shd w:val="clear" w:color="auto" w:fill="0F7179"/>
          </w:tcPr>
          <w:p>
            <w:pPr>
              <w:spacing w:after="0"/>
              <w:rPr>
                <w:sz w:val="11"/>
                <w:szCs w:val="11"/>
                <w:color w:val="auto"/>
              </w:rPr>
            </w:pPr>
          </w:p>
        </w:tc>
        <w:tc>
          <w:tcPr>
            <w:tcW w:w="460" w:type="dxa"/>
            <w:vAlign w:val="bottom"/>
            <w:shd w:val="clear" w:color="auto" w:fill="0F7179"/>
          </w:tcPr>
          <w:p>
            <w:pPr>
              <w:spacing w:after="0"/>
              <w:rPr>
                <w:sz w:val="11"/>
                <w:szCs w:val="11"/>
                <w:color w:val="auto"/>
              </w:rPr>
            </w:pPr>
          </w:p>
        </w:tc>
        <w:tc>
          <w:tcPr>
            <w:tcW w:w="420" w:type="dxa"/>
            <w:vAlign w:val="bottom"/>
            <w:shd w:val="clear" w:color="auto" w:fill="0F7179"/>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00" w:type="dxa"/>
            <w:vAlign w:val="bottom"/>
            <w:shd w:val="clear" w:color="auto" w:fill="0F7179"/>
          </w:tcPr>
          <w:p>
            <w:pPr>
              <w:spacing w:after="0"/>
              <w:rPr>
                <w:sz w:val="11"/>
                <w:szCs w:val="11"/>
                <w:color w:val="auto"/>
              </w:rPr>
            </w:pPr>
          </w:p>
        </w:tc>
        <w:tc>
          <w:tcPr>
            <w:tcW w:w="580" w:type="dxa"/>
            <w:vAlign w:val="bottom"/>
            <w:gridSpan w:val="3"/>
            <w:shd w:val="clear" w:color="auto" w:fill="0F7179"/>
          </w:tcPr>
          <w:p>
            <w:pPr>
              <w:jc w:val="right"/>
              <w:ind w:right="74"/>
              <w:spacing w:after="0" w:line="129" w:lineRule="exact"/>
              <w:rPr>
                <w:sz w:val="20"/>
                <w:szCs w:val="20"/>
                <w:color w:val="auto"/>
              </w:rPr>
            </w:pPr>
            <w:r>
              <w:rPr>
                <w:rFonts w:ascii="Arial" w:cs="Arial" w:eastAsia="Arial" w:hAnsi="Arial"/>
                <w:sz w:val="12"/>
                <w:szCs w:val="12"/>
                <w:b w:val="1"/>
                <w:bCs w:val="1"/>
                <w:color w:val="FFFFFF"/>
              </w:rPr>
              <w:t>OUR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00" w:type="dxa"/>
            <w:vAlign w:val="bottom"/>
            <w:vMerge w:val="restart"/>
          </w:tcPr>
          <w:p>
            <w:pPr>
              <w:ind w:left="20"/>
              <w:spacing w:after="0"/>
              <w:rPr>
                <w:sz w:val="20"/>
                <w:szCs w:val="20"/>
                <w:color w:val="auto"/>
              </w:rPr>
            </w:pPr>
            <w:r>
              <w:rPr>
                <w:rFonts w:ascii="Arial" w:cs="Arial" w:eastAsia="Arial" w:hAnsi="Arial"/>
                <w:sz w:val="12"/>
                <w:szCs w:val="12"/>
                <w:b w:val="1"/>
                <w:bCs w:val="1"/>
                <w:color w:val="FFFFFF"/>
              </w:rPr>
              <w:t>​</w:t>
            </w:r>
          </w:p>
        </w:tc>
        <w:tc>
          <w:tcPr>
            <w:tcW w:w="4780" w:type="dxa"/>
            <w:vAlign w:val="bottom"/>
          </w:tcPr>
          <w:p>
            <w:pPr>
              <w:spacing w:after="0"/>
              <w:rPr>
                <w:sz w:val="11"/>
                <w:szCs w:val="11"/>
                <w:color w:val="auto"/>
              </w:rPr>
            </w:pPr>
          </w:p>
        </w:tc>
        <w:tc>
          <w:tcPr>
            <w:tcW w:w="620" w:type="dxa"/>
            <w:vAlign w:val="bottom"/>
            <w:gridSpan w:val="2"/>
            <w:vMerge w:val="restart"/>
          </w:tcPr>
          <w:p>
            <w:pPr>
              <w:ind w:left="480"/>
              <w:spacing w:after="0"/>
              <w:rPr>
                <w:sz w:val="20"/>
                <w:szCs w:val="20"/>
                <w:color w:val="auto"/>
              </w:rPr>
            </w:pPr>
            <w:r>
              <w:rPr>
                <w:rFonts w:ascii="Arial" w:cs="Arial" w:eastAsia="Arial" w:hAnsi="Arial"/>
                <w:sz w:val="12"/>
                <w:szCs w:val="12"/>
                <w:b w:val="1"/>
                <w:bCs w:val="1"/>
                <w:color w:val="FFFFFF"/>
              </w:rPr>
              <w:t>​</w:t>
            </w:r>
          </w:p>
        </w:tc>
        <w:tc>
          <w:tcPr>
            <w:tcW w:w="60" w:type="dxa"/>
            <w:vAlign w:val="bottom"/>
            <w:shd w:val="clear" w:color="auto" w:fill="0F7179"/>
          </w:tcPr>
          <w:p>
            <w:pPr>
              <w:spacing w:after="0"/>
              <w:rPr>
                <w:sz w:val="11"/>
                <w:szCs w:val="11"/>
                <w:color w:val="auto"/>
              </w:rPr>
            </w:pPr>
          </w:p>
        </w:tc>
        <w:tc>
          <w:tcPr>
            <w:tcW w:w="1440" w:type="dxa"/>
            <w:vAlign w:val="bottom"/>
            <w:gridSpan w:val="6"/>
            <w:shd w:val="clear" w:color="auto" w:fill="0F7179"/>
          </w:tcPr>
          <w:p>
            <w:pPr>
              <w:jc w:val="right"/>
              <w:ind w:right="278"/>
              <w:spacing w:after="0" w:line="132" w:lineRule="exact"/>
              <w:rPr>
                <w:sz w:val="20"/>
                <w:szCs w:val="20"/>
                <w:color w:val="auto"/>
              </w:rPr>
            </w:pPr>
            <w:r>
              <w:rPr>
                <w:rFonts w:ascii="Arial" w:cs="Arial" w:eastAsia="Arial" w:hAnsi="Arial"/>
                <w:sz w:val="12"/>
                <w:szCs w:val="12"/>
                <w:b w:val="1"/>
                <w:bCs w:val="1"/>
                <w:color w:val="FFFFFF"/>
                <w:w w:val="94"/>
              </w:rPr>
              <w:t>NONCONTROLLING</w:t>
            </w:r>
          </w:p>
        </w:tc>
        <w:tc>
          <w:tcPr>
            <w:tcW w:w="120" w:type="dxa"/>
            <w:vAlign w:val="bottom"/>
            <w:shd w:val="clear" w:color="auto" w:fill="0F7179"/>
          </w:tcPr>
          <w:p>
            <w:pPr>
              <w:spacing w:after="0"/>
              <w:rPr>
                <w:sz w:val="11"/>
                <w:szCs w:val="11"/>
                <w:color w:val="auto"/>
              </w:rPr>
            </w:pPr>
          </w:p>
        </w:tc>
        <w:tc>
          <w:tcPr>
            <w:tcW w:w="80" w:type="dxa"/>
            <w:vAlign w:val="bottom"/>
            <w:shd w:val="clear" w:color="auto" w:fill="0F7179"/>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640" w:type="dxa"/>
            <w:vAlign w:val="bottom"/>
            <w:gridSpan w:val="2"/>
            <w:shd w:val="clear" w:color="auto" w:fill="0F7179"/>
          </w:tcPr>
          <w:p>
            <w:pPr>
              <w:jc w:val="right"/>
              <w:spacing w:after="0" w:line="132" w:lineRule="exact"/>
              <w:rPr>
                <w:sz w:val="20"/>
                <w:szCs w:val="20"/>
                <w:color w:val="auto"/>
              </w:rPr>
            </w:pPr>
            <w:r>
              <w:rPr>
                <w:rFonts w:ascii="Arial" w:cs="Arial" w:eastAsia="Arial" w:hAnsi="Arial"/>
                <w:sz w:val="12"/>
                <w:szCs w:val="12"/>
                <w:b w:val="1"/>
                <w:bCs w:val="1"/>
                <w:color w:val="FFFFFF"/>
                <w:w w:val="93"/>
              </w:rPr>
              <w:t>SHARE OF</w:t>
            </w:r>
          </w:p>
        </w:tc>
        <w:tc>
          <w:tcPr>
            <w:tcW w:w="40" w:type="dxa"/>
            <w:vAlign w:val="bottom"/>
            <w:shd w:val="clear" w:color="auto" w:fill="0F7179"/>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1560" w:type="dxa"/>
            <w:vAlign w:val="bottom"/>
            <w:gridSpan w:val="6"/>
            <w:shd w:val="clear" w:color="auto" w:fill="0F7179"/>
          </w:tcPr>
          <w:p>
            <w:pPr>
              <w:jc w:val="right"/>
              <w:ind w:right="398"/>
              <w:spacing w:after="0" w:line="132" w:lineRule="exact"/>
              <w:rPr>
                <w:sz w:val="20"/>
                <w:szCs w:val="20"/>
                <w:color w:val="auto"/>
              </w:rPr>
            </w:pPr>
            <w:r>
              <w:rPr>
                <w:rFonts w:ascii="Arial" w:cs="Arial" w:eastAsia="Arial" w:hAnsi="Arial"/>
                <w:sz w:val="12"/>
                <w:szCs w:val="12"/>
                <w:b w:val="1"/>
                <w:bCs w:val="1"/>
                <w:color w:val="FFFFFF"/>
                <w:w w:val="94"/>
              </w:rPr>
              <w:t>NONCONTROLLING</w:t>
            </w:r>
          </w:p>
        </w:tc>
        <w:tc>
          <w:tcPr>
            <w:tcW w:w="80" w:type="dxa"/>
            <w:vAlign w:val="bottom"/>
            <w:shd w:val="clear" w:color="auto" w:fill="0F7179"/>
          </w:tcPr>
          <w:p>
            <w:pPr>
              <w:spacing w:after="0"/>
              <w:rPr>
                <w:sz w:val="11"/>
                <w:szCs w:val="11"/>
                <w:color w:val="auto"/>
              </w:rPr>
            </w:pPr>
          </w:p>
        </w:tc>
        <w:tc>
          <w:tcPr>
            <w:tcW w:w="40" w:type="dxa"/>
            <w:vAlign w:val="bottom"/>
            <w:shd w:val="clear" w:color="auto" w:fill="0F7179"/>
          </w:tcPr>
          <w:p>
            <w:pPr>
              <w:spacing w:after="0"/>
              <w:rPr>
                <w:sz w:val="11"/>
                <w:szCs w:val="11"/>
                <w:color w:val="auto"/>
              </w:rPr>
            </w:pPr>
          </w:p>
        </w:tc>
        <w:tc>
          <w:tcPr>
            <w:tcW w:w="680" w:type="dxa"/>
            <w:vAlign w:val="bottom"/>
            <w:gridSpan w:val="4"/>
            <w:shd w:val="clear" w:color="auto" w:fill="0F7179"/>
          </w:tcPr>
          <w:p>
            <w:pPr>
              <w:jc w:val="right"/>
              <w:ind w:right="74"/>
              <w:spacing w:after="0" w:line="132" w:lineRule="exact"/>
              <w:rPr>
                <w:sz w:val="20"/>
                <w:szCs w:val="20"/>
                <w:color w:val="auto"/>
              </w:rPr>
            </w:pPr>
            <w:r>
              <w:rPr>
                <w:rFonts w:ascii="Arial" w:cs="Arial" w:eastAsia="Arial" w:hAnsi="Arial"/>
                <w:sz w:val="12"/>
                <w:szCs w:val="12"/>
                <w:b w:val="1"/>
                <w:bCs w:val="1"/>
                <w:color w:val="FFFFFF"/>
                <w:w w:val="93"/>
              </w:rPr>
              <w:t>SHARE OF</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00" w:type="dxa"/>
            <w:vAlign w:val="bottom"/>
            <w:vMerge w:val="continue"/>
          </w:tcPr>
          <w:p>
            <w:pPr>
              <w:spacing w:after="0"/>
              <w:rPr>
                <w:sz w:val="12"/>
                <w:szCs w:val="12"/>
                <w:color w:val="auto"/>
              </w:rPr>
            </w:pPr>
          </w:p>
        </w:tc>
        <w:tc>
          <w:tcPr>
            <w:tcW w:w="47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60" w:type="dxa"/>
            <w:vAlign w:val="bottom"/>
            <w:shd w:val="clear" w:color="auto" w:fill="0F7179"/>
          </w:tcPr>
          <w:p>
            <w:pPr>
              <w:spacing w:after="0"/>
              <w:rPr>
                <w:sz w:val="12"/>
                <w:szCs w:val="12"/>
                <w:color w:val="auto"/>
              </w:rPr>
            </w:pPr>
          </w:p>
        </w:tc>
        <w:tc>
          <w:tcPr>
            <w:tcW w:w="260" w:type="dxa"/>
            <w:vAlign w:val="bottom"/>
            <w:shd w:val="clear" w:color="auto" w:fill="0F7179"/>
          </w:tcPr>
          <w:p>
            <w:pPr>
              <w:jc w:val="right"/>
              <w:ind w:right="161"/>
              <w:spacing w:after="0"/>
              <w:rPr>
                <w:sz w:val="20"/>
                <w:szCs w:val="20"/>
                <w:color w:val="auto"/>
              </w:rPr>
            </w:pPr>
            <w:r>
              <w:rPr>
                <w:rFonts w:ascii="Arial" w:cs="Arial" w:eastAsia="Arial" w:hAnsi="Arial"/>
                <w:sz w:val="12"/>
                <w:szCs w:val="12"/>
                <w:b w:val="1"/>
                <w:bCs w:val="1"/>
                <w:color w:val="FFFFFF"/>
              </w:rPr>
              <w:t>​</w:t>
            </w:r>
          </w:p>
        </w:tc>
        <w:tc>
          <w:tcPr>
            <w:tcW w:w="2100" w:type="dxa"/>
            <w:vAlign w:val="bottom"/>
            <w:gridSpan w:val="11"/>
            <w:shd w:val="clear" w:color="auto" w:fill="0F7179"/>
          </w:tcPr>
          <w:p>
            <w:pPr>
              <w:jc w:val="right"/>
              <w:spacing w:after="0"/>
              <w:rPr>
                <w:sz w:val="20"/>
                <w:szCs w:val="20"/>
                <w:color w:val="auto"/>
              </w:rPr>
            </w:pPr>
            <w:r>
              <w:rPr>
                <w:rFonts w:ascii="Arial" w:cs="Arial" w:eastAsia="Arial" w:hAnsi="Arial"/>
                <w:sz w:val="12"/>
                <w:szCs w:val="12"/>
                <w:b w:val="1"/>
                <w:bCs w:val="1"/>
                <w:color w:val="FFFFFF"/>
              </w:rPr>
              <w:t>INTERESTS  ​ ​JOINT VENTURES</w:t>
            </w:r>
          </w:p>
        </w:tc>
        <w:tc>
          <w:tcPr>
            <w:tcW w:w="100" w:type="dxa"/>
            <w:vAlign w:val="bottom"/>
          </w:tcPr>
          <w:p>
            <w:pPr>
              <w:jc w:val="right"/>
              <w:ind w:right="1"/>
              <w:spacing w:after="0"/>
              <w:rPr>
                <w:sz w:val="20"/>
                <w:szCs w:val="20"/>
                <w:color w:val="auto"/>
              </w:rPr>
            </w:pPr>
            <w:r>
              <w:rPr>
                <w:rFonts w:ascii="Arial" w:cs="Arial" w:eastAsia="Arial" w:hAnsi="Arial"/>
                <w:sz w:val="12"/>
                <w:szCs w:val="12"/>
                <w:b w:val="1"/>
                <w:bCs w:val="1"/>
                <w:color w:val="FFFFFF"/>
              </w:rPr>
              <w:t>​</w:t>
            </w:r>
          </w:p>
        </w:tc>
        <w:tc>
          <w:tcPr>
            <w:tcW w:w="40" w:type="dxa"/>
            <w:vAlign w:val="bottom"/>
            <w:shd w:val="clear" w:color="auto" w:fill="0F7179"/>
          </w:tcPr>
          <w:p>
            <w:pPr>
              <w:spacing w:after="0"/>
              <w:rPr>
                <w:sz w:val="12"/>
                <w:szCs w:val="12"/>
                <w:color w:val="auto"/>
              </w:rPr>
            </w:pPr>
          </w:p>
        </w:tc>
        <w:tc>
          <w:tcPr>
            <w:tcW w:w="260" w:type="dxa"/>
            <w:vAlign w:val="bottom"/>
            <w:shd w:val="clear" w:color="auto" w:fill="0F7179"/>
          </w:tcPr>
          <w:p>
            <w:pPr>
              <w:jc w:val="right"/>
              <w:ind w:right="208"/>
              <w:spacing w:after="0"/>
              <w:rPr>
                <w:sz w:val="20"/>
                <w:szCs w:val="20"/>
                <w:color w:val="auto"/>
              </w:rPr>
            </w:pPr>
            <w:r>
              <w:rPr>
                <w:rFonts w:ascii="Arial" w:cs="Arial" w:eastAsia="Arial" w:hAnsi="Arial"/>
                <w:sz w:val="1"/>
                <w:szCs w:val="1"/>
                <w:b w:val="1"/>
                <w:bCs w:val="1"/>
                <w:color w:val="FFFFFF"/>
                <w:w w:val="4294942296"/>
              </w:rPr>
              <w:t>​</w:t>
            </w:r>
          </w:p>
        </w:tc>
        <w:tc>
          <w:tcPr>
            <w:tcW w:w="2100" w:type="dxa"/>
            <w:vAlign w:val="bottom"/>
            <w:gridSpan w:val="11"/>
            <w:shd w:val="clear" w:color="auto" w:fill="0F7179"/>
          </w:tcPr>
          <w:p>
            <w:pPr>
              <w:jc w:val="right"/>
              <w:ind w:right="34"/>
              <w:spacing w:after="0"/>
              <w:rPr>
                <w:sz w:val="20"/>
                <w:szCs w:val="20"/>
                <w:color w:val="auto"/>
              </w:rPr>
            </w:pPr>
            <w:r>
              <w:rPr>
                <w:rFonts w:ascii="Arial" w:cs="Arial" w:eastAsia="Arial" w:hAnsi="Arial"/>
                <w:sz w:val="12"/>
                <w:szCs w:val="12"/>
                <w:b w:val="1"/>
                <w:bCs w:val="1"/>
                <w:color w:val="FFFFFF"/>
              </w:rPr>
              <w:t>INTERESTS  ​ ​JOINT VENTURES</w:t>
            </w:r>
          </w:p>
        </w:tc>
        <w:tc>
          <w:tcPr>
            <w:tcW w:w="40" w:type="dxa"/>
            <w:vAlign w:val="bottom"/>
          </w:tcPr>
          <w:p>
            <w:pPr>
              <w:jc w:val="right"/>
              <w:spacing w:after="0"/>
              <w:rPr>
                <w:sz w:val="20"/>
                <w:szCs w:val="20"/>
                <w:color w:val="auto"/>
              </w:rPr>
            </w:pPr>
            <w:r>
              <w:rPr>
                <w:rFonts w:ascii="Arial" w:cs="Arial" w:eastAsia="Arial" w:hAnsi="Arial"/>
                <w:sz w:val="12"/>
                <w:szCs w:val="12"/>
                <w:b w:val="1"/>
                <w:bCs w:val="1"/>
                <w:color w:val="FFFFFF"/>
              </w:rPr>
              <w:t>​</w:t>
            </w:r>
          </w:p>
        </w:tc>
        <w:tc>
          <w:tcPr>
            <w:tcW w:w="0" w:type="dxa"/>
            <w:vAlign w:val="bottom"/>
          </w:tcPr>
          <w:p>
            <w:pPr>
              <w:spacing w:after="0"/>
              <w:rPr>
                <w:sz w:val="1"/>
                <w:szCs w:val="1"/>
                <w:color w:val="auto"/>
              </w:rPr>
            </w:pPr>
          </w:p>
        </w:tc>
      </w:tr>
      <w:tr>
        <w:trPr>
          <w:trHeight w:val="158"/>
        </w:trPr>
        <w:tc>
          <w:tcPr>
            <w:tcW w:w="4880" w:type="dxa"/>
            <w:vAlign w:val="bottom"/>
            <w:tcBorders>
              <w:top w:val="single" w:sz="8" w:color="E5E5E5"/>
              <w:bottom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​ASSETS:</w:t>
            </w:r>
          </w:p>
        </w:tc>
        <w:tc>
          <w:tcPr>
            <w:tcW w:w="480" w:type="dxa"/>
            <w:vAlign w:val="bottom"/>
            <w:tcBorders>
              <w:top w:val="single" w:sz="8" w:color="E5E5E5"/>
              <w:bottom w:val="single" w:sz="8" w:color="E5E5E5"/>
            </w:tcBorders>
            <w:shd w:val="clear" w:color="auto" w:fill="E5E5E5"/>
          </w:tcPr>
          <w:p>
            <w:pPr>
              <w:ind w:left="4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3"/>
                <w:szCs w:val="13"/>
                <w:color w:val="auto"/>
              </w:rPr>
            </w:pPr>
          </w:p>
        </w:tc>
        <w:tc>
          <w:tcPr>
            <w:tcW w:w="320" w:type="dxa"/>
            <w:vAlign w:val="bottom"/>
            <w:tcBorders>
              <w:top w:val="single" w:sz="8" w:color="FEFEFE"/>
            </w:tcBorders>
            <w:gridSpan w:val="2"/>
          </w:tcPr>
          <w:p>
            <w:pPr>
              <w:jc w:val="right"/>
              <w:ind w:right="221"/>
              <w:spacing w:after="0"/>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FEFEFE"/>
            </w:tcBorders>
          </w:tcPr>
          <w:p>
            <w:pPr>
              <w:spacing w:after="0"/>
              <w:rPr>
                <w:sz w:val="13"/>
                <w:szCs w:val="13"/>
                <w:color w:val="auto"/>
              </w:rPr>
            </w:pPr>
          </w:p>
        </w:tc>
        <w:tc>
          <w:tcPr>
            <w:tcW w:w="40" w:type="dxa"/>
            <w:vAlign w:val="bottom"/>
            <w:tcBorders>
              <w:top w:val="single" w:sz="8" w:color="FEFEFE"/>
            </w:tcBorders>
          </w:tcPr>
          <w:p>
            <w:pPr>
              <w:spacing w:after="0"/>
              <w:rPr>
                <w:sz w:val="13"/>
                <w:szCs w:val="13"/>
                <w:color w:val="auto"/>
              </w:rPr>
            </w:pPr>
          </w:p>
        </w:tc>
        <w:tc>
          <w:tcPr>
            <w:tcW w:w="100" w:type="dxa"/>
            <w:vAlign w:val="bottom"/>
            <w:tcBorders>
              <w:top w:val="single" w:sz="8" w:color="FEFEFE"/>
            </w:tcBorders>
          </w:tcPr>
          <w:p>
            <w:pPr>
              <w:spacing w:after="0"/>
              <w:rPr>
                <w:sz w:val="13"/>
                <w:szCs w:val="13"/>
                <w:color w:val="auto"/>
              </w:rPr>
            </w:pPr>
          </w:p>
        </w:tc>
        <w:tc>
          <w:tcPr>
            <w:tcW w:w="460" w:type="dxa"/>
            <w:vAlign w:val="bottom"/>
            <w:tcBorders>
              <w:top w:val="single" w:sz="8" w:color="FEFEFE"/>
            </w:tcBorders>
          </w:tcPr>
          <w:p>
            <w:pPr>
              <w:spacing w:after="0"/>
              <w:rPr>
                <w:sz w:val="13"/>
                <w:szCs w:val="13"/>
                <w:color w:val="auto"/>
              </w:rPr>
            </w:pPr>
          </w:p>
        </w:tc>
        <w:tc>
          <w:tcPr>
            <w:tcW w:w="300" w:type="dxa"/>
            <w:vAlign w:val="bottom"/>
            <w:tcBorders>
              <w:top w:val="single" w:sz="8" w:color="FEFEFE"/>
            </w:tcBorders>
          </w:tcPr>
          <w:p>
            <w:pPr>
              <w:jc w:val="right"/>
              <w:ind w:right="98"/>
              <w:spacing w:after="0"/>
              <w:rPr>
                <w:sz w:val="20"/>
                <w:szCs w:val="20"/>
                <w:color w:val="auto"/>
              </w:rPr>
            </w:pPr>
            <w:r>
              <w:rPr>
                <w:rFonts w:ascii="Arial" w:cs="Arial" w:eastAsia="Arial" w:hAnsi="Arial"/>
                <w:sz w:val="13"/>
                <w:szCs w:val="13"/>
                <w:b w:val="1"/>
                <w:bCs w:val="1"/>
                <w:color w:val="auto"/>
              </w:rPr>
              <w:t>​</w:t>
            </w:r>
          </w:p>
        </w:tc>
        <w:tc>
          <w:tcPr>
            <w:tcW w:w="120" w:type="dxa"/>
            <w:vAlign w:val="bottom"/>
            <w:tcBorders>
              <w:top w:val="single" w:sz="8" w:color="FEFEFE"/>
            </w:tcBorders>
          </w:tcPr>
          <w:p>
            <w:pPr>
              <w:spacing w:after="0"/>
              <w:rPr>
                <w:sz w:val="13"/>
                <w:szCs w:val="13"/>
                <w:color w:val="auto"/>
              </w:rPr>
            </w:pPr>
          </w:p>
        </w:tc>
        <w:tc>
          <w:tcPr>
            <w:tcW w:w="80" w:type="dxa"/>
            <w:vAlign w:val="bottom"/>
            <w:tcBorders>
              <w:top w:val="single" w:sz="8" w:color="FEFEFE"/>
            </w:tcBorders>
          </w:tcPr>
          <w:p>
            <w:pPr>
              <w:spacing w:after="0"/>
              <w:rPr>
                <w:sz w:val="13"/>
                <w:szCs w:val="13"/>
                <w:color w:val="auto"/>
              </w:rPr>
            </w:pPr>
          </w:p>
        </w:tc>
        <w:tc>
          <w:tcPr>
            <w:tcW w:w="40" w:type="dxa"/>
            <w:vAlign w:val="bottom"/>
            <w:tcBorders>
              <w:top w:val="single" w:sz="8" w:color="FEFEFE"/>
            </w:tcBorders>
          </w:tcPr>
          <w:p>
            <w:pPr>
              <w:spacing w:after="0"/>
              <w:rPr>
                <w:sz w:val="13"/>
                <w:szCs w:val="13"/>
                <w:color w:val="auto"/>
              </w:rPr>
            </w:pPr>
          </w:p>
        </w:tc>
        <w:tc>
          <w:tcPr>
            <w:tcW w:w="120" w:type="dxa"/>
            <w:vAlign w:val="bottom"/>
            <w:tcBorders>
              <w:top w:val="single" w:sz="8" w:color="FEFEFE"/>
            </w:tcBorders>
          </w:tcPr>
          <w:p>
            <w:pPr>
              <w:spacing w:after="0"/>
              <w:rPr>
                <w:sz w:val="13"/>
                <w:szCs w:val="13"/>
                <w:color w:val="auto"/>
              </w:rPr>
            </w:pPr>
          </w:p>
        </w:tc>
        <w:tc>
          <w:tcPr>
            <w:tcW w:w="520" w:type="dxa"/>
            <w:vAlign w:val="bottom"/>
            <w:tcBorders>
              <w:top w:val="single" w:sz="8" w:color="FEFEFE"/>
            </w:tcBorders>
          </w:tcPr>
          <w:p>
            <w:pPr>
              <w:spacing w:after="0"/>
              <w:rPr>
                <w:sz w:val="13"/>
                <w:szCs w:val="13"/>
                <w:color w:val="auto"/>
              </w:rPr>
            </w:pPr>
          </w:p>
        </w:tc>
        <w:tc>
          <w:tcPr>
            <w:tcW w:w="40" w:type="dxa"/>
            <w:vAlign w:val="bottom"/>
            <w:tcBorders>
              <w:top w:val="single" w:sz="8" w:color="FEFEFE"/>
            </w:tcBorders>
          </w:tcPr>
          <w:p>
            <w:pPr>
              <w:spacing w:after="0"/>
              <w:rPr>
                <w:sz w:val="13"/>
                <w:szCs w:val="13"/>
                <w:color w:val="auto"/>
              </w:rPr>
            </w:pPr>
          </w:p>
        </w:tc>
        <w:tc>
          <w:tcPr>
            <w:tcW w:w="100" w:type="dxa"/>
            <w:vAlign w:val="bottom"/>
            <w:tcBorders>
              <w:top w:val="single" w:sz="8" w:color="FEFEFE"/>
            </w:tcBorders>
          </w:tcPr>
          <w:p>
            <w:pPr>
              <w:spacing w:after="0"/>
              <w:rPr>
                <w:sz w:val="13"/>
                <w:szCs w:val="13"/>
                <w:color w:val="auto"/>
              </w:rPr>
            </w:pPr>
          </w:p>
        </w:tc>
        <w:tc>
          <w:tcPr>
            <w:tcW w:w="300" w:type="dxa"/>
            <w:vAlign w:val="bottom"/>
            <w:tcBorders>
              <w:top w:val="single" w:sz="8" w:color="FEFEFE"/>
            </w:tcBorders>
            <w:gridSpan w:val="2"/>
          </w:tcPr>
          <w:p>
            <w:pPr>
              <w:jc w:val="right"/>
              <w:ind w:right="228"/>
              <w:spacing w:after="0"/>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FEFEFE"/>
            </w:tcBorders>
          </w:tcPr>
          <w:p>
            <w:pPr>
              <w:spacing w:after="0"/>
              <w:rPr>
                <w:sz w:val="13"/>
                <w:szCs w:val="13"/>
                <w:color w:val="auto"/>
              </w:rPr>
            </w:pPr>
          </w:p>
        </w:tc>
        <w:tc>
          <w:tcPr>
            <w:tcW w:w="40" w:type="dxa"/>
            <w:vAlign w:val="bottom"/>
            <w:tcBorders>
              <w:top w:val="single" w:sz="8" w:color="FEFEFE"/>
            </w:tcBorders>
          </w:tcPr>
          <w:p>
            <w:pPr>
              <w:spacing w:after="0"/>
              <w:rPr>
                <w:sz w:val="13"/>
                <w:szCs w:val="13"/>
                <w:color w:val="auto"/>
              </w:rPr>
            </w:pPr>
          </w:p>
        </w:tc>
        <w:tc>
          <w:tcPr>
            <w:tcW w:w="100" w:type="dxa"/>
            <w:vAlign w:val="bottom"/>
            <w:tcBorders>
              <w:top w:val="single" w:sz="8" w:color="FEFEFE"/>
            </w:tcBorders>
          </w:tcPr>
          <w:p>
            <w:pPr>
              <w:spacing w:after="0"/>
              <w:rPr>
                <w:sz w:val="13"/>
                <w:szCs w:val="13"/>
                <w:color w:val="auto"/>
              </w:rPr>
            </w:pPr>
          </w:p>
        </w:tc>
        <w:tc>
          <w:tcPr>
            <w:tcW w:w="460" w:type="dxa"/>
            <w:vAlign w:val="bottom"/>
            <w:tcBorders>
              <w:top w:val="single" w:sz="8" w:color="FEFEFE"/>
            </w:tcBorders>
          </w:tcPr>
          <w:p>
            <w:pPr>
              <w:spacing w:after="0"/>
              <w:rPr>
                <w:sz w:val="13"/>
                <w:szCs w:val="13"/>
                <w:color w:val="auto"/>
              </w:rPr>
            </w:pPr>
          </w:p>
        </w:tc>
        <w:tc>
          <w:tcPr>
            <w:tcW w:w="420" w:type="dxa"/>
            <w:vAlign w:val="bottom"/>
            <w:tcBorders>
              <w:top w:val="single" w:sz="8" w:color="FEFEFE"/>
            </w:tcBorders>
          </w:tcPr>
          <w:p>
            <w:pPr>
              <w:jc w:val="right"/>
              <w:ind w:right="218"/>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FEFEFE"/>
            </w:tcBorders>
          </w:tcPr>
          <w:p>
            <w:pPr>
              <w:spacing w:after="0"/>
              <w:rPr>
                <w:sz w:val="13"/>
                <w:szCs w:val="13"/>
                <w:color w:val="auto"/>
              </w:rPr>
            </w:pPr>
          </w:p>
        </w:tc>
        <w:tc>
          <w:tcPr>
            <w:tcW w:w="40" w:type="dxa"/>
            <w:vAlign w:val="bottom"/>
            <w:tcBorders>
              <w:top w:val="single" w:sz="8" w:color="FEFEFE"/>
            </w:tcBorders>
          </w:tcPr>
          <w:p>
            <w:pPr>
              <w:spacing w:after="0"/>
              <w:rPr>
                <w:sz w:val="13"/>
                <w:szCs w:val="13"/>
                <w:color w:val="auto"/>
              </w:rPr>
            </w:pPr>
          </w:p>
        </w:tc>
        <w:tc>
          <w:tcPr>
            <w:tcW w:w="100" w:type="dxa"/>
            <w:vAlign w:val="bottom"/>
            <w:tcBorders>
              <w:top w:val="single" w:sz="8" w:color="FEFEFE"/>
            </w:tcBorders>
          </w:tcPr>
          <w:p>
            <w:pPr>
              <w:spacing w:after="0"/>
              <w:rPr>
                <w:sz w:val="13"/>
                <w:szCs w:val="13"/>
                <w:color w:val="auto"/>
              </w:rPr>
            </w:pPr>
          </w:p>
        </w:tc>
        <w:tc>
          <w:tcPr>
            <w:tcW w:w="540" w:type="dxa"/>
            <w:vAlign w:val="bottom"/>
            <w:tcBorders>
              <w:top w:val="single" w:sz="8" w:color="FEFEFE"/>
            </w:tcBorders>
          </w:tcPr>
          <w:p>
            <w:pPr>
              <w:spacing w:after="0"/>
              <w:rPr>
                <w:sz w:val="13"/>
                <w:szCs w:val="13"/>
                <w:color w:val="auto"/>
              </w:rPr>
            </w:pPr>
          </w:p>
        </w:tc>
        <w:tc>
          <w:tcPr>
            <w:tcW w:w="20" w:type="dxa"/>
            <w:vAlign w:val="bottom"/>
            <w:tcBorders>
              <w:top w:val="single" w:sz="8" w:color="FEFEFE"/>
            </w:tcBorders>
          </w:tcPr>
          <w:p>
            <w:pPr>
              <w:spacing w:after="0"/>
              <w:rPr>
                <w:sz w:val="13"/>
                <w:szCs w:val="13"/>
                <w:color w:val="auto"/>
              </w:rPr>
            </w:pPr>
          </w:p>
        </w:tc>
        <w:tc>
          <w:tcPr>
            <w:tcW w:w="20" w:type="dxa"/>
            <w:vAlign w:val="bottom"/>
            <w:tcBorders>
              <w:top w:val="single" w:sz="8" w:color="FEFEFE"/>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4880" w:type="dxa"/>
            <w:vAlign w:val="bottom"/>
            <w:gridSpan w:val="2"/>
          </w:tcPr>
          <w:p>
            <w:pPr>
              <w:spacing w:after="0" w:line="110" w:lineRule="exact"/>
              <w:rPr>
                <w:sz w:val="20"/>
                <w:szCs w:val="20"/>
                <w:color w:val="auto"/>
              </w:rPr>
            </w:pPr>
            <w:r>
              <w:rPr>
                <w:rFonts w:ascii="Arial" w:cs="Arial" w:eastAsia="Arial" w:hAnsi="Arial"/>
                <w:sz w:val="12"/>
                <w:szCs w:val="12"/>
                <w:color w:val="auto"/>
              </w:rPr>
              <w:t>​  Investment properties, at cost</w:t>
            </w:r>
          </w:p>
        </w:tc>
        <w:tc>
          <w:tcPr>
            <w:tcW w:w="480" w:type="dxa"/>
            <w:vAlign w:val="bottom"/>
          </w:tcPr>
          <w:p>
            <w:pPr>
              <w:ind w:left="460"/>
              <w:spacing w:after="0"/>
              <w:rPr>
                <w:sz w:val="20"/>
                <w:szCs w:val="20"/>
                <w:color w:val="auto"/>
              </w:rPr>
            </w:pPr>
            <w:r>
              <w:rPr>
                <w:rFonts w:ascii="Arial" w:cs="Arial" w:eastAsia="Arial" w:hAnsi="Arial"/>
                <w:sz w:val="1"/>
                <w:szCs w:val="1"/>
                <w:color w:val="auto"/>
                <w:w w:val="4294942296"/>
              </w:rPr>
              <w:t>​</w:t>
            </w:r>
          </w:p>
        </w:tc>
        <w:tc>
          <w:tcPr>
            <w:tcW w:w="140" w:type="dxa"/>
            <w:vAlign w:val="bottom"/>
          </w:tcPr>
          <w:p>
            <w:pPr>
              <w:spacing w:after="0"/>
              <w:rPr>
                <w:sz w:val="9"/>
                <w:szCs w:val="9"/>
                <w:color w:val="auto"/>
              </w:rPr>
            </w:pPr>
          </w:p>
        </w:tc>
        <w:tc>
          <w:tcPr>
            <w:tcW w:w="320" w:type="dxa"/>
            <w:vAlign w:val="bottom"/>
            <w:gridSpan w:val="2"/>
          </w:tcPr>
          <w:p>
            <w:pPr>
              <w:jc w:val="right"/>
              <w:ind w:right="201"/>
              <w:spacing w:after="0" w:line="110" w:lineRule="exact"/>
              <w:rPr>
                <w:sz w:val="20"/>
                <w:szCs w:val="20"/>
                <w:color w:val="auto"/>
              </w:rPr>
            </w:pPr>
            <w:r>
              <w:rPr>
                <w:rFonts w:ascii="Arial" w:cs="Arial" w:eastAsia="Arial" w:hAnsi="Arial"/>
                <w:sz w:val="12"/>
                <w:szCs w:val="12"/>
                <w:color w:val="auto"/>
              </w:rPr>
              <w:t>​</w:t>
            </w:r>
          </w:p>
        </w:tc>
        <w:tc>
          <w:tcPr>
            <w:tcW w:w="1180" w:type="dxa"/>
            <w:vAlign w:val="bottom"/>
            <w:gridSpan w:val="5"/>
          </w:tcPr>
          <w:p>
            <w:pPr>
              <w:ind w:left="280"/>
              <w:spacing w:after="0" w:line="110" w:lineRule="exact"/>
              <w:rPr>
                <w:sz w:val="20"/>
                <w:szCs w:val="20"/>
                <w:color w:val="auto"/>
              </w:rPr>
            </w:pPr>
            <w:r>
              <w:rPr>
                <w:rFonts w:ascii="Arial" w:cs="Arial" w:eastAsia="Arial" w:hAnsi="Arial"/>
                <w:sz w:val="12"/>
                <w:szCs w:val="12"/>
                <w:color w:val="auto"/>
              </w:rPr>
              <w:t>​$(564,258​​) ​</w:t>
            </w:r>
          </w:p>
        </w:tc>
        <w:tc>
          <w:tcPr>
            <w:tcW w:w="1020" w:type="dxa"/>
            <w:vAlign w:val="bottom"/>
            <w:gridSpan w:val="7"/>
          </w:tcPr>
          <w:p>
            <w:pPr>
              <w:ind w:left="120"/>
              <w:spacing w:after="0" w:line="110" w:lineRule="exact"/>
              <w:rPr>
                <w:sz w:val="20"/>
                <w:szCs w:val="20"/>
                <w:color w:val="auto"/>
              </w:rPr>
            </w:pPr>
            <w:r>
              <w:rPr>
                <w:rFonts w:ascii="Arial" w:cs="Arial" w:eastAsia="Arial" w:hAnsi="Arial"/>
                <w:sz w:val="12"/>
                <w:szCs w:val="12"/>
                <w:color w:val="auto"/>
              </w:rPr>
              <w:t>​$ 10,032,044​​</w:t>
            </w:r>
          </w:p>
        </w:tc>
        <w:tc>
          <w:tcPr>
            <w:tcW w:w="300" w:type="dxa"/>
            <w:vAlign w:val="bottom"/>
            <w:gridSpan w:val="2"/>
          </w:tcPr>
          <w:p>
            <w:pPr>
              <w:jc w:val="right"/>
              <w:ind w:right="208"/>
              <w:spacing w:after="0" w:line="110" w:lineRule="exact"/>
              <w:rPr>
                <w:sz w:val="20"/>
                <w:szCs w:val="20"/>
                <w:color w:val="auto"/>
              </w:rPr>
            </w:pPr>
            <w:r>
              <w:rPr>
                <w:rFonts w:ascii="Arial" w:cs="Arial" w:eastAsia="Arial" w:hAnsi="Arial"/>
                <w:sz w:val="12"/>
                <w:szCs w:val="12"/>
                <w:color w:val="auto"/>
              </w:rPr>
              <w:t>​</w:t>
            </w:r>
          </w:p>
        </w:tc>
        <w:tc>
          <w:tcPr>
            <w:tcW w:w="1300" w:type="dxa"/>
            <w:vAlign w:val="bottom"/>
            <w:gridSpan w:val="5"/>
          </w:tcPr>
          <w:p>
            <w:pPr>
              <w:ind w:left="280"/>
              <w:spacing w:after="0" w:line="110" w:lineRule="exact"/>
              <w:rPr>
                <w:sz w:val="20"/>
                <w:szCs w:val="20"/>
                <w:color w:val="auto"/>
              </w:rPr>
            </w:pPr>
            <w:r>
              <w:rPr>
                <w:rFonts w:ascii="Arial" w:cs="Arial" w:eastAsia="Arial" w:hAnsi="Arial"/>
                <w:sz w:val="12"/>
                <w:szCs w:val="12"/>
                <w:color w:val="auto"/>
              </w:rPr>
              <w:t>​$(544,523​​) ​</w:t>
            </w:r>
          </w:p>
        </w:tc>
        <w:tc>
          <w:tcPr>
            <w:tcW w:w="840" w:type="dxa"/>
            <w:vAlign w:val="bottom"/>
            <w:gridSpan w:val="7"/>
          </w:tcPr>
          <w:p>
            <w:pPr>
              <w:spacing w:after="0" w:line="110" w:lineRule="exact"/>
              <w:rPr>
                <w:sz w:val="20"/>
                <w:szCs w:val="20"/>
                <w:color w:val="auto"/>
              </w:rPr>
            </w:pPr>
            <w:r>
              <w:rPr>
                <w:rFonts w:ascii="Arial" w:cs="Arial" w:eastAsia="Arial" w:hAnsi="Arial"/>
                <w:sz w:val="12"/>
                <w:szCs w:val="12"/>
                <w:color w:val="auto"/>
              </w:rPr>
              <w:t>​$ 10,229,320​​</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180"/>
              <w:spacing w:after="0"/>
              <w:rPr>
                <w:sz w:val="20"/>
                <w:szCs w:val="20"/>
                <w:color w:val="auto"/>
              </w:rPr>
            </w:pPr>
            <w:r>
              <w:rPr>
                <w:rFonts w:ascii="Arial" w:cs="Arial" w:eastAsia="Arial" w:hAnsi="Arial"/>
                <w:sz w:val="13"/>
                <w:szCs w:val="13"/>
                <w:color w:val="auto"/>
              </w:rPr>
              <w:t>Less – accumulated depreciation</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1180" w:type="dxa"/>
            <w:vAlign w:val="bottom"/>
            <w:gridSpan w:val="5"/>
          </w:tcPr>
          <w:p>
            <w:pPr>
              <w:ind w:left="280"/>
              <w:spacing w:after="0"/>
              <w:rPr>
                <w:sz w:val="20"/>
                <w:szCs w:val="20"/>
                <w:color w:val="auto"/>
              </w:rPr>
            </w:pPr>
            <w:r>
              <w:rPr>
                <w:rFonts w:ascii="Arial" w:cs="Arial" w:eastAsia="Arial" w:hAnsi="Arial"/>
                <w:sz w:val="13"/>
                <w:szCs w:val="13"/>
                <w:color w:val="auto"/>
              </w:rPr>
              <w:t>​ ​(150,902</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780" w:type="dxa"/>
            <w:vAlign w:val="bottom"/>
            <w:gridSpan w:val="4"/>
          </w:tcPr>
          <w:p>
            <w:pPr>
              <w:jc w:val="right"/>
              <w:ind w:right="21"/>
              <w:spacing w:after="0"/>
              <w:rPr>
                <w:sz w:val="20"/>
                <w:szCs w:val="20"/>
                <w:color w:val="auto"/>
              </w:rPr>
            </w:pPr>
            <w:r>
              <w:rPr>
                <w:rFonts w:ascii="Arial" w:cs="Arial" w:eastAsia="Arial" w:hAnsi="Arial"/>
                <w:sz w:val="13"/>
                <w:szCs w:val="13"/>
                <w:color w:val="auto"/>
              </w:rPr>
              <w:t>4,147,491</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rPr>
                <w:sz w:val="20"/>
                <w:szCs w:val="20"/>
                <w:color w:val="auto"/>
              </w:rPr>
            </w:pPr>
            <w:r>
              <w:rPr>
                <w:rFonts w:ascii="Arial" w:cs="Arial" w:eastAsia="Arial" w:hAnsi="Arial"/>
                <w:sz w:val="13"/>
                <w:szCs w:val="13"/>
                <w:color w:val="auto"/>
              </w:rPr>
              <w:t>​ ​(129,827</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720" w:type="dxa"/>
            <w:vAlign w:val="bottom"/>
            <w:gridSpan w:val="5"/>
          </w:tcPr>
          <w:p>
            <w:pPr>
              <w:jc w:val="right"/>
              <w:spacing w:after="0"/>
              <w:rPr>
                <w:sz w:val="20"/>
                <w:szCs w:val="20"/>
                <w:color w:val="auto"/>
              </w:rPr>
            </w:pPr>
            <w:r>
              <w:rPr>
                <w:rFonts w:ascii="Arial" w:cs="Arial" w:eastAsia="Arial" w:hAnsi="Arial"/>
                <w:sz w:val="13"/>
                <w:szCs w:val="13"/>
                <w:color w:val="auto"/>
              </w:rPr>
              <w:t>4,034,584</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spacing w:after="0"/>
              <w:rPr>
                <w:sz w:val="13"/>
                <w:szCs w:val="13"/>
                <w:color w:val="auto"/>
              </w:rPr>
            </w:pP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1180" w:type="dxa"/>
            <w:vAlign w:val="bottom"/>
            <w:gridSpan w:val="5"/>
          </w:tcPr>
          <w:p>
            <w:pPr>
              <w:ind w:left="280"/>
              <w:spacing w:after="0"/>
              <w:rPr>
                <w:sz w:val="20"/>
                <w:szCs w:val="20"/>
                <w:color w:val="auto"/>
              </w:rPr>
            </w:pPr>
            <w:r>
              <w:rPr>
                <w:rFonts w:ascii="Arial" w:cs="Arial" w:eastAsia="Arial" w:hAnsi="Arial"/>
                <w:sz w:val="13"/>
                <w:szCs w:val="13"/>
                <w:color w:val="auto"/>
              </w:rPr>
              <w:t>​ ​(413,356​​)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780" w:type="dxa"/>
            <w:vAlign w:val="bottom"/>
            <w:gridSpan w:val="4"/>
          </w:tcPr>
          <w:p>
            <w:pPr>
              <w:jc w:val="right"/>
              <w:ind w:right="21"/>
              <w:spacing w:after="0"/>
              <w:rPr>
                <w:sz w:val="20"/>
                <w:szCs w:val="20"/>
                <w:color w:val="auto"/>
              </w:rPr>
            </w:pPr>
            <w:r>
              <w:rPr>
                <w:rFonts w:ascii="Arial" w:cs="Arial" w:eastAsia="Arial" w:hAnsi="Arial"/>
                <w:sz w:val="13"/>
                <w:szCs w:val="13"/>
                <w:color w:val="auto"/>
              </w:rPr>
              <w:t>5,884,553​​</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rPr>
                <w:sz w:val="20"/>
                <w:szCs w:val="20"/>
                <w:color w:val="auto"/>
              </w:rPr>
            </w:pPr>
            <w:r>
              <w:rPr>
                <w:rFonts w:ascii="Arial" w:cs="Arial" w:eastAsia="Arial" w:hAnsi="Arial"/>
                <w:sz w:val="13"/>
                <w:szCs w:val="13"/>
                <w:color w:val="auto"/>
              </w:rPr>
              <w:t>​ ​(414,696​​)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720" w:type="dxa"/>
            <w:vAlign w:val="bottom"/>
            <w:gridSpan w:val="5"/>
          </w:tcPr>
          <w:p>
            <w:pPr>
              <w:jc w:val="right"/>
              <w:spacing w:after="0"/>
              <w:rPr>
                <w:sz w:val="20"/>
                <w:szCs w:val="20"/>
                <w:color w:val="auto"/>
              </w:rPr>
            </w:pPr>
            <w:r>
              <w:rPr>
                <w:rFonts w:ascii="Arial" w:cs="Arial" w:eastAsia="Arial" w:hAnsi="Arial"/>
                <w:sz w:val="13"/>
                <w:szCs w:val="13"/>
                <w:color w:val="auto"/>
              </w:rPr>
              <w:t>6,194,736​​</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Cash and cash equivalents</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1180" w:type="dxa"/>
            <w:vAlign w:val="bottom"/>
            <w:gridSpan w:val="5"/>
          </w:tcPr>
          <w:p>
            <w:pPr>
              <w:ind w:left="280"/>
              <w:spacing w:after="0" w:line="132" w:lineRule="exact"/>
              <w:rPr>
                <w:sz w:val="20"/>
                <w:szCs w:val="20"/>
                <w:color w:val="auto"/>
              </w:rPr>
            </w:pPr>
            <w:r>
              <w:rPr>
                <w:rFonts w:ascii="Arial" w:cs="Arial" w:eastAsia="Arial" w:hAnsi="Arial"/>
                <w:sz w:val="13"/>
                <w:szCs w:val="13"/>
                <w:color w:val="auto"/>
              </w:rPr>
              <w:t>​ ​ (24,998​​)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561,261​​</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line="132" w:lineRule="exact"/>
              <w:rPr>
                <w:sz w:val="20"/>
                <w:szCs w:val="20"/>
                <w:color w:val="auto"/>
              </w:rPr>
            </w:pPr>
            <w:r>
              <w:rPr>
                <w:rFonts w:ascii="Arial" w:cs="Arial" w:eastAsia="Arial" w:hAnsi="Arial"/>
                <w:sz w:val="13"/>
                <w:szCs w:val="13"/>
                <w:color w:val="auto"/>
              </w:rPr>
              <w:t>​ ​ (29,176​​)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614,745​​</w:t>
            </w:r>
          </w:p>
        </w:tc>
        <w:tc>
          <w:tcPr>
            <w:tcW w:w="0" w:type="dxa"/>
            <w:vAlign w:val="bottom"/>
          </w:tcPr>
          <w:p>
            <w:pPr>
              <w:spacing w:after="0"/>
              <w:rPr>
                <w:sz w:val="1"/>
                <w:szCs w:val="1"/>
                <w:color w:val="auto"/>
              </w:rPr>
            </w:pPr>
          </w:p>
        </w:tc>
      </w:tr>
      <w:tr>
        <w:trPr>
          <w:trHeight w:val="132"/>
        </w:trPr>
        <w:tc>
          <w:tcPr>
            <w:tcW w:w="10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4780" w:type="dxa"/>
            <w:vAlign w:val="bottom"/>
          </w:tcPr>
          <w:p>
            <w:pPr>
              <w:ind w:left="60"/>
              <w:spacing w:after="0" w:line="132" w:lineRule="exact"/>
              <w:rPr>
                <w:sz w:val="20"/>
                <w:szCs w:val="20"/>
                <w:color w:val="auto"/>
              </w:rPr>
            </w:pPr>
            <w:r>
              <w:rPr>
                <w:rFonts w:ascii="Arial" w:cs="Arial" w:eastAsia="Arial" w:hAnsi="Arial"/>
                <w:sz w:val="13"/>
                <w:szCs w:val="13"/>
                <w:color w:val="auto"/>
              </w:rPr>
              <w:t>Short-term investments</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Tenant receivables and accrued revenue, net</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(9,334​​)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215,684​​</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(6,929​​)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226,044​​</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Investment in TRG, at equity</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Investment in Klépierre, at equity</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Investment in unconsolidated entities, at equity</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(7,355​​) ​</w:t>
            </w:r>
          </w:p>
        </w:tc>
        <w:tc>
          <w:tcPr>
            <w:tcW w:w="1020" w:type="dxa"/>
            <w:vAlign w:val="bottom"/>
            <w:gridSpan w:val="7"/>
          </w:tcPr>
          <w:p>
            <w:pPr>
              <w:ind w:left="120"/>
              <w:spacing w:after="0" w:line="132" w:lineRule="exact"/>
              <w:rPr>
                <w:sz w:val="20"/>
                <w:szCs w:val="20"/>
                <w:color w:val="auto"/>
              </w:rPr>
            </w:pPr>
            <w:r>
              <w:rPr>
                <w:rFonts w:ascii="Arial" w:cs="Arial" w:eastAsia="Arial" w:hAnsi="Arial"/>
                <w:sz w:val="13"/>
                <w:szCs w:val="13"/>
                <w:color w:val="auto"/>
              </w:rPr>
              <w:t>​ ​(2,642,196​​)</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(8,578​​) ​</w:t>
            </w:r>
          </w:p>
        </w:tc>
        <w:tc>
          <w:tcPr>
            <w:tcW w:w="840" w:type="dxa"/>
            <w:vAlign w:val="bottom"/>
            <w:gridSpan w:val="7"/>
          </w:tcPr>
          <w:p>
            <w:pPr>
              <w:spacing w:after="0" w:line="132" w:lineRule="exact"/>
              <w:rPr>
                <w:sz w:val="20"/>
                <w:szCs w:val="20"/>
                <w:color w:val="auto"/>
              </w:rPr>
            </w:pPr>
            <w:r>
              <w:rPr>
                <w:rFonts w:ascii="Arial" w:cs="Arial" w:eastAsia="Arial" w:hAnsi="Arial"/>
                <w:sz w:val="13"/>
                <w:szCs w:val="13"/>
                <w:color w:val="auto"/>
              </w:rPr>
              <w:t>​ ​(3,430,673​​)</w:t>
            </w:r>
          </w:p>
        </w:tc>
        <w:tc>
          <w:tcPr>
            <w:tcW w:w="0" w:type="dxa"/>
            <w:vAlign w:val="bottom"/>
          </w:tcPr>
          <w:p>
            <w:pPr>
              <w:spacing w:after="0"/>
              <w:rPr>
                <w:sz w:val="1"/>
                <w:szCs w:val="1"/>
                <w:color w:val="auto"/>
              </w:rPr>
            </w:pPr>
          </w:p>
        </w:tc>
      </w:tr>
      <w:tr>
        <w:trPr>
          <w:trHeight w:val="165"/>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60"/>
              <w:spacing w:after="0"/>
              <w:rPr>
                <w:sz w:val="20"/>
                <w:szCs w:val="20"/>
                <w:color w:val="auto"/>
              </w:rPr>
            </w:pPr>
            <w:r>
              <w:rPr>
                <w:rFonts w:ascii="Arial" w:cs="Arial" w:eastAsia="Arial" w:hAnsi="Arial"/>
                <w:sz w:val="13"/>
                <w:szCs w:val="13"/>
                <w:color w:val="auto"/>
              </w:rPr>
              <w:t>Right-of-use assets, net</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(859​​)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50,249​​</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(867​​)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58,411​​</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Investments held in trust – special purpose acquisition company</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4880" w:type="dxa"/>
            <w:vAlign w:val="bottom"/>
            <w:gridSpan w:val="2"/>
          </w:tcPr>
          <w:p>
            <w:pPr>
              <w:spacing w:after="0"/>
              <w:rPr>
                <w:sz w:val="20"/>
                <w:szCs w:val="20"/>
                <w:color w:val="auto"/>
              </w:rPr>
            </w:pPr>
            <w:r>
              <w:rPr>
                <w:rFonts w:ascii="Arial" w:cs="Arial" w:eastAsia="Arial" w:hAnsi="Arial"/>
                <w:sz w:val="13"/>
                <w:szCs w:val="13"/>
                <w:color w:val="auto"/>
              </w:rPr>
              <w:t>​  Deferred costs and other assets</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(28,429</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780" w:type="dxa"/>
            <w:vAlign w:val="bottom"/>
            <w:gridSpan w:val="4"/>
          </w:tcPr>
          <w:p>
            <w:pPr>
              <w:jc w:val="right"/>
              <w:ind w:right="21"/>
              <w:spacing w:after="0"/>
              <w:rPr>
                <w:sz w:val="20"/>
                <w:szCs w:val="20"/>
                <w:color w:val="auto"/>
              </w:rPr>
            </w:pPr>
            <w:r>
              <w:rPr>
                <w:rFonts w:ascii="Arial" w:cs="Arial" w:eastAsia="Arial" w:hAnsi="Arial"/>
                <w:sz w:val="13"/>
                <w:szCs w:val="13"/>
                <w:color w:val="auto"/>
              </w:rPr>
              <w:t>1,267,577</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(36,902</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720" w:type="dxa"/>
            <w:vAlign w:val="bottom"/>
            <w:gridSpan w:val="5"/>
          </w:tcPr>
          <w:p>
            <w:pPr>
              <w:jc w:val="right"/>
              <w:spacing w:after="0"/>
              <w:rPr>
                <w:sz w:val="20"/>
                <w:szCs w:val="20"/>
                <w:color w:val="auto"/>
              </w:rPr>
            </w:pPr>
            <w:r>
              <w:rPr>
                <w:rFonts w:ascii="Arial" w:cs="Arial" w:eastAsia="Arial" w:hAnsi="Arial"/>
                <w:sz w:val="13"/>
                <w:szCs w:val="13"/>
                <w:color w:val="auto"/>
              </w:rPr>
              <w:t>2,036,556</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7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Total assets</w:t>
            </w:r>
          </w:p>
        </w:tc>
        <w:tc>
          <w:tcPr>
            <w:tcW w:w="6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201"/>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(484,331)</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5,337,128</w:t>
            </w:r>
          </w:p>
        </w:tc>
        <w:tc>
          <w:tcPr>
            <w:tcW w:w="140" w:type="dxa"/>
            <w:vAlign w:val="bottom"/>
            <w:gridSpan w:val="2"/>
            <w:vMerge w:val="restart"/>
          </w:tcPr>
          <w:p>
            <w:pPr>
              <w:jc w:val="right"/>
              <w:ind w:right="2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vMerge w:val="restart"/>
          </w:tcPr>
          <w:p>
            <w:pPr>
              <w:jc w:val="right"/>
              <w:ind w:right="208"/>
              <w:spacing w:after="0"/>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(497,148)</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5,699,819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0" w:type="dxa"/>
            <w:vAlign w:val="bottom"/>
            <w:vMerge w:val="continue"/>
          </w:tcPr>
          <w:p>
            <w:pPr>
              <w:spacing w:after="0"/>
              <w:rPr>
                <w:sz w:val="2"/>
                <w:szCs w:val="2"/>
                <w:color w:val="auto"/>
              </w:rPr>
            </w:pPr>
          </w:p>
        </w:tc>
        <w:tc>
          <w:tcPr>
            <w:tcW w:w="478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320" w:type="dxa"/>
            <w:vAlign w:val="bottom"/>
            <w:gridSpan w:val="2"/>
          </w:tcPr>
          <w:p>
            <w:pPr>
              <w:ind w:left="280"/>
              <w:spacing w:after="0"/>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
                <w:szCs w:val="1"/>
                <w:b w:val="1"/>
                <w:bCs w:val="1"/>
                <w:color w:val="auto"/>
              </w:rPr>
              <w:t>​</w:t>
            </w:r>
            <w:r>
              <w:rPr>
                <w:rFonts w:ascii="Arial" w:cs="Arial" w:eastAsia="Arial" w:hAnsi="Arial"/>
                <w:sz w:val="1"/>
                <w:szCs w:val="1"/>
                <w:color w:val="auto"/>
              </w:rPr>
              <w:t>​ ​</w:t>
            </w:r>
          </w:p>
        </w:tc>
        <w:tc>
          <w:tcPr>
            <w:tcW w:w="200" w:type="dxa"/>
            <w:vAlign w:val="bottom"/>
            <w:gridSpan w:val="2"/>
          </w:tcPr>
          <w:p>
            <w:pPr>
              <w:ind w:left="120"/>
              <w:spacing w:after="0"/>
              <w:rPr>
                <w:sz w:val="20"/>
                <w:szCs w:val="20"/>
                <w:color w:val="auto"/>
              </w:rPr>
            </w:pPr>
            <w:r>
              <w:rPr>
                <w:rFonts w:ascii="Arial" w:cs="Arial" w:eastAsia="Arial" w:hAnsi="Arial"/>
                <w:sz w:val="1"/>
                <w:szCs w:val="1"/>
                <w:color w:val="auto"/>
              </w:rPr>
              <w:t>​</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320" w:type="dxa"/>
            <w:vAlign w:val="bottom"/>
            <w:gridSpan w:val="2"/>
          </w:tcPr>
          <w:p>
            <w:pPr>
              <w:ind w:left="280"/>
              <w:spacing w:after="0"/>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
                <w:szCs w:val="1"/>
                <w:b w:val="1"/>
                <w:bCs w:val="1"/>
                <w:color w:val="auto"/>
              </w:rPr>
              <w:t>​</w:t>
            </w:r>
            <w:r>
              <w:rPr>
                <w:rFonts w:ascii="Arial" w:cs="Arial" w:eastAsia="Arial" w:hAnsi="Arial"/>
                <w:sz w:val="1"/>
                <w:szCs w:val="1"/>
                <w:color w:val="auto"/>
              </w:rPr>
              <w:t>​ ​</w:t>
            </w:r>
          </w:p>
        </w:tc>
        <w:tc>
          <w:tcPr>
            <w:tcW w:w="80" w:type="dxa"/>
            <w:vAlign w:val="bottom"/>
          </w:tcPr>
          <w:p>
            <w:pPr>
              <w:spacing w:after="0"/>
              <w:rPr>
                <w:sz w:val="20"/>
                <w:szCs w:val="20"/>
                <w:color w:val="auto"/>
              </w:rPr>
            </w:pPr>
            <w:r>
              <w:rPr>
                <w:rFonts w:ascii="Arial" w:cs="Arial" w:eastAsia="Arial" w:hAnsi="Arial"/>
                <w:sz w:val="1"/>
                <w:szCs w:val="1"/>
                <w:color w:val="auto"/>
              </w:rPr>
              <w: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gridSpan w:val="3"/>
          </w:tcPr>
          <w:p>
            <w:pPr>
              <w:jc w:val="right"/>
              <w:spacing w:after="0"/>
              <w:rPr>
                <w:sz w:val="20"/>
                <w:szCs w:val="20"/>
                <w:color w:val="auto"/>
              </w:rPr>
            </w:pPr>
            <w:r>
              <w:rPr>
                <w:rFonts w:ascii="Arial" w:cs="Arial" w:eastAsia="Arial" w:hAnsi="Arial"/>
                <w:sz w:val="1"/>
                <w:szCs w:val="1"/>
                <w:b w:val="1"/>
                <w:bCs w:val="1"/>
                <w:color w:val="auto"/>
              </w:rPr>
              <w:t>​</w:t>
            </w: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0"/>
        </w:trPr>
        <w:tc>
          <w:tcPr>
            <w:tcW w:w="100" w:type="dxa"/>
            <w:vAlign w:val="bottom"/>
            <w:tcBorders>
              <w:bottom w:val="single" w:sz="8" w:color="E5E5E5"/>
            </w:tcBorders>
          </w:tcPr>
          <w:p>
            <w:pPr>
              <w:spacing w:after="0" w:line="20" w:lineRule="exact"/>
              <w:rPr>
                <w:sz w:val="1"/>
                <w:szCs w:val="1"/>
                <w:color w:val="auto"/>
              </w:rPr>
            </w:pPr>
          </w:p>
        </w:tc>
        <w:tc>
          <w:tcPr>
            <w:tcW w:w="4780" w:type="dxa"/>
            <w:vAlign w:val="bottom"/>
            <w:tcBorders>
              <w:bottom w:val="single" w:sz="8" w:color="E5E5E5"/>
            </w:tcBorders>
          </w:tcPr>
          <w:p>
            <w:pPr>
              <w:spacing w:after="0" w:line="20" w:lineRule="exact"/>
              <w:rPr>
                <w:sz w:val="1"/>
                <w:szCs w:val="1"/>
                <w:color w:val="auto"/>
              </w:rPr>
            </w:pPr>
          </w:p>
        </w:tc>
        <w:tc>
          <w:tcPr>
            <w:tcW w:w="480" w:type="dxa"/>
            <w:vAlign w:val="bottom"/>
            <w:tcBorders>
              <w:bottom w:val="single" w:sz="8" w:color="E5E5E5"/>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vMerge w:val="restart"/>
          </w:tcPr>
          <w:p>
            <w:pPr>
              <w:jc w:val="right"/>
              <w:ind w:right="221"/>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jc w:val="right"/>
              <w:ind w:right="98"/>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gridSpan w:val="2"/>
            <w:vMerge w:val="restart"/>
          </w:tcPr>
          <w:p>
            <w:pPr>
              <w:jc w:val="right"/>
              <w:ind w:right="228"/>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vMerge w:val="restart"/>
          </w:tcPr>
          <w:p>
            <w:pPr>
              <w:jc w:val="right"/>
              <w:ind w:right="218"/>
              <w:spacing w:after="0"/>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880" w:type="dxa"/>
            <w:vAlign w:val="bottom"/>
            <w:tcBorders>
              <w:bottom w:val="single" w:sz="8" w:color="E5E5E5"/>
            </w:tcBorders>
            <w:gridSpan w:val="2"/>
            <w:shd w:val="clear" w:color="auto" w:fill="E5E5E5"/>
          </w:tcPr>
          <w:p>
            <w:pPr>
              <w:spacing w:after="0" w:line="139" w:lineRule="exact"/>
              <w:rPr>
                <w:sz w:val="20"/>
                <w:szCs w:val="20"/>
                <w:color w:val="auto"/>
              </w:rPr>
            </w:pPr>
            <w:r>
              <w:rPr>
                <w:rFonts w:ascii="Arial" w:cs="Arial" w:eastAsia="Arial" w:hAnsi="Arial"/>
                <w:sz w:val="13"/>
                <w:szCs w:val="13"/>
                <w:b w:val="1"/>
                <w:bCs w:val="1"/>
                <w:color w:val="auto"/>
              </w:rPr>
              <w:t>​LIABILITIES:</w:t>
            </w:r>
          </w:p>
        </w:tc>
        <w:tc>
          <w:tcPr>
            <w:tcW w:w="480" w:type="dxa"/>
            <w:vAlign w:val="bottom"/>
            <w:tcBorders>
              <w:bottom w:val="single" w:sz="8" w:color="E5E5E5"/>
            </w:tcBorders>
            <w:shd w:val="clear" w:color="auto" w:fill="E5E5E5"/>
          </w:tcPr>
          <w:p>
            <w:pPr>
              <w:ind w:left="420"/>
              <w:spacing w:after="0" w:line="139" w:lineRule="exact"/>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4880" w:type="dxa"/>
            <w:vAlign w:val="bottom"/>
            <w:gridSpan w:val="2"/>
          </w:tcPr>
          <w:p>
            <w:pPr>
              <w:spacing w:after="0" w:line="110" w:lineRule="exact"/>
              <w:rPr>
                <w:sz w:val="20"/>
                <w:szCs w:val="20"/>
                <w:color w:val="auto"/>
              </w:rPr>
            </w:pPr>
            <w:r>
              <w:rPr>
                <w:rFonts w:ascii="Arial" w:cs="Arial" w:eastAsia="Arial" w:hAnsi="Arial"/>
                <w:sz w:val="12"/>
                <w:szCs w:val="12"/>
                <w:color w:val="auto"/>
              </w:rPr>
              <w:t>​  Mortgages and unsecured indebtedness</w:t>
            </w:r>
          </w:p>
        </w:tc>
        <w:tc>
          <w:tcPr>
            <w:tcW w:w="480" w:type="dxa"/>
            <w:vAlign w:val="bottom"/>
          </w:tcPr>
          <w:p>
            <w:pPr>
              <w:ind w:left="460"/>
              <w:spacing w:after="0"/>
              <w:rPr>
                <w:sz w:val="20"/>
                <w:szCs w:val="20"/>
                <w:color w:val="auto"/>
              </w:rPr>
            </w:pPr>
            <w:r>
              <w:rPr>
                <w:rFonts w:ascii="Arial" w:cs="Arial" w:eastAsia="Arial" w:hAnsi="Arial"/>
                <w:sz w:val="1"/>
                <w:szCs w:val="1"/>
                <w:color w:val="auto"/>
                <w:w w:val="4294942296"/>
              </w:rPr>
              <w:t>​</w:t>
            </w:r>
          </w:p>
        </w:tc>
        <w:tc>
          <w:tcPr>
            <w:tcW w:w="140" w:type="dxa"/>
            <w:vAlign w:val="bottom"/>
          </w:tcPr>
          <w:p>
            <w:pPr>
              <w:spacing w:after="0"/>
              <w:rPr>
                <w:sz w:val="9"/>
                <w:szCs w:val="9"/>
                <w:color w:val="auto"/>
              </w:rPr>
            </w:pPr>
          </w:p>
        </w:tc>
        <w:tc>
          <w:tcPr>
            <w:tcW w:w="320" w:type="dxa"/>
            <w:vAlign w:val="bottom"/>
            <w:gridSpan w:val="2"/>
          </w:tcPr>
          <w:p>
            <w:pPr>
              <w:jc w:val="right"/>
              <w:ind w:right="201"/>
              <w:spacing w:after="0" w:line="110" w:lineRule="exact"/>
              <w:rPr>
                <w:sz w:val="20"/>
                <w:szCs w:val="20"/>
                <w:color w:val="auto"/>
              </w:rPr>
            </w:pPr>
            <w:r>
              <w:rPr>
                <w:rFonts w:ascii="Arial" w:cs="Arial" w:eastAsia="Arial" w:hAnsi="Arial"/>
                <w:sz w:val="12"/>
                <w:szCs w:val="12"/>
                <w:color w:val="auto"/>
              </w:rPr>
              <w:t>​</w:t>
            </w:r>
          </w:p>
        </w:tc>
        <w:tc>
          <w:tcPr>
            <w:tcW w:w="1180" w:type="dxa"/>
            <w:vAlign w:val="bottom"/>
            <w:gridSpan w:val="5"/>
          </w:tcPr>
          <w:p>
            <w:pPr>
              <w:ind w:left="280"/>
              <w:spacing w:after="0" w:line="110" w:lineRule="exact"/>
              <w:rPr>
                <w:sz w:val="20"/>
                <w:szCs w:val="20"/>
                <w:color w:val="auto"/>
              </w:rPr>
            </w:pPr>
            <w:r>
              <w:rPr>
                <w:rFonts w:ascii="Arial" w:cs="Arial" w:eastAsia="Arial" w:hAnsi="Arial"/>
                <w:sz w:val="12"/>
                <w:szCs w:val="12"/>
                <w:color w:val="auto"/>
              </w:rPr>
              <w:t>​$(229,007​​) ​</w:t>
            </w:r>
          </w:p>
        </w:tc>
        <w:tc>
          <w:tcPr>
            <w:tcW w:w="200" w:type="dxa"/>
            <w:vAlign w:val="bottom"/>
            <w:gridSpan w:val="2"/>
          </w:tcPr>
          <w:p>
            <w:pPr>
              <w:ind w:left="120"/>
              <w:spacing w:after="0" w:line="110" w:lineRule="exact"/>
              <w:rPr>
                <w:sz w:val="20"/>
                <w:szCs w:val="20"/>
                <w:color w:val="auto"/>
              </w:rPr>
            </w:pPr>
            <w:r>
              <w:rPr>
                <w:rFonts w:ascii="Arial" w:cs="Arial" w:eastAsia="Arial" w:hAnsi="Arial"/>
                <w:sz w:val="12"/>
                <w:szCs w:val="12"/>
                <w:color w:val="auto"/>
                <w:w w:val="89"/>
              </w:rPr>
              <w:t>​$</w:t>
            </w:r>
          </w:p>
        </w:tc>
        <w:tc>
          <w:tcPr>
            <w:tcW w:w="40" w:type="dxa"/>
            <w:vAlign w:val="bottom"/>
          </w:tcPr>
          <w:p>
            <w:pPr>
              <w:spacing w:after="0"/>
              <w:rPr>
                <w:sz w:val="9"/>
                <w:szCs w:val="9"/>
                <w:color w:val="auto"/>
              </w:rPr>
            </w:pPr>
          </w:p>
        </w:tc>
        <w:tc>
          <w:tcPr>
            <w:tcW w:w="780" w:type="dxa"/>
            <w:vAlign w:val="bottom"/>
            <w:gridSpan w:val="4"/>
          </w:tcPr>
          <w:p>
            <w:pPr>
              <w:jc w:val="right"/>
              <w:ind w:right="21"/>
              <w:spacing w:after="0" w:line="110" w:lineRule="exact"/>
              <w:rPr>
                <w:sz w:val="20"/>
                <w:szCs w:val="20"/>
                <w:color w:val="auto"/>
              </w:rPr>
            </w:pPr>
            <w:r>
              <w:rPr>
                <w:rFonts w:ascii="Arial" w:cs="Arial" w:eastAsia="Arial" w:hAnsi="Arial"/>
                <w:sz w:val="12"/>
                <w:szCs w:val="12"/>
                <w:color w:val="auto"/>
              </w:rPr>
              <w:t>6,437,827​​</w:t>
            </w:r>
          </w:p>
        </w:tc>
        <w:tc>
          <w:tcPr>
            <w:tcW w:w="300" w:type="dxa"/>
            <w:vAlign w:val="bottom"/>
            <w:gridSpan w:val="2"/>
          </w:tcPr>
          <w:p>
            <w:pPr>
              <w:jc w:val="right"/>
              <w:ind w:right="208"/>
              <w:spacing w:after="0" w:line="110" w:lineRule="exact"/>
              <w:rPr>
                <w:sz w:val="20"/>
                <w:szCs w:val="20"/>
                <w:color w:val="auto"/>
              </w:rPr>
            </w:pPr>
            <w:r>
              <w:rPr>
                <w:rFonts w:ascii="Arial" w:cs="Arial" w:eastAsia="Arial" w:hAnsi="Arial"/>
                <w:sz w:val="12"/>
                <w:szCs w:val="12"/>
                <w:color w:val="auto"/>
              </w:rPr>
              <w:t>​</w:t>
            </w:r>
          </w:p>
        </w:tc>
        <w:tc>
          <w:tcPr>
            <w:tcW w:w="1300" w:type="dxa"/>
            <w:vAlign w:val="bottom"/>
            <w:gridSpan w:val="5"/>
          </w:tcPr>
          <w:p>
            <w:pPr>
              <w:ind w:left="280"/>
              <w:spacing w:after="0" w:line="110" w:lineRule="exact"/>
              <w:rPr>
                <w:sz w:val="20"/>
                <w:szCs w:val="20"/>
                <w:color w:val="auto"/>
              </w:rPr>
            </w:pPr>
            <w:r>
              <w:rPr>
                <w:rFonts w:ascii="Arial" w:cs="Arial" w:eastAsia="Arial" w:hAnsi="Arial"/>
                <w:sz w:val="12"/>
                <w:szCs w:val="12"/>
                <w:color w:val="auto"/>
              </w:rPr>
              <w:t>​$(213,813​​) ​</w:t>
            </w:r>
          </w:p>
        </w:tc>
        <w:tc>
          <w:tcPr>
            <w:tcW w:w="80" w:type="dxa"/>
            <w:vAlign w:val="bottom"/>
          </w:tcPr>
          <w:p>
            <w:pPr>
              <w:spacing w:after="0" w:line="110" w:lineRule="exact"/>
              <w:rPr>
                <w:sz w:val="20"/>
                <w:szCs w:val="20"/>
                <w:color w:val="auto"/>
              </w:rPr>
            </w:pPr>
            <w:r>
              <w:rPr>
                <w:rFonts w:ascii="Arial" w:cs="Arial" w:eastAsia="Arial" w:hAnsi="Arial"/>
                <w:sz w:val="12"/>
                <w:szCs w:val="12"/>
                <w:color w:val="auto"/>
                <w:w w:val="89"/>
              </w:rPr>
              <w:t>​$</w:t>
            </w:r>
          </w:p>
        </w:tc>
        <w:tc>
          <w:tcPr>
            <w:tcW w:w="40" w:type="dxa"/>
            <w:vAlign w:val="bottom"/>
          </w:tcPr>
          <w:p>
            <w:pPr>
              <w:spacing w:after="0"/>
              <w:rPr>
                <w:sz w:val="9"/>
                <w:szCs w:val="9"/>
                <w:color w:val="auto"/>
              </w:rPr>
            </w:pPr>
          </w:p>
        </w:tc>
        <w:tc>
          <w:tcPr>
            <w:tcW w:w="720" w:type="dxa"/>
            <w:vAlign w:val="bottom"/>
            <w:gridSpan w:val="5"/>
          </w:tcPr>
          <w:p>
            <w:pPr>
              <w:jc w:val="right"/>
              <w:spacing w:after="0" w:line="110" w:lineRule="exact"/>
              <w:rPr>
                <w:sz w:val="20"/>
                <w:szCs w:val="20"/>
                <w:color w:val="auto"/>
              </w:rPr>
            </w:pPr>
            <w:r>
              <w:rPr>
                <w:rFonts w:ascii="Arial" w:cs="Arial" w:eastAsia="Arial" w:hAnsi="Arial"/>
                <w:sz w:val="12"/>
                <w:szCs w:val="12"/>
                <w:color w:val="auto"/>
              </w:rPr>
              <w:t>6,755,736​​</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Accounts payable, accrued expenses, intangibles, and deferred revenues</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1180" w:type="dxa"/>
            <w:vAlign w:val="bottom"/>
            <w:gridSpan w:val="5"/>
          </w:tcPr>
          <w:p>
            <w:pPr>
              <w:ind w:left="280"/>
              <w:spacing w:after="0" w:line="132" w:lineRule="exact"/>
              <w:rPr>
                <w:sz w:val="20"/>
                <w:szCs w:val="20"/>
                <w:color w:val="auto"/>
              </w:rPr>
            </w:pPr>
            <w:r>
              <w:rPr>
                <w:rFonts w:ascii="Arial" w:cs="Arial" w:eastAsia="Arial" w:hAnsi="Arial"/>
                <w:sz w:val="13"/>
                <w:szCs w:val="13"/>
                <w:color w:val="auto"/>
              </w:rPr>
              <w:t>​ ​ (27,434​​)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405,336​​</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line="132" w:lineRule="exact"/>
              <w:rPr>
                <w:sz w:val="20"/>
                <w:szCs w:val="20"/>
                <w:color w:val="auto"/>
              </w:rPr>
            </w:pPr>
            <w:r>
              <w:rPr>
                <w:rFonts w:ascii="Arial" w:cs="Arial" w:eastAsia="Arial" w:hAnsi="Arial"/>
                <w:sz w:val="13"/>
                <w:szCs w:val="13"/>
                <w:color w:val="auto"/>
              </w:rPr>
              <w:t>​ ​ (27,230​​)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432,726​​</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Cash distributions and losses in unconsolidated entities, at equity</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1020" w:type="dxa"/>
            <w:vAlign w:val="bottom"/>
            <w:gridSpan w:val="7"/>
          </w:tcPr>
          <w:p>
            <w:pPr>
              <w:ind w:left="120"/>
              <w:spacing w:after="0" w:line="132" w:lineRule="exact"/>
              <w:rPr>
                <w:sz w:val="20"/>
                <w:szCs w:val="20"/>
                <w:color w:val="auto"/>
              </w:rPr>
            </w:pPr>
            <w:r>
              <w:rPr>
                <w:rFonts w:ascii="Arial" w:cs="Arial" w:eastAsia="Arial" w:hAnsi="Arial"/>
                <w:sz w:val="13"/>
                <w:szCs w:val="13"/>
                <w:color w:val="auto"/>
              </w:rPr>
              <w:t>​ ​(1,729,001​​)</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840" w:type="dxa"/>
            <w:vAlign w:val="bottom"/>
            <w:gridSpan w:val="7"/>
          </w:tcPr>
          <w:p>
            <w:pPr>
              <w:spacing w:after="0" w:line="132" w:lineRule="exact"/>
              <w:rPr>
                <w:sz w:val="20"/>
                <w:szCs w:val="20"/>
                <w:color w:val="auto"/>
              </w:rPr>
            </w:pPr>
            <w:r>
              <w:rPr>
                <w:rFonts w:ascii="Arial" w:cs="Arial" w:eastAsia="Arial" w:hAnsi="Arial"/>
                <w:sz w:val="13"/>
                <w:szCs w:val="13"/>
                <w:color w:val="auto"/>
              </w:rPr>
              <w:t>​ ​(1,749,960​​)</w:t>
            </w:r>
          </w:p>
        </w:tc>
        <w:tc>
          <w:tcPr>
            <w:tcW w:w="0" w:type="dxa"/>
            <w:vAlign w:val="bottom"/>
          </w:tcPr>
          <w:p>
            <w:pPr>
              <w:spacing w:after="0"/>
              <w:rPr>
                <w:sz w:val="1"/>
                <w:szCs w:val="1"/>
                <w:color w:val="auto"/>
              </w:rPr>
            </w:pPr>
          </w:p>
        </w:tc>
      </w:tr>
      <w:tr>
        <w:trPr>
          <w:trHeight w:val="132"/>
        </w:trPr>
        <w:tc>
          <w:tcPr>
            <w:tcW w:w="10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4780" w:type="dxa"/>
            <w:vAlign w:val="bottom"/>
          </w:tcPr>
          <w:p>
            <w:pPr>
              <w:ind w:left="60"/>
              <w:spacing w:after="0" w:line="132" w:lineRule="exact"/>
              <w:rPr>
                <w:sz w:val="20"/>
                <w:szCs w:val="20"/>
                <w:color w:val="auto"/>
              </w:rPr>
            </w:pPr>
            <w:r>
              <w:rPr>
                <w:rFonts w:ascii="Arial" w:cs="Arial" w:eastAsia="Arial" w:hAnsi="Arial"/>
                <w:sz w:val="13"/>
                <w:szCs w:val="13"/>
                <w:color w:val="auto"/>
              </w:rPr>
              <w:t>Dividend payable</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10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4780" w:type="dxa"/>
            <w:vAlign w:val="bottom"/>
          </w:tcPr>
          <w:p>
            <w:pPr>
              <w:ind w:left="60"/>
              <w:spacing w:after="0" w:line="132" w:lineRule="exact"/>
              <w:rPr>
                <w:sz w:val="20"/>
                <w:szCs w:val="20"/>
                <w:color w:val="auto"/>
              </w:rPr>
            </w:pPr>
            <w:r>
              <w:rPr>
                <w:rFonts w:ascii="Arial" w:cs="Arial" w:eastAsia="Arial" w:hAnsi="Arial"/>
                <w:sz w:val="13"/>
                <w:szCs w:val="13"/>
                <w:color w:val="auto"/>
              </w:rPr>
              <w:t>Lease liabilities</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(859​​)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45,494​​</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(867​​)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53,142​​</w:t>
            </w:r>
          </w:p>
        </w:tc>
        <w:tc>
          <w:tcPr>
            <w:tcW w:w="0" w:type="dxa"/>
            <w:vAlign w:val="bottom"/>
          </w:tcPr>
          <w:p>
            <w:pPr>
              <w:spacing w:after="0"/>
              <w:rPr>
                <w:sz w:val="1"/>
                <w:szCs w:val="1"/>
                <w:color w:val="auto"/>
              </w:rPr>
            </w:pPr>
          </w:p>
        </w:tc>
      </w:tr>
      <w:tr>
        <w:trPr>
          <w:trHeight w:val="131"/>
        </w:trPr>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60"/>
              <w:spacing w:after="0" w:line="131" w:lineRule="exact"/>
              <w:rPr>
                <w:sz w:val="20"/>
                <w:szCs w:val="20"/>
                <w:color w:val="auto"/>
              </w:rPr>
            </w:pPr>
            <w:r>
              <w:rPr>
                <w:rFonts w:ascii="Arial" w:cs="Arial" w:eastAsia="Arial" w:hAnsi="Arial"/>
                <w:sz w:val="13"/>
                <w:szCs w:val="13"/>
                <w:color w:val="auto"/>
              </w:rPr>
              <w:t>Other liabilities</w:t>
            </w:r>
          </w:p>
        </w:tc>
        <w:tc>
          <w:tcPr>
            <w:tcW w:w="6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201"/>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line="131"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98"/>
              <w:spacing w:after="0" w:line="131" w:lineRule="exact"/>
              <w:rPr>
                <w:sz w:val="20"/>
                <w:szCs w:val="20"/>
                <w:color w:val="auto"/>
              </w:rPr>
            </w:pPr>
            <w:r>
              <w:rPr>
                <w:rFonts w:ascii="Arial" w:cs="Arial" w:eastAsia="Arial" w:hAnsi="Arial"/>
                <w:sz w:val="13"/>
                <w:szCs w:val="13"/>
                <w:color w:val="auto"/>
                <w:w w:val="99"/>
              </w:rPr>
              <w:t>(42,869​)</w:t>
            </w:r>
          </w:p>
        </w:tc>
        <w:tc>
          <w:tcPr>
            <w:tcW w:w="200" w:type="dxa"/>
            <w:vAlign w:val="bottom"/>
            <w:gridSpan w:val="2"/>
            <w:vMerge w:val="restart"/>
          </w:tcPr>
          <w:p>
            <w:pPr>
              <w:ind w:left="120"/>
              <w:spacing w:after="0"/>
              <w:rPr>
                <w:sz w:val="20"/>
                <w:szCs w:val="20"/>
                <w:color w:val="auto"/>
              </w:rPr>
            </w:pPr>
            <w:r>
              <w:rPr>
                <w:rFonts w:ascii="Arial" w:cs="Arial" w:eastAsia="Arial" w:hAnsi="Arial"/>
                <w:sz w:val="13"/>
                <w:szCs w:val="13"/>
                <w:color w:val="auto"/>
              </w:rPr>
              <w:t>​</w:t>
            </w:r>
          </w:p>
        </w:tc>
        <w:tc>
          <w:tcPr>
            <w:tcW w:w="40" w:type="dxa"/>
            <w:vAlign w:val="bottom"/>
          </w:tcPr>
          <w:p>
            <w:pPr>
              <w:spacing w:after="0" w:line="13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gridSpan w:val="3"/>
          </w:tcPr>
          <w:p>
            <w:pPr>
              <w:jc w:val="right"/>
              <w:ind w:right="41"/>
              <w:spacing w:after="0" w:line="131" w:lineRule="exact"/>
              <w:rPr>
                <w:sz w:val="20"/>
                <w:szCs w:val="20"/>
                <w:color w:val="auto"/>
              </w:rPr>
            </w:pPr>
            <w:r>
              <w:rPr>
                <w:rFonts w:ascii="Arial" w:cs="Arial" w:eastAsia="Arial" w:hAnsi="Arial"/>
                <w:sz w:val="13"/>
                <w:szCs w:val="13"/>
                <w:color w:val="auto"/>
              </w:rPr>
              <w:t>177,472​</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gridSpan w:val="2"/>
            <w:vMerge w:val="restart"/>
          </w:tcPr>
          <w:p>
            <w:pPr>
              <w:ind w:left="28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line="131"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318"/>
              <w:spacing w:after="0" w:line="131" w:lineRule="exact"/>
              <w:rPr>
                <w:sz w:val="20"/>
                <w:szCs w:val="20"/>
                <w:color w:val="auto"/>
              </w:rPr>
            </w:pPr>
            <w:r>
              <w:rPr>
                <w:rFonts w:ascii="Arial" w:cs="Arial" w:eastAsia="Arial" w:hAnsi="Arial"/>
                <w:sz w:val="13"/>
                <w:szCs w:val="13"/>
                <w:color w:val="auto"/>
                <w:w w:val="99"/>
              </w:rPr>
              <w:t>(33,558​)</w:t>
            </w:r>
          </w:p>
        </w:tc>
        <w:tc>
          <w:tcPr>
            <w:tcW w:w="80" w:type="dxa"/>
            <w:vAlign w:val="bottom"/>
            <w:vMerge w:val="restart"/>
          </w:tcPr>
          <w:p>
            <w:pPr>
              <w:spacing w:after="0"/>
              <w:rPr>
                <w:sz w:val="20"/>
                <w:szCs w:val="20"/>
                <w:color w:val="auto"/>
              </w:rPr>
            </w:pPr>
            <w:r>
              <w:rPr>
                <w:rFonts w:ascii="Arial" w:cs="Arial" w:eastAsia="Arial" w:hAnsi="Arial"/>
                <w:sz w:val="13"/>
                <w:szCs w:val="13"/>
                <w:color w:val="auto"/>
              </w:rPr>
              <w:t>​</w:t>
            </w:r>
          </w:p>
        </w:tc>
        <w:tc>
          <w:tcPr>
            <w:tcW w:w="40" w:type="dxa"/>
            <w:vAlign w:val="bottom"/>
          </w:tcPr>
          <w:p>
            <w:pPr>
              <w:spacing w:after="0" w:line="131"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620" w:type="dxa"/>
            <w:vAlign w:val="bottom"/>
            <w:gridSpan w:val="4"/>
          </w:tcPr>
          <w:p>
            <w:pPr>
              <w:jc w:val="right"/>
              <w:spacing w:after="0" w:line="131" w:lineRule="exact"/>
              <w:rPr>
                <w:sz w:val="20"/>
                <w:szCs w:val="20"/>
                <w:color w:val="auto"/>
              </w:rPr>
            </w:pPr>
            <w:r>
              <w:rPr>
                <w:rFonts w:ascii="Arial" w:cs="Arial" w:eastAsia="Arial" w:hAnsi="Arial"/>
                <w:sz w:val="13"/>
                <w:szCs w:val="13"/>
                <w:color w:val="auto"/>
              </w:rPr>
              <w:t>208,175​</w:t>
            </w:r>
          </w:p>
        </w:tc>
        <w:tc>
          <w:tcPr>
            <w:tcW w:w="0" w:type="dxa"/>
            <w:vAlign w:val="bottom"/>
          </w:tcPr>
          <w:p>
            <w:pPr>
              <w:spacing w:after="0"/>
              <w:rPr>
                <w:sz w:val="1"/>
                <w:szCs w:val="1"/>
                <w:color w:val="auto"/>
              </w:rPr>
            </w:pPr>
          </w:p>
        </w:tc>
      </w:tr>
      <w:tr>
        <w:trPr>
          <w:trHeight w:val="88"/>
        </w:trPr>
        <w:tc>
          <w:tcPr>
            <w:tcW w:w="100" w:type="dxa"/>
            <w:vAlign w:val="bottom"/>
            <w:vMerge w:val="continue"/>
          </w:tcPr>
          <w:p>
            <w:pPr>
              <w:spacing w:after="0"/>
              <w:rPr>
                <w:sz w:val="7"/>
                <w:szCs w:val="7"/>
                <w:color w:val="auto"/>
              </w:rPr>
            </w:pPr>
          </w:p>
        </w:tc>
        <w:tc>
          <w:tcPr>
            <w:tcW w:w="47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gridSpan w:val="2"/>
          </w:tcPr>
          <w:p>
            <w:pPr>
              <w:jc w:val="right"/>
              <w:ind w:right="58"/>
              <w:spacing w:after="0" w:line="88" w:lineRule="exact"/>
              <w:rPr>
                <w:sz w:val="20"/>
                <w:szCs w:val="20"/>
                <w:color w:val="auto"/>
              </w:rPr>
            </w:pPr>
            <w:r>
              <w:rPr>
                <w:rFonts w:ascii="Arial" w:cs="Arial" w:eastAsia="Arial" w:hAnsi="Arial"/>
                <w:sz w:val="10"/>
                <w:szCs w:val="10"/>
                <w:color w:val="auto"/>
              </w:rPr>
              <w:t>​​ ​</w:t>
            </w:r>
          </w:p>
        </w:tc>
        <w:tc>
          <w:tcPr>
            <w:tcW w:w="20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gridSpan w:val="4"/>
          </w:tcPr>
          <w:p>
            <w:pPr>
              <w:jc w:val="right"/>
              <w:ind w:right="208"/>
              <w:spacing w:after="0" w:line="88" w:lineRule="exact"/>
              <w:rPr>
                <w:sz w:val="20"/>
                <w:szCs w:val="20"/>
                <w:color w:val="auto"/>
              </w:rPr>
            </w:pPr>
            <w:r>
              <w:rPr>
                <w:rFonts w:ascii="Arial" w:cs="Arial" w:eastAsia="Arial" w:hAnsi="Arial"/>
                <w:sz w:val="10"/>
                <w:szCs w:val="10"/>
                <w:color w:val="auto"/>
              </w:rPr>
              <w:t>​​  ​</w:t>
            </w:r>
          </w:p>
        </w:tc>
        <w:tc>
          <w:tcPr>
            <w:tcW w:w="3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198"/>
              <w:spacing w:after="0" w:line="88" w:lineRule="exact"/>
              <w:rPr>
                <w:sz w:val="20"/>
                <w:szCs w:val="20"/>
                <w:color w:val="auto"/>
              </w:rPr>
            </w:pPr>
            <w:r>
              <w:rPr>
                <w:rFonts w:ascii="Arial" w:cs="Arial" w:eastAsia="Arial" w:hAnsi="Arial"/>
                <w:sz w:val="10"/>
                <w:szCs w:val="10"/>
                <w:color w:val="auto"/>
              </w:rPr>
              <w:t>​​ ​</w:t>
            </w:r>
          </w:p>
        </w:tc>
        <w:tc>
          <w:tcPr>
            <w:tcW w:w="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gridSpan w:val="3"/>
          </w:tcPr>
          <w:p>
            <w:pPr>
              <w:jc w:val="right"/>
              <w:spacing w:after="0" w:line="8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320"/>
              <w:spacing w:after="0"/>
              <w:rPr>
                <w:sz w:val="20"/>
                <w:szCs w:val="20"/>
                <w:color w:val="auto"/>
              </w:rPr>
            </w:pPr>
            <w:r>
              <w:rPr>
                <w:rFonts w:ascii="Arial" w:cs="Arial" w:eastAsia="Arial" w:hAnsi="Arial"/>
                <w:sz w:val="13"/>
                <w:szCs w:val="13"/>
                <w:b w:val="1"/>
                <w:bCs w:val="1"/>
                <w:color w:val="auto"/>
              </w:rPr>
              <w:t>Total liabilities</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1180" w:type="dxa"/>
            <w:vAlign w:val="bottom"/>
            <w:gridSpan w:val="5"/>
          </w:tcPr>
          <w:p>
            <w:pPr>
              <w:ind w:left="280"/>
              <w:spacing w:after="0"/>
              <w:rPr>
                <w:sz w:val="20"/>
                <w:szCs w:val="20"/>
                <w:color w:val="auto"/>
              </w:rPr>
            </w:pPr>
            <w:r>
              <w:rPr>
                <w:rFonts w:ascii="Arial" w:cs="Arial" w:eastAsia="Arial" w:hAnsi="Arial"/>
                <w:sz w:val="13"/>
                <w:szCs w:val="13"/>
                <w:color w:val="auto"/>
              </w:rPr>
              <w:t>​ ​(300,169</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780" w:type="dxa"/>
            <w:vAlign w:val="bottom"/>
            <w:gridSpan w:val="4"/>
          </w:tcPr>
          <w:p>
            <w:pPr>
              <w:jc w:val="right"/>
              <w:ind w:right="21"/>
              <w:spacing w:after="0"/>
              <w:rPr>
                <w:sz w:val="20"/>
                <w:szCs w:val="20"/>
                <w:color w:val="auto"/>
              </w:rPr>
            </w:pPr>
            <w:r>
              <w:rPr>
                <w:rFonts w:ascii="Arial" w:cs="Arial" w:eastAsia="Arial" w:hAnsi="Arial"/>
                <w:sz w:val="13"/>
                <w:szCs w:val="13"/>
                <w:color w:val="auto"/>
              </w:rPr>
              <w:t>5,337,128</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rPr>
                <w:sz w:val="20"/>
                <w:szCs w:val="20"/>
                <w:color w:val="auto"/>
              </w:rPr>
            </w:pPr>
            <w:r>
              <w:rPr>
                <w:rFonts w:ascii="Arial" w:cs="Arial" w:eastAsia="Arial" w:hAnsi="Arial"/>
                <w:sz w:val="13"/>
                <w:szCs w:val="13"/>
                <w:color w:val="auto"/>
              </w:rPr>
              <w:t>​ ​(275,468</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720" w:type="dxa"/>
            <w:vAlign w:val="bottom"/>
            <w:gridSpan w:val="5"/>
          </w:tcPr>
          <w:p>
            <w:pPr>
              <w:jc w:val="right"/>
              <w:spacing w:after="0"/>
              <w:rPr>
                <w:sz w:val="20"/>
                <w:szCs w:val="20"/>
                <w:color w:val="auto"/>
              </w:rPr>
            </w:pPr>
            <w:r>
              <w:rPr>
                <w:rFonts w:ascii="Arial" w:cs="Arial" w:eastAsia="Arial" w:hAnsi="Arial"/>
                <w:sz w:val="13"/>
                <w:szCs w:val="13"/>
                <w:color w:val="auto"/>
              </w:rPr>
              <w:t>5,699,819</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4880" w:type="dxa"/>
            <w:vAlign w:val="bottom"/>
            <w:gridSpan w:val="2"/>
          </w:tcPr>
          <w:p>
            <w:pPr>
              <w:spacing w:after="0" w:line="102" w:lineRule="exact"/>
              <w:rPr>
                <w:sz w:val="20"/>
                <w:szCs w:val="20"/>
                <w:color w:val="auto"/>
              </w:rPr>
            </w:pPr>
            <w:r>
              <w:rPr>
                <w:rFonts w:ascii="Arial" w:cs="Arial" w:eastAsia="Arial" w:hAnsi="Arial"/>
                <w:sz w:val="11"/>
                <w:szCs w:val="11"/>
                <w:color w:val="auto"/>
              </w:rPr>
              <w:t>​Commitments and contingencies</w:t>
            </w:r>
          </w:p>
        </w:tc>
        <w:tc>
          <w:tcPr>
            <w:tcW w:w="620" w:type="dxa"/>
            <w:vAlign w:val="bottom"/>
            <w:gridSpan w:val="2"/>
          </w:tcPr>
          <w:p>
            <w:pPr>
              <w:ind w:left="460"/>
              <w:spacing w:after="0" w:line="102"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01"/>
              <w:spacing w:after="0" w:line="10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8"/>
                <w:szCs w:val="8"/>
                <w:color w:val="auto"/>
              </w:rPr>
            </w:pPr>
          </w:p>
        </w:tc>
        <w:tc>
          <w:tcPr>
            <w:tcW w:w="14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color w:val="auto"/>
              </w:rPr>
              <w:t>​ ​</w:t>
            </w:r>
          </w:p>
        </w:tc>
        <w:tc>
          <w:tcPr>
            <w:tcW w:w="460" w:type="dxa"/>
            <w:vAlign w:val="bottom"/>
            <w:tcBorders>
              <w:top w:val="single" w:sz="8" w:color="auto"/>
            </w:tcBorders>
          </w:tcPr>
          <w:p>
            <w:pPr>
              <w:spacing w:after="0"/>
              <w:rPr>
                <w:sz w:val="8"/>
                <w:szCs w:val="8"/>
                <w:color w:val="auto"/>
              </w:rPr>
            </w:pPr>
          </w:p>
        </w:tc>
        <w:tc>
          <w:tcPr>
            <w:tcW w:w="300" w:type="dxa"/>
            <w:vAlign w:val="bottom"/>
          </w:tcPr>
          <w:p>
            <w:pPr>
              <w:jc w:val="right"/>
              <w:ind w:right="58"/>
              <w:spacing w:after="0" w:line="102" w:lineRule="exact"/>
              <w:rPr>
                <w:sz w:val="20"/>
                <w:szCs w:val="20"/>
                <w:color w:val="auto"/>
              </w:rPr>
            </w:pPr>
            <w:r>
              <w:rPr>
                <w:rFonts w:ascii="Arial" w:cs="Arial" w:eastAsia="Arial" w:hAnsi="Arial"/>
                <w:sz w:val="11"/>
                <w:szCs w:val="11"/>
                <w:color w:val="auto"/>
              </w:rPr>
              <w:t>​​ ​</w:t>
            </w:r>
          </w:p>
        </w:tc>
        <w:tc>
          <w:tcPr>
            <w:tcW w:w="120" w:type="dxa"/>
            <w:vAlign w:val="bottom"/>
          </w:tcPr>
          <w:p>
            <w:pPr>
              <w:spacing w:after="0"/>
              <w:rPr>
                <w:sz w:val="8"/>
                <w:szCs w:val="8"/>
                <w:color w:val="auto"/>
              </w:rPr>
            </w:pPr>
          </w:p>
        </w:tc>
        <w:tc>
          <w:tcPr>
            <w:tcW w:w="12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color w:val="auto"/>
              </w:rPr>
              <w:t>​ ​</w:t>
            </w:r>
          </w:p>
        </w:tc>
        <w:tc>
          <w:tcPr>
            <w:tcW w:w="12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40" w:type="dxa"/>
            <w:vAlign w:val="bottom"/>
            <w:gridSpan w:val="2"/>
          </w:tcPr>
          <w:p>
            <w:pPr>
              <w:jc w:val="right"/>
              <w:ind w:right="21"/>
              <w:spacing w:after="0" w:line="102" w:lineRule="exact"/>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08"/>
              <w:spacing w:after="0" w:line="10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8"/>
                <w:szCs w:val="8"/>
                <w:color w:val="auto"/>
              </w:rPr>
            </w:pPr>
          </w:p>
        </w:tc>
        <w:tc>
          <w:tcPr>
            <w:tcW w:w="14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color w:val="auto"/>
              </w:rPr>
              <w:t>​ ​</w:t>
            </w:r>
          </w:p>
        </w:tc>
        <w:tc>
          <w:tcPr>
            <w:tcW w:w="460" w:type="dxa"/>
            <w:vAlign w:val="bottom"/>
            <w:tcBorders>
              <w:top w:val="single" w:sz="8" w:color="auto"/>
            </w:tcBorders>
          </w:tcPr>
          <w:p>
            <w:pPr>
              <w:spacing w:after="0"/>
              <w:rPr>
                <w:sz w:val="8"/>
                <w:szCs w:val="8"/>
                <w:color w:val="auto"/>
              </w:rPr>
            </w:pPr>
          </w:p>
        </w:tc>
        <w:tc>
          <w:tcPr>
            <w:tcW w:w="420" w:type="dxa"/>
            <w:vAlign w:val="bottom"/>
          </w:tcPr>
          <w:p>
            <w:pPr>
              <w:jc w:val="right"/>
              <w:ind w:right="198"/>
              <w:spacing w:after="0" w:line="102" w:lineRule="exact"/>
              <w:rPr>
                <w:sz w:val="20"/>
                <w:szCs w:val="20"/>
                <w:color w:val="auto"/>
              </w:rPr>
            </w:pPr>
            <w:r>
              <w:rPr>
                <w:rFonts w:ascii="Arial" w:cs="Arial" w:eastAsia="Arial" w:hAnsi="Arial"/>
                <w:sz w:val="11"/>
                <w:szCs w:val="11"/>
                <w:color w:val="auto"/>
              </w:rPr>
              <w:t>​​ ​</w:t>
            </w:r>
          </w:p>
        </w:tc>
        <w:tc>
          <w:tcPr>
            <w:tcW w:w="120" w:type="dxa"/>
            <w:vAlign w:val="bottom"/>
            <w:tcBorders>
              <w:top w:val="single" w:sz="8" w:color="auto"/>
            </w:tcBorders>
            <w:gridSpan w:val="2"/>
          </w:tcPr>
          <w:p>
            <w:pPr>
              <w:spacing w:after="0" w:line="102" w:lineRule="exact"/>
              <w:rPr>
                <w:sz w:val="20"/>
                <w:szCs w:val="20"/>
                <w:color w:val="auto"/>
              </w:rPr>
            </w:pPr>
            <w:r>
              <w:rPr>
                <w:rFonts w:ascii="Arial" w:cs="Arial" w:eastAsia="Arial" w:hAnsi="Arial"/>
                <w:sz w:val="11"/>
                <w:szCs w:val="11"/>
                <w:color w:val="auto"/>
              </w:rPr>
              <w:t>​ ​</w:t>
            </w: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0" w:type="dxa"/>
            <w:vAlign w:val="bottom"/>
            <w:gridSpan w:val="3"/>
          </w:tcPr>
          <w:p>
            <w:pPr>
              <w:jc w:val="right"/>
              <w:spacing w:after="0" w:line="10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3"/>
        </w:trPr>
        <w:tc>
          <w:tcPr>
            <w:tcW w:w="4880" w:type="dxa"/>
            <w:vAlign w:val="bottom"/>
            <w:gridSpan w:val="2"/>
          </w:tcPr>
          <w:p>
            <w:pPr>
              <w:spacing w:after="0"/>
              <w:rPr>
                <w:sz w:val="20"/>
                <w:szCs w:val="20"/>
                <w:color w:val="auto"/>
              </w:rPr>
            </w:pPr>
            <w:r>
              <w:rPr>
                <w:rFonts w:ascii="Arial" w:cs="Arial" w:eastAsia="Arial" w:hAnsi="Arial"/>
                <w:sz w:val="13"/>
                <w:szCs w:val="13"/>
                <w:color w:val="auto"/>
              </w:rPr>
              <w:t>​Limited partners’ preferred interest in the Operating Partnership</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1180" w:type="dxa"/>
            <w:vAlign w:val="bottom"/>
            <w:gridSpan w:val="5"/>
          </w:tcPr>
          <w:p>
            <w:pPr>
              <w:ind w:left="280"/>
              <w:spacing w:after="0"/>
              <w:rPr>
                <w:sz w:val="20"/>
                <w:szCs w:val="20"/>
                <w:color w:val="auto"/>
              </w:rPr>
            </w:pPr>
            <w:r>
              <w:rPr>
                <w:rFonts w:ascii="Arial" w:cs="Arial" w:eastAsia="Arial" w:hAnsi="Arial"/>
                <w:sz w:val="13"/>
                <w:szCs w:val="13"/>
                <w:color w:val="auto"/>
              </w:rPr>
              <w:t>​$(165,716​​) ​</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rPr>
                <w:sz w:val="20"/>
                <w:szCs w:val="20"/>
                <w:color w:val="auto"/>
              </w:rPr>
            </w:pPr>
            <w:r>
              <w:rPr>
                <w:rFonts w:ascii="Arial" w:cs="Arial" w:eastAsia="Arial" w:hAnsi="Arial"/>
                <w:sz w:val="13"/>
                <w:szCs w:val="13"/>
                <w:color w:val="auto"/>
              </w:rPr>
              <w:t>​ ​(201,122​​) ​</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880" w:type="dxa"/>
            <w:vAlign w:val="bottom"/>
            <w:tcBorders>
              <w:bottom w:val="single" w:sz="8" w:color="E5E5E5"/>
            </w:tcBorders>
            <w:gridSpan w:val="2"/>
            <w:shd w:val="clear" w:color="auto" w:fill="E5E5E5"/>
          </w:tcPr>
          <w:p>
            <w:pPr>
              <w:spacing w:after="0"/>
              <w:rPr>
                <w:sz w:val="20"/>
                <w:szCs w:val="20"/>
                <w:color w:val="auto"/>
              </w:rPr>
            </w:pPr>
            <w:r>
              <w:rPr>
                <w:rFonts w:ascii="Arial" w:cs="Arial" w:eastAsia="Arial" w:hAnsi="Arial"/>
                <w:sz w:val="13"/>
                <w:szCs w:val="13"/>
                <w:b w:val="1"/>
                <w:bCs w:val="1"/>
                <w:color w:val="auto"/>
              </w:rPr>
              <w:t>​EQUITY:</w:t>
            </w:r>
          </w:p>
        </w:tc>
        <w:tc>
          <w:tcPr>
            <w:tcW w:w="480" w:type="dxa"/>
            <w:vAlign w:val="bottom"/>
            <w:tcBorders>
              <w:bottom w:val="single" w:sz="8" w:color="E5E5E5"/>
            </w:tcBorders>
            <w:shd w:val="clear" w:color="auto" w:fill="E5E5E5"/>
          </w:tcPr>
          <w:p>
            <w:pPr>
              <w:ind w:left="460"/>
              <w:spacing w:after="0"/>
              <w:rPr>
                <w:sz w:val="20"/>
                <w:szCs w:val="20"/>
                <w:color w:val="auto"/>
              </w:rPr>
            </w:pPr>
            <w:r>
              <w:rPr>
                <w:rFonts w:ascii="Arial" w:cs="Arial" w:eastAsia="Arial" w:hAnsi="Arial"/>
                <w:sz w:val="1"/>
                <w:szCs w:val="1"/>
                <w:b w:val="1"/>
                <w:bCs w:val="1"/>
                <w:color w:val="auto"/>
                <w:w w:val="4294942296"/>
              </w:rPr>
              <w:t>​</w:t>
            </w:r>
          </w:p>
        </w:tc>
        <w:tc>
          <w:tcPr>
            <w:tcW w:w="140" w:type="dxa"/>
            <w:vAlign w:val="bottom"/>
          </w:tcPr>
          <w:p>
            <w:pPr>
              <w:spacing w:after="0"/>
              <w:rPr>
                <w:sz w:val="16"/>
                <w:szCs w:val="16"/>
                <w:color w:val="auto"/>
              </w:rPr>
            </w:pPr>
          </w:p>
        </w:tc>
        <w:tc>
          <w:tcPr>
            <w:tcW w:w="320" w:type="dxa"/>
            <w:vAlign w:val="bottom"/>
            <w:gridSpan w:val="2"/>
          </w:tcPr>
          <w:p>
            <w:pPr>
              <w:jc w:val="right"/>
              <w:ind w:right="201"/>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b w:val="1"/>
                <w:bCs w:val="1"/>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b w:val="1"/>
                <w:bCs w:val="1"/>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b w:val="1"/>
                <w:bCs w:val="1"/>
                <w:color w:val="auto"/>
              </w:rPr>
              <w:t>​ ​</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gridSpan w:val="2"/>
          </w:tcPr>
          <w:p>
            <w:pPr>
              <w:jc w:val="right"/>
              <w:ind w:right="21"/>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b w:val="1"/>
                <w:bCs w:val="1"/>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b w:val="1"/>
                <w:bCs w:val="1"/>
                <w:color w:val="auto"/>
              </w:rPr>
              <w:t>​​ ​</w:t>
            </w:r>
          </w:p>
        </w:tc>
        <w:tc>
          <w:tcPr>
            <w:tcW w:w="120" w:type="dxa"/>
            <w:vAlign w:val="bottom"/>
            <w:gridSpan w:val="2"/>
          </w:tcPr>
          <w:p>
            <w:pPr>
              <w:spacing w:after="0"/>
              <w:rPr>
                <w:sz w:val="20"/>
                <w:szCs w:val="20"/>
                <w:color w:val="auto"/>
              </w:rPr>
            </w:pPr>
            <w:r>
              <w:rPr>
                <w:rFonts w:ascii="Arial" w:cs="Arial" w:eastAsia="Arial" w:hAnsi="Arial"/>
                <w:sz w:val="13"/>
                <w:szCs w:val="13"/>
                <w:b w:val="1"/>
                <w:bCs w:val="1"/>
                <w:color w:val="auto"/>
              </w:rPr>
              <w:t>​ ​</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gridSpan w:val="3"/>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10"/>
        </w:trPr>
        <w:tc>
          <w:tcPr>
            <w:tcW w:w="4880" w:type="dxa"/>
            <w:vAlign w:val="bottom"/>
            <w:gridSpan w:val="2"/>
          </w:tcPr>
          <w:p>
            <w:pPr>
              <w:spacing w:after="0" w:line="110" w:lineRule="exact"/>
              <w:rPr>
                <w:sz w:val="20"/>
                <w:szCs w:val="20"/>
                <w:color w:val="auto"/>
              </w:rPr>
            </w:pPr>
            <w:r>
              <w:rPr>
                <w:rFonts w:ascii="Arial" w:cs="Arial" w:eastAsia="Arial" w:hAnsi="Arial"/>
                <w:sz w:val="12"/>
                <w:szCs w:val="12"/>
                <w:color w:val="auto"/>
              </w:rPr>
              <w:t>​Stockholders’ equity</w:t>
            </w:r>
          </w:p>
        </w:tc>
        <w:tc>
          <w:tcPr>
            <w:tcW w:w="480" w:type="dxa"/>
            <w:vAlign w:val="bottom"/>
          </w:tcPr>
          <w:p>
            <w:pPr>
              <w:ind w:left="460"/>
              <w:spacing w:after="0"/>
              <w:rPr>
                <w:sz w:val="20"/>
                <w:szCs w:val="20"/>
                <w:color w:val="auto"/>
              </w:rPr>
            </w:pPr>
            <w:r>
              <w:rPr>
                <w:rFonts w:ascii="Arial" w:cs="Arial" w:eastAsia="Arial" w:hAnsi="Arial"/>
                <w:sz w:val="1"/>
                <w:szCs w:val="1"/>
                <w:color w:val="auto"/>
                <w:w w:val="4294942296"/>
              </w:rPr>
              <w:t>​</w:t>
            </w:r>
          </w:p>
        </w:tc>
        <w:tc>
          <w:tcPr>
            <w:tcW w:w="140" w:type="dxa"/>
            <w:vAlign w:val="bottom"/>
          </w:tcPr>
          <w:p>
            <w:pPr>
              <w:spacing w:after="0"/>
              <w:rPr>
                <w:sz w:val="9"/>
                <w:szCs w:val="9"/>
                <w:color w:val="auto"/>
              </w:rPr>
            </w:pPr>
          </w:p>
        </w:tc>
        <w:tc>
          <w:tcPr>
            <w:tcW w:w="320" w:type="dxa"/>
            <w:vAlign w:val="bottom"/>
            <w:gridSpan w:val="2"/>
          </w:tcPr>
          <w:p>
            <w:pPr>
              <w:jc w:val="right"/>
              <w:ind w:right="201"/>
              <w:spacing w:after="0" w:line="110" w:lineRule="exact"/>
              <w:rPr>
                <w:sz w:val="20"/>
                <w:szCs w:val="20"/>
                <w:color w:val="auto"/>
              </w:rPr>
            </w:pPr>
            <w:r>
              <w:rPr>
                <w:rFonts w:ascii="Arial" w:cs="Arial" w:eastAsia="Arial" w:hAnsi="Arial"/>
                <w:sz w:val="12"/>
                <w:szCs w:val="12"/>
                <w:color w:val="auto"/>
              </w:rPr>
              <w:t>​</w:t>
            </w:r>
          </w:p>
        </w:tc>
        <w:tc>
          <w:tcPr>
            <w:tcW w:w="420" w:type="dxa"/>
            <w:vAlign w:val="bottom"/>
            <w:gridSpan w:val="3"/>
          </w:tcPr>
          <w:p>
            <w:pPr>
              <w:ind w:left="280"/>
              <w:spacing w:after="0" w:line="110" w:lineRule="exact"/>
              <w:rPr>
                <w:sz w:val="20"/>
                <w:szCs w:val="20"/>
                <w:color w:val="auto"/>
              </w:rPr>
            </w:pPr>
            <w:r>
              <w:rPr>
                <w:rFonts w:ascii="Arial" w:cs="Arial" w:eastAsia="Arial" w:hAnsi="Arial"/>
                <w:sz w:val="12"/>
                <w:szCs w:val="12"/>
                <w:color w:val="auto"/>
              </w:rPr>
              <w:t>​ ​</w:t>
            </w:r>
          </w:p>
        </w:tc>
        <w:tc>
          <w:tcPr>
            <w:tcW w:w="760" w:type="dxa"/>
            <w:vAlign w:val="bottom"/>
            <w:gridSpan w:val="2"/>
          </w:tcPr>
          <w:p>
            <w:pPr>
              <w:jc w:val="right"/>
              <w:ind w:right="58"/>
              <w:spacing w:after="0" w:line="110" w:lineRule="exact"/>
              <w:rPr>
                <w:sz w:val="20"/>
                <w:szCs w:val="20"/>
                <w:color w:val="auto"/>
              </w:rPr>
            </w:pPr>
            <w:r>
              <w:rPr>
                <w:rFonts w:ascii="Arial" w:cs="Arial" w:eastAsia="Arial" w:hAnsi="Arial"/>
                <w:sz w:val="12"/>
                <w:szCs w:val="12"/>
                <w:color w:val="auto"/>
              </w:rPr>
              <w:t>​​ ​</w:t>
            </w:r>
          </w:p>
        </w:tc>
        <w:tc>
          <w:tcPr>
            <w:tcW w:w="240" w:type="dxa"/>
            <w:vAlign w:val="bottom"/>
            <w:gridSpan w:val="3"/>
          </w:tcPr>
          <w:p>
            <w:pPr>
              <w:ind w:left="120"/>
              <w:spacing w:after="0" w:line="110" w:lineRule="exact"/>
              <w:rPr>
                <w:sz w:val="20"/>
                <w:szCs w:val="20"/>
                <w:color w:val="auto"/>
              </w:rPr>
            </w:pPr>
            <w:r>
              <w:rPr>
                <w:rFonts w:ascii="Arial" w:cs="Arial" w:eastAsia="Arial" w:hAnsi="Arial"/>
                <w:sz w:val="12"/>
                <w:szCs w:val="12"/>
                <w:color w:val="auto"/>
              </w:rPr>
              <w:t>​ ​</w:t>
            </w: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gridSpan w:val="2"/>
          </w:tcPr>
          <w:p>
            <w:pPr>
              <w:jc w:val="right"/>
              <w:ind w:right="21"/>
              <w:spacing w:after="0" w:line="110" w:lineRule="exact"/>
              <w:rPr>
                <w:sz w:val="20"/>
                <w:szCs w:val="20"/>
                <w:color w:val="auto"/>
              </w:rPr>
            </w:pPr>
            <w:r>
              <w:rPr>
                <w:rFonts w:ascii="Arial" w:cs="Arial" w:eastAsia="Arial" w:hAnsi="Arial"/>
                <w:sz w:val="12"/>
                <w:szCs w:val="12"/>
                <w:color w:val="auto"/>
              </w:rPr>
              <w:t>​​</w:t>
            </w:r>
          </w:p>
        </w:tc>
        <w:tc>
          <w:tcPr>
            <w:tcW w:w="300" w:type="dxa"/>
            <w:vAlign w:val="bottom"/>
            <w:gridSpan w:val="2"/>
          </w:tcPr>
          <w:p>
            <w:pPr>
              <w:jc w:val="right"/>
              <w:ind w:right="208"/>
              <w:spacing w:after="0" w:line="110" w:lineRule="exact"/>
              <w:rPr>
                <w:sz w:val="20"/>
                <w:szCs w:val="20"/>
                <w:color w:val="auto"/>
              </w:rPr>
            </w:pPr>
            <w:r>
              <w:rPr>
                <w:rFonts w:ascii="Arial" w:cs="Arial" w:eastAsia="Arial" w:hAnsi="Arial"/>
                <w:sz w:val="12"/>
                <w:szCs w:val="12"/>
                <w:color w:val="auto"/>
              </w:rPr>
              <w:t>​</w:t>
            </w:r>
          </w:p>
        </w:tc>
        <w:tc>
          <w:tcPr>
            <w:tcW w:w="420" w:type="dxa"/>
            <w:vAlign w:val="bottom"/>
            <w:gridSpan w:val="3"/>
          </w:tcPr>
          <w:p>
            <w:pPr>
              <w:ind w:left="280"/>
              <w:spacing w:after="0" w:line="110" w:lineRule="exact"/>
              <w:rPr>
                <w:sz w:val="20"/>
                <w:szCs w:val="20"/>
                <w:color w:val="auto"/>
              </w:rPr>
            </w:pPr>
            <w:r>
              <w:rPr>
                <w:rFonts w:ascii="Arial" w:cs="Arial" w:eastAsia="Arial" w:hAnsi="Arial"/>
                <w:sz w:val="12"/>
                <w:szCs w:val="12"/>
                <w:color w:val="auto"/>
              </w:rPr>
              <w:t>​ ​</w:t>
            </w:r>
          </w:p>
        </w:tc>
        <w:tc>
          <w:tcPr>
            <w:tcW w:w="880" w:type="dxa"/>
            <w:vAlign w:val="bottom"/>
            <w:gridSpan w:val="2"/>
          </w:tcPr>
          <w:p>
            <w:pPr>
              <w:jc w:val="right"/>
              <w:ind w:right="198"/>
              <w:spacing w:after="0" w:line="110" w:lineRule="exact"/>
              <w:rPr>
                <w:sz w:val="20"/>
                <w:szCs w:val="20"/>
                <w:color w:val="auto"/>
              </w:rPr>
            </w:pPr>
            <w:r>
              <w:rPr>
                <w:rFonts w:ascii="Arial" w:cs="Arial" w:eastAsia="Arial" w:hAnsi="Arial"/>
                <w:sz w:val="12"/>
                <w:szCs w:val="12"/>
                <w:color w:val="auto"/>
              </w:rPr>
              <w:t>​​ ​</w:t>
            </w:r>
          </w:p>
        </w:tc>
        <w:tc>
          <w:tcPr>
            <w:tcW w:w="120" w:type="dxa"/>
            <w:vAlign w:val="bottom"/>
            <w:gridSpan w:val="2"/>
          </w:tcPr>
          <w:p>
            <w:pPr>
              <w:spacing w:after="0" w:line="110" w:lineRule="exact"/>
              <w:rPr>
                <w:sz w:val="20"/>
                <w:szCs w:val="20"/>
                <w:color w:val="auto"/>
              </w:rPr>
            </w:pPr>
            <w:r>
              <w:rPr>
                <w:rFonts w:ascii="Arial" w:cs="Arial" w:eastAsia="Arial" w:hAnsi="Arial"/>
                <w:sz w:val="12"/>
                <w:szCs w:val="12"/>
                <w:color w:val="auto"/>
              </w:rPr>
              <w:t>​ ​</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gridSpan w:val="3"/>
          </w:tcPr>
          <w:p>
            <w:pPr>
              <w:jc w:val="right"/>
              <w:spacing w:after="0" w:line="110" w:lineRule="exact"/>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2"/>
        </w:trPr>
        <w:tc>
          <w:tcPr>
            <w:tcW w:w="10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4780" w:type="dxa"/>
            <w:vAlign w:val="bottom"/>
          </w:tcPr>
          <w:p>
            <w:pPr>
              <w:ind w:left="60"/>
              <w:spacing w:after="0" w:line="132" w:lineRule="exact"/>
              <w:rPr>
                <w:sz w:val="20"/>
                <w:szCs w:val="20"/>
                <w:color w:val="auto"/>
              </w:rPr>
            </w:pPr>
            <w:r>
              <w:rPr>
                <w:rFonts w:ascii="Arial" w:cs="Arial" w:eastAsia="Arial" w:hAnsi="Arial"/>
                <w:sz w:val="13"/>
                <w:szCs w:val="13"/>
                <w:color w:val="auto"/>
              </w:rPr>
              <w:t>Capital stock</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gridSpan w:val="2"/>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gridSpan w:val="3"/>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320"/>
              <w:spacing w:after="0"/>
              <w:rPr>
                <w:sz w:val="20"/>
                <w:szCs w:val="20"/>
                <w:color w:val="auto"/>
              </w:rPr>
            </w:pPr>
            <w:r>
              <w:rPr>
                <w:rFonts w:ascii="Arial" w:cs="Arial" w:eastAsia="Arial" w:hAnsi="Arial"/>
                <w:sz w:val="13"/>
                <w:szCs w:val="13"/>
                <w:color w:val="auto"/>
              </w:rPr>
              <w:t xml:space="preserve">Series J 8 </w:t>
            </w:r>
            <w:r>
              <w:rPr>
                <w:rFonts w:ascii="Arial" w:cs="Arial" w:eastAsia="Arial" w:hAnsi="Arial"/>
                <w:sz w:val="7"/>
                <w:szCs w:val="7"/>
                <w:color w:val="auto"/>
              </w:rPr>
              <w:t>3</w:t>
            </w:r>
            <w:r>
              <w:rPr>
                <w:rFonts w:ascii="Arial" w:cs="Arial" w:eastAsia="Arial" w:hAnsi="Arial"/>
                <w:sz w:val="13"/>
                <w:szCs w:val="13"/>
                <w:color w:val="auto"/>
              </w:rPr>
              <w:t>∕</w:t>
            </w:r>
            <w:r>
              <w:rPr>
                <w:rFonts w:ascii="Arial" w:cs="Arial" w:eastAsia="Arial" w:hAnsi="Arial"/>
                <w:sz w:val="9"/>
                <w:szCs w:val="9"/>
                <w:color w:val="auto"/>
              </w:rPr>
              <w:t>8</w:t>
            </w:r>
            <w:r>
              <w:rPr>
                <w:rFonts w:ascii="Arial" w:cs="Arial" w:eastAsia="Arial" w:hAnsi="Arial"/>
                <w:sz w:val="13"/>
                <w:szCs w:val="13"/>
                <w:color w:val="auto"/>
              </w:rPr>
              <w:t>% cumulative redeemable preferred stock</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3"/>
                <w:szCs w:val="13"/>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3"/>
                <w:szCs w:val="13"/>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10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4780" w:type="dxa"/>
            <w:vAlign w:val="bottom"/>
          </w:tcPr>
          <w:p>
            <w:pPr>
              <w:ind w:left="320"/>
              <w:spacing w:after="0" w:line="132" w:lineRule="exact"/>
              <w:rPr>
                <w:sz w:val="20"/>
                <w:szCs w:val="20"/>
                <w:color w:val="auto"/>
              </w:rPr>
            </w:pPr>
            <w:r>
              <w:rPr>
                <w:rFonts w:ascii="Arial" w:cs="Arial" w:eastAsia="Arial" w:hAnsi="Arial"/>
                <w:sz w:val="13"/>
                <w:szCs w:val="13"/>
                <w:color w:val="auto"/>
              </w:rPr>
              <w:t>Common stock, $.0001 par value</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10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4780" w:type="dxa"/>
            <w:vAlign w:val="bottom"/>
          </w:tcPr>
          <w:p>
            <w:pPr>
              <w:ind w:left="320"/>
              <w:spacing w:after="0" w:line="132" w:lineRule="exact"/>
              <w:rPr>
                <w:sz w:val="20"/>
                <w:szCs w:val="20"/>
                <w:color w:val="auto"/>
              </w:rPr>
            </w:pPr>
            <w:r>
              <w:rPr>
                <w:rFonts w:ascii="Arial" w:cs="Arial" w:eastAsia="Arial" w:hAnsi="Arial"/>
                <w:sz w:val="13"/>
                <w:szCs w:val="13"/>
                <w:color w:val="auto"/>
              </w:rPr>
              <w:t>Class B common stock, $.0001 par value</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Capital in excess of par value</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10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4780" w:type="dxa"/>
            <w:vAlign w:val="bottom"/>
          </w:tcPr>
          <w:p>
            <w:pPr>
              <w:ind w:left="60"/>
              <w:spacing w:after="0" w:line="132" w:lineRule="exact"/>
              <w:rPr>
                <w:sz w:val="20"/>
                <w:szCs w:val="20"/>
                <w:color w:val="auto"/>
              </w:rPr>
            </w:pPr>
            <w:r>
              <w:rPr>
                <w:rFonts w:ascii="Arial" w:cs="Arial" w:eastAsia="Arial" w:hAnsi="Arial"/>
                <w:sz w:val="13"/>
                <w:szCs w:val="13"/>
                <w:color w:val="auto"/>
              </w:rPr>
              <w:t>Accumulated deficit</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2"/>
        </w:trPr>
        <w:tc>
          <w:tcPr>
            <w:tcW w:w="4880" w:type="dxa"/>
            <w:vAlign w:val="bottom"/>
            <w:gridSpan w:val="2"/>
          </w:tcPr>
          <w:p>
            <w:pPr>
              <w:spacing w:after="0" w:line="132" w:lineRule="exact"/>
              <w:rPr>
                <w:sz w:val="20"/>
                <w:szCs w:val="20"/>
                <w:color w:val="auto"/>
              </w:rPr>
            </w:pPr>
            <w:r>
              <w:rPr>
                <w:rFonts w:ascii="Arial" w:cs="Arial" w:eastAsia="Arial" w:hAnsi="Arial"/>
                <w:sz w:val="13"/>
                <w:szCs w:val="13"/>
                <w:color w:val="auto"/>
              </w:rPr>
              <w:t>​  Accumulated other comprehensive loss</w:t>
            </w:r>
          </w:p>
        </w:tc>
        <w:tc>
          <w:tcPr>
            <w:tcW w:w="620" w:type="dxa"/>
            <w:vAlign w:val="bottom"/>
            <w:gridSpan w:val="2"/>
          </w:tcPr>
          <w:p>
            <w:pPr>
              <w:ind w:left="460"/>
              <w:spacing w:after="0" w:line="132" w:lineRule="exact"/>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line="132" w:lineRule="exact"/>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line="132" w:lineRule="exact"/>
              <w:rPr>
                <w:sz w:val="20"/>
                <w:szCs w:val="20"/>
                <w:color w:val="auto"/>
              </w:rPr>
            </w:pPr>
            <w:r>
              <w:rPr>
                <w:rFonts w:ascii="Arial" w:cs="Arial" w:eastAsia="Arial" w:hAnsi="Arial"/>
                <w:sz w:val="13"/>
                <w:szCs w:val="13"/>
                <w:color w:val="auto"/>
              </w:rPr>
              <w:t>​ ​</w:t>
            </w:r>
          </w:p>
        </w:tc>
        <w:tc>
          <w:tcPr>
            <w:tcW w:w="120" w:type="dxa"/>
            <w:vAlign w:val="bottom"/>
          </w:tcPr>
          <w:p>
            <w:pPr>
              <w:spacing w:after="0"/>
              <w:rPr>
                <w:sz w:val="11"/>
                <w:szCs w:val="11"/>
                <w:color w:val="auto"/>
              </w:rPr>
            </w:pPr>
          </w:p>
        </w:tc>
        <w:tc>
          <w:tcPr>
            <w:tcW w:w="660" w:type="dxa"/>
            <w:vAlign w:val="bottom"/>
            <w:gridSpan w:val="3"/>
          </w:tcPr>
          <w:p>
            <w:pPr>
              <w:jc w:val="right"/>
              <w:ind w:right="21"/>
              <w:spacing w:after="0" w:line="132"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line="132" w:lineRule="exact"/>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line="132" w:lineRule="exact"/>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line="132" w:lineRule="exact"/>
              <w:rPr>
                <w:sz w:val="20"/>
                <w:szCs w:val="20"/>
                <w:color w:val="auto"/>
              </w:rPr>
            </w:pPr>
            <w:r>
              <w:rPr>
                <w:rFonts w:ascii="Arial" w:cs="Arial" w:eastAsia="Arial" w:hAnsi="Arial"/>
                <w:sz w:val="13"/>
                <w:szCs w:val="13"/>
                <w:color w:val="auto"/>
              </w:rPr>
              <w:t>—​​ ​</w:t>
            </w:r>
          </w:p>
        </w:tc>
        <w:tc>
          <w:tcPr>
            <w:tcW w:w="120" w:type="dxa"/>
            <w:vAlign w:val="bottom"/>
            <w:gridSpan w:val="2"/>
          </w:tcPr>
          <w:p>
            <w:pPr>
              <w:spacing w:after="0" w:line="132" w:lineRule="exact"/>
              <w:rPr>
                <w:sz w:val="20"/>
                <w:szCs w:val="20"/>
                <w:color w:val="auto"/>
              </w:rPr>
            </w:pPr>
            <w:r>
              <w:rPr>
                <w:rFonts w:ascii="Arial" w:cs="Arial" w:eastAsia="Arial" w:hAnsi="Arial"/>
                <w:sz w:val="13"/>
                <w:szCs w:val="13"/>
                <w:color w:val="auto"/>
              </w:rPr>
              <w:t>​ ​</w:t>
            </w:r>
          </w:p>
        </w:tc>
        <w:tc>
          <w:tcPr>
            <w:tcW w:w="100" w:type="dxa"/>
            <w:vAlign w:val="bottom"/>
          </w:tcPr>
          <w:p>
            <w:pPr>
              <w:spacing w:after="0"/>
              <w:rPr>
                <w:sz w:val="11"/>
                <w:szCs w:val="11"/>
                <w:color w:val="auto"/>
              </w:rPr>
            </w:pPr>
          </w:p>
        </w:tc>
        <w:tc>
          <w:tcPr>
            <w:tcW w:w="620" w:type="dxa"/>
            <w:vAlign w:val="bottom"/>
            <w:gridSpan w:val="4"/>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4880" w:type="dxa"/>
            <w:vAlign w:val="bottom"/>
            <w:gridSpan w:val="2"/>
          </w:tcPr>
          <w:p>
            <w:pPr>
              <w:spacing w:after="0"/>
              <w:rPr>
                <w:sz w:val="20"/>
                <w:szCs w:val="20"/>
                <w:color w:val="auto"/>
              </w:rPr>
            </w:pPr>
            <w:r>
              <w:rPr>
                <w:rFonts w:ascii="Arial" w:cs="Arial" w:eastAsia="Arial" w:hAnsi="Arial"/>
                <w:sz w:val="13"/>
                <w:szCs w:val="13"/>
                <w:color w:val="auto"/>
              </w:rPr>
              <w:t>​  Common stock held in treasury at cost</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320"/>
              <w:spacing w:after="0"/>
              <w:rPr>
                <w:sz w:val="20"/>
                <w:szCs w:val="20"/>
                <w:color w:val="auto"/>
              </w:rPr>
            </w:pPr>
            <w:r>
              <w:rPr>
                <w:rFonts w:ascii="Arial" w:cs="Arial" w:eastAsia="Arial" w:hAnsi="Arial"/>
                <w:sz w:val="13"/>
                <w:szCs w:val="13"/>
                <w:color w:val="auto"/>
              </w:rPr>
              <w:t>Total stockholders’ equity</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3"/>
                <w:szCs w:val="13"/>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3"/>
                <w:szCs w:val="13"/>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4"/>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60"/>
              <w:spacing w:after="0"/>
              <w:rPr>
                <w:sz w:val="20"/>
                <w:szCs w:val="20"/>
                <w:color w:val="auto"/>
              </w:rPr>
            </w:pPr>
            <w:r>
              <w:rPr>
                <w:rFonts w:ascii="Arial" w:cs="Arial" w:eastAsia="Arial" w:hAnsi="Arial"/>
                <w:sz w:val="13"/>
                <w:szCs w:val="13"/>
                <w:color w:val="auto"/>
              </w:rPr>
              <w:t>Noncontrolling interests</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(18,446</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4"/>
                <w:szCs w:val="14"/>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(20,558</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4"/>
                <w:szCs w:val="14"/>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100" w:type="dxa"/>
            <w:vAlign w:val="bottom"/>
          </w:tcPr>
          <w:p>
            <w:pPr>
              <w:spacing w:after="0"/>
              <w:rPr>
                <w:sz w:val="20"/>
                <w:szCs w:val="20"/>
                <w:color w:val="auto"/>
              </w:rPr>
            </w:pPr>
            <w:r>
              <w:rPr>
                <w:rFonts w:ascii="Arial" w:cs="Arial" w:eastAsia="Arial" w:hAnsi="Arial"/>
                <w:sz w:val="13"/>
                <w:szCs w:val="13"/>
                <w:color w:val="auto"/>
              </w:rPr>
              <w:t>​</w:t>
            </w:r>
          </w:p>
        </w:tc>
        <w:tc>
          <w:tcPr>
            <w:tcW w:w="4780" w:type="dxa"/>
            <w:vAlign w:val="bottom"/>
          </w:tcPr>
          <w:p>
            <w:pPr>
              <w:ind w:left="320"/>
              <w:spacing w:after="0"/>
              <w:rPr>
                <w:sz w:val="20"/>
                <w:szCs w:val="20"/>
                <w:color w:val="auto"/>
              </w:rPr>
            </w:pPr>
            <w:r>
              <w:rPr>
                <w:rFonts w:ascii="Arial" w:cs="Arial" w:eastAsia="Arial" w:hAnsi="Arial"/>
                <w:sz w:val="13"/>
                <w:szCs w:val="13"/>
                <w:b w:val="1"/>
                <w:bCs w:val="1"/>
                <w:color w:val="auto"/>
              </w:rPr>
              <w:t>Total equity</w:t>
            </w:r>
          </w:p>
        </w:tc>
        <w:tc>
          <w:tcPr>
            <w:tcW w:w="62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ind w:right="201"/>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760" w:type="dxa"/>
            <w:vAlign w:val="bottom"/>
            <w:gridSpan w:val="2"/>
          </w:tcPr>
          <w:p>
            <w:pPr>
              <w:jc w:val="right"/>
              <w:ind w:right="58"/>
              <w:spacing w:after="0"/>
              <w:rPr>
                <w:sz w:val="20"/>
                <w:szCs w:val="20"/>
                <w:color w:val="auto"/>
              </w:rPr>
            </w:pPr>
            <w:r>
              <w:rPr>
                <w:rFonts w:ascii="Arial" w:cs="Arial" w:eastAsia="Arial" w:hAnsi="Arial"/>
                <w:sz w:val="13"/>
                <w:szCs w:val="13"/>
                <w:color w:val="auto"/>
              </w:rPr>
              <w:t>(18,446</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240" w:type="dxa"/>
            <w:vAlign w:val="bottom"/>
            <w:gridSpan w:val="3"/>
          </w:tcPr>
          <w:p>
            <w:pPr>
              <w:ind w:left="120"/>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6"/>
                <w:szCs w:val="16"/>
                <w:color w:val="auto"/>
              </w:rPr>
            </w:pPr>
          </w:p>
        </w:tc>
        <w:tc>
          <w:tcPr>
            <w:tcW w:w="660" w:type="dxa"/>
            <w:vAlign w:val="bottom"/>
            <w:gridSpan w:val="3"/>
          </w:tcPr>
          <w:p>
            <w:pPr>
              <w:jc w:val="right"/>
              <w:ind w:right="21"/>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tcPr>
          <w:p>
            <w:pPr>
              <w:jc w:val="right"/>
              <w:ind w:right="208"/>
              <w:spacing w:after="0"/>
              <w:rPr>
                <w:sz w:val="20"/>
                <w:szCs w:val="20"/>
                <w:color w:val="auto"/>
              </w:rPr>
            </w:pPr>
            <w:r>
              <w:rPr>
                <w:rFonts w:ascii="Arial" w:cs="Arial" w:eastAsia="Arial" w:hAnsi="Arial"/>
                <w:sz w:val="13"/>
                <w:szCs w:val="13"/>
                <w:color w:val="auto"/>
              </w:rPr>
              <w:t>​</w:t>
            </w:r>
          </w:p>
        </w:tc>
        <w:tc>
          <w:tcPr>
            <w:tcW w:w="420" w:type="dxa"/>
            <w:vAlign w:val="bottom"/>
            <w:gridSpan w:val="3"/>
          </w:tcPr>
          <w:p>
            <w:pPr>
              <w:ind w:left="280"/>
              <w:spacing w:after="0"/>
              <w:rPr>
                <w:sz w:val="20"/>
                <w:szCs w:val="20"/>
                <w:color w:val="auto"/>
              </w:rPr>
            </w:pPr>
            <w:r>
              <w:rPr>
                <w:rFonts w:ascii="Arial" w:cs="Arial" w:eastAsia="Arial" w:hAnsi="Arial"/>
                <w:sz w:val="13"/>
                <w:szCs w:val="13"/>
                <w:color w:val="auto"/>
              </w:rPr>
              <w:t>​ ​</w:t>
            </w:r>
          </w:p>
        </w:tc>
        <w:tc>
          <w:tcPr>
            <w:tcW w:w="880" w:type="dxa"/>
            <w:vAlign w:val="bottom"/>
            <w:gridSpan w:val="2"/>
          </w:tcPr>
          <w:p>
            <w:pPr>
              <w:jc w:val="right"/>
              <w:ind w:right="198"/>
              <w:spacing w:after="0"/>
              <w:rPr>
                <w:sz w:val="20"/>
                <w:szCs w:val="20"/>
                <w:color w:val="auto"/>
              </w:rPr>
            </w:pPr>
            <w:r>
              <w:rPr>
                <w:rFonts w:ascii="Arial" w:cs="Arial" w:eastAsia="Arial" w:hAnsi="Arial"/>
                <w:sz w:val="13"/>
                <w:szCs w:val="13"/>
                <w:color w:val="auto"/>
              </w:rPr>
              <w:t>(20,558</w:t>
            </w:r>
            <w:r>
              <w:rPr>
                <w:rFonts w:ascii="Arial" w:cs="Arial" w:eastAsia="Arial" w:hAnsi="Arial"/>
                <w:sz w:val="13"/>
                <w:szCs w:val="13"/>
                <w:b w:val="1"/>
                <w:bCs w:val="1"/>
                <w:color w:val="auto"/>
              </w:rPr>
              <w:t>​</w:t>
            </w:r>
            <w:r>
              <w:rPr>
                <w:rFonts w:ascii="Arial" w:cs="Arial" w:eastAsia="Arial" w:hAnsi="Arial"/>
                <w:sz w:val="13"/>
                <w:szCs w:val="13"/>
                <w:color w:val="auto"/>
              </w:rPr>
              <w:t>)​ ​</w:t>
            </w:r>
          </w:p>
        </w:tc>
        <w:tc>
          <w:tcPr>
            <w:tcW w:w="120" w:type="dxa"/>
            <w:vAlign w:val="bottom"/>
            <w:gridSpan w:val="2"/>
          </w:tcPr>
          <w:p>
            <w:pPr>
              <w:spacing w:after="0"/>
              <w:rPr>
                <w:sz w:val="20"/>
                <w:szCs w:val="20"/>
                <w:color w:val="auto"/>
              </w:rPr>
            </w:pPr>
            <w:r>
              <w:rPr>
                <w:rFonts w:ascii="Arial" w:cs="Arial" w:eastAsia="Arial" w:hAnsi="Arial"/>
                <w:sz w:val="13"/>
                <w:szCs w:val="13"/>
                <w:color w:val="auto"/>
              </w:rPr>
              <w:t>​ ​</w:t>
            </w:r>
          </w:p>
        </w:tc>
        <w:tc>
          <w:tcPr>
            <w:tcW w:w="100" w:type="dxa"/>
            <w:vAlign w:val="bottom"/>
          </w:tcPr>
          <w:p>
            <w:pPr>
              <w:spacing w:after="0"/>
              <w:rPr>
                <w:sz w:val="16"/>
                <w:szCs w:val="16"/>
                <w:color w:val="auto"/>
              </w:rPr>
            </w:pPr>
          </w:p>
        </w:tc>
        <w:tc>
          <w:tcPr>
            <w:tcW w:w="620" w:type="dxa"/>
            <w:vAlign w:val="bottom"/>
            <w:gridSpan w:val="4"/>
          </w:tcPr>
          <w:p>
            <w:pPr>
              <w:jc w:val="right"/>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 w:type="dxa"/>
            <w:vAlign w:val="bottom"/>
            <w:vMerge w:val="restart"/>
          </w:tcPr>
          <w:p>
            <w:pPr>
              <w:spacing w:after="0"/>
              <w:rPr>
                <w:sz w:val="20"/>
                <w:szCs w:val="20"/>
                <w:color w:val="auto"/>
              </w:rPr>
            </w:pPr>
            <w:r>
              <w:rPr>
                <w:rFonts w:ascii="Arial" w:cs="Arial" w:eastAsia="Arial" w:hAnsi="Arial"/>
                <w:sz w:val="13"/>
                <w:szCs w:val="13"/>
                <w:color w:val="auto"/>
              </w:rPr>
              <w:t>​</w:t>
            </w:r>
          </w:p>
        </w:tc>
        <w:tc>
          <w:tcPr>
            <w:tcW w:w="4780" w:type="dxa"/>
            <w:vAlign w:val="bottom"/>
            <w:vMerge w:val="restart"/>
          </w:tcPr>
          <w:p>
            <w:pPr>
              <w:ind w:left="320"/>
              <w:spacing w:after="0"/>
              <w:rPr>
                <w:sz w:val="20"/>
                <w:szCs w:val="20"/>
                <w:color w:val="auto"/>
              </w:rPr>
            </w:pPr>
            <w:r>
              <w:rPr>
                <w:rFonts w:ascii="Arial" w:cs="Arial" w:eastAsia="Arial" w:hAnsi="Arial"/>
                <w:sz w:val="13"/>
                <w:szCs w:val="13"/>
                <w:b w:val="1"/>
                <w:bCs w:val="1"/>
                <w:color w:val="auto"/>
              </w:rPr>
              <w:t>Total liabilities and equity</w:t>
            </w:r>
          </w:p>
        </w:tc>
        <w:tc>
          <w:tcPr>
            <w:tcW w:w="620" w:type="dxa"/>
            <w:vAlign w:val="bottom"/>
            <w:gridSpan w:val="2"/>
            <w:vMerge w:val="restart"/>
          </w:tcPr>
          <w:p>
            <w:pPr>
              <w:ind w:left="460"/>
              <w:spacing w:after="0"/>
              <w:rPr>
                <w:sz w:val="20"/>
                <w:szCs w:val="20"/>
                <w:color w:val="auto"/>
              </w:rPr>
            </w:pPr>
            <w:r>
              <w:rPr>
                <w:rFonts w:ascii="Arial" w:cs="Arial" w:eastAsia="Arial" w:hAnsi="Arial"/>
                <w:sz w:val="13"/>
                <w:szCs w:val="13"/>
                <w:color w:val="auto"/>
              </w:rPr>
              <w:t>​</w:t>
            </w:r>
          </w:p>
        </w:tc>
        <w:tc>
          <w:tcPr>
            <w:tcW w:w="320" w:type="dxa"/>
            <w:vAlign w:val="bottom"/>
            <w:gridSpan w:val="2"/>
            <w:vMerge w:val="restart"/>
          </w:tcPr>
          <w:p>
            <w:pPr>
              <w:jc w:val="right"/>
              <w:ind w:right="201"/>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900" w:type="dxa"/>
            <w:vAlign w:val="bottom"/>
            <w:gridSpan w:val="4"/>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(484,331)</w:t>
            </w:r>
          </w:p>
        </w:tc>
        <w:tc>
          <w:tcPr>
            <w:tcW w:w="200" w:type="dxa"/>
            <w:vAlign w:val="bottom"/>
            <w:gridSpan w:val="2"/>
          </w:tcPr>
          <w:p>
            <w:pPr>
              <w:ind w:left="120"/>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5,337,128</w:t>
            </w:r>
          </w:p>
        </w:tc>
        <w:tc>
          <w:tcPr>
            <w:tcW w:w="140" w:type="dxa"/>
            <w:vAlign w:val="bottom"/>
            <w:gridSpan w:val="2"/>
            <w:vMerge w:val="restart"/>
          </w:tcPr>
          <w:p>
            <w:pPr>
              <w:jc w:val="right"/>
              <w:ind w:right="2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00" w:type="dxa"/>
            <w:vAlign w:val="bottom"/>
            <w:gridSpan w:val="2"/>
            <w:vMerge w:val="restart"/>
          </w:tcPr>
          <w:p>
            <w:pPr>
              <w:jc w:val="right"/>
              <w:ind w:right="208"/>
              <w:spacing w:after="0"/>
              <w:rPr>
                <w:sz w:val="20"/>
                <w:szCs w:val="20"/>
                <w:color w:val="auto"/>
              </w:rPr>
            </w:pPr>
            <w:r>
              <w:rPr>
                <w:rFonts w:ascii="Arial" w:cs="Arial" w:eastAsia="Arial" w:hAnsi="Arial"/>
                <w:sz w:val="13"/>
                <w:szCs w:val="13"/>
                <w:color w:val="auto"/>
              </w:rPr>
              <w:t>​</w:t>
            </w:r>
          </w:p>
        </w:tc>
        <w:tc>
          <w:tcPr>
            <w:tcW w:w="1300" w:type="dxa"/>
            <w:vAlign w:val="bottom"/>
            <w:gridSpan w:val="5"/>
          </w:tcPr>
          <w:p>
            <w:pPr>
              <w:ind w:left="280"/>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(497,148)</w:t>
            </w:r>
          </w:p>
        </w:tc>
        <w:tc>
          <w:tcPr>
            <w:tcW w:w="80" w:type="dxa"/>
            <w:vAlign w:val="bottom"/>
          </w:tcPr>
          <w:p>
            <w:pPr>
              <w:spacing w:after="0"/>
              <w:rPr>
                <w:sz w:val="20"/>
                <w:szCs w:val="20"/>
                <w:color w:val="auto"/>
              </w:rPr>
            </w:pPr>
            <w:r>
              <w:rPr>
                <w:rFonts w:ascii="Arial" w:cs="Arial" w:eastAsia="Arial" w:hAnsi="Arial"/>
                <w:sz w:val="13"/>
                <w:szCs w:val="13"/>
                <w:color w:val="auto"/>
                <w:w w:val="82"/>
              </w:rPr>
              <w:t>$</w:t>
            </w:r>
          </w:p>
        </w:tc>
        <w:tc>
          <w:tcPr>
            <w:tcW w:w="40" w:type="dxa"/>
            <w:vAlign w:val="bottom"/>
          </w:tcPr>
          <w:p>
            <w:pPr>
              <w:spacing w:after="0"/>
              <w:rPr>
                <w:sz w:val="13"/>
                <w:szCs w:val="13"/>
                <w:color w:val="auto"/>
              </w:rPr>
            </w:pPr>
          </w:p>
        </w:tc>
        <w:tc>
          <w:tcPr>
            <w:tcW w:w="660" w:type="dxa"/>
            <w:vAlign w:val="bottom"/>
            <w:gridSpan w:val="3"/>
          </w:tcPr>
          <w:p>
            <w:pPr>
              <w:jc w:val="right"/>
              <w:spacing w:after="0"/>
              <w:rPr>
                <w:sz w:val="20"/>
                <w:szCs w:val="20"/>
                <w:color w:val="auto"/>
              </w:rPr>
            </w:pPr>
            <w:r>
              <w:rPr>
                <w:rFonts w:ascii="Arial" w:cs="Arial" w:eastAsia="Arial" w:hAnsi="Arial"/>
                <w:sz w:val="13"/>
                <w:szCs w:val="13"/>
                <w:color w:val="auto"/>
              </w:rPr>
              <w:t>5,699,819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00" w:type="dxa"/>
            <w:vAlign w:val="bottom"/>
            <w:vMerge w:val="continue"/>
          </w:tcPr>
          <w:p>
            <w:pPr>
              <w:spacing w:after="0"/>
              <w:rPr>
                <w:sz w:val="2"/>
                <w:szCs w:val="2"/>
                <w:color w:val="auto"/>
              </w:rPr>
            </w:pPr>
          </w:p>
        </w:tc>
        <w:tc>
          <w:tcPr>
            <w:tcW w:w="4780" w:type="dxa"/>
            <w:vAlign w:val="bottom"/>
            <w:vMerge w:val="continue"/>
          </w:tcPr>
          <w:p>
            <w:pPr>
              <w:spacing w:after="0"/>
              <w:rPr>
                <w:sz w:val="2"/>
                <w:szCs w:val="2"/>
                <w:color w:val="auto"/>
              </w:rPr>
            </w:pPr>
          </w:p>
        </w:tc>
        <w:tc>
          <w:tcPr>
            <w:tcW w:w="620" w:type="dxa"/>
            <w:vAlign w:val="bottom"/>
            <w:gridSpan w:val="2"/>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320" w:type="dxa"/>
            <w:vAlign w:val="bottom"/>
            <w:gridSpan w:val="2"/>
          </w:tcPr>
          <w:p>
            <w:pPr>
              <w:ind w:left="280"/>
              <w:spacing w:after="0"/>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
                <w:szCs w:val="1"/>
                <w:b w:val="1"/>
                <w:bCs w:val="1"/>
                <w:color w:val="auto"/>
              </w:rPr>
              <w:t>​</w:t>
            </w:r>
            <w:r>
              <w:rPr>
                <w:rFonts w:ascii="Arial" w:cs="Arial" w:eastAsia="Arial" w:hAnsi="Arial"/>
                <w:sz w:val="1"/>
                <w:szCs w:val="1"/>
                <w:color w:val="auto"/>
              </w:rPr>
              <w:t>​ ​</w:t>
            </w:r>
          </w:p>
        </w:tc>
        <w:tc>
          <w:tcPr>
            <w:tcW w:w="200" w:type="dxa"/>
            <w:vAlign w:val="bottom"/>
            <w:gridSpan w:val="2"/>
          </w:tcPr>
          <w:p>
            <w:pPr>
              <w:ind w:left="120"/>
              <w:spacing w:after="0"/>
              <w:rPr>
                <w:sz w:val="20"/>
                <w:szCs w:val="20"/>
                <w:color w:val="auto"/>
              </w:rPr>
            </w:pPr>
            <w:r>
              <w:rPr>
                <w:rFonts w:ascii="Arial" w:cs="Arial" w:eastAsia="Arial" w:hAnsi="Arial"/>
                <w:sz w:val="1"/>
                <w:szCs w:val="1"/>
                <w:color w:val="auto"/>
              </w:rPr>
              <w:t>​</w:t>
            </w: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gridSpan w:val="2"/>
            <w:vMerge w:val="continue"/>
          </w:tcPr>
          <w:p>
            <w:pPr>
              <w:spacing w:after="0"/>
              <w:rPr>
                <w:sz w:val="2"/>
                <w:szCs w:val="2"/>
                <w:color w:val="auto"/>
              </w:rPr>
            </w:pPr>
          </w:p>
        </w:tc>
        <w:tc>
          <w:tcPr>
            <w:tcW w:w="300" w:type="dxa"/>
            <w:vAlign w:val="bottom"/>
            <w:gridSpan w:val="2"/>
            <w:vMerge w:val="continue"/>
          </w:tcPr>
          <w:p>
            <w:pPr>
              <w:spacing w:after="0"/>
              <w:rPr>
                <w:sz w:val="2"/>
                <w:szCs w:val="2"/>
                <w:color w:val="auto"/>
              </w:rPr>
            </w:pPr>
          </w:p>
        </w:tc>
        <w:tc>
          <w:tcPr>
            <w:tcW w:w="320" w:type="dxa"/>
            <w:vAlign w:val="bottom"/>
            <w:gridSpan w:val="2"/>
          </w:tcPr>
          <w:p>
            <w:pPr>
              <w:ind w:left="280"/>
              <w:spacing w:after="0"/>
              <w:rPr>
                <w:sz w:val="20"/>
                <w:szCs w:val="20"/>
                <w:color w:val="auto"/>
              </w:rPr>
            </w:pPr>
            <w:r>
              <w:rPr>
                <w:rFonts w:ascii="Arial" w:cs="Arial" w:eastAsia="Arial" w:hAnsi="Arial"/>
                <w:sz w:val="1"/>
                <w:szCs w:val="1"/>
                <w:color w:val="auto"/>
              </w:rPr>
              <w:t>​</w:t>
            </w:r>
          </w:p>
        </w:tc>
        <w:tc>
          <w:tcPr>
            <w:tcW w:w="100" w:type="dxa"/>
            <w:vAlign w:val="bottom"/>
          </w:tcPr>
          <w:p>
            <w:pPr>
              <w:spacing w:after="0"/>
              <w:rPr>
                <w:sz w:val="2"/>
                <w:szCs w:val="2"/>
                <w:color w:val="auto"/>
              </w:rPr>
            </w:pPr>
          </w:p>
        </w:tc>
        <w:tc>
          <w:tcPr>
            <w:tcW w:w="880" w:type="dxa"/>
            <w:vAlign w:val="bottom"/>
            <w:gridSpan w:val="2"/>
          </w:tcPr>
          <w:p>
            <w:pPr>
              <w:jc w:val="right"/>
              <w:ind w:right="198"/>
              <w:spacing w:after="0"/>
              <w:rPr>
                <w:sz w:val="20"/>
                <w:szCs w:val="20"/>
                <w:color w:val="auto"/>
              </w:rPr>
            </w:pPr>
            <w:r>
              <w:rPr>
                <w:rFonts w:ascii="Arial" w:cs="Arial" w:eastAsia="Arial" w:hAnsi="Arial"/>
                <w:sz w:val="1"/>
                <w:szCs w:val="1"/>
                <w:b w:val="1"/>
                <w:bCs w:val="1"/>
                <w:color w:val="auto"/>
              </w:rPr>
              <w:t>​</w:t>
            </w:r>
            <w:r>
              <w:rPr>
                <w:rFonts w:ascii="Arial" w:cs="Arial" w:eastAsia="Arial" w:hAnsi="Arial"/>
                <w:sz w:val="1"/>
                <w:szCs w:val="1"/>
                <w:color w:val="auto"/>
              </w:rPr>
              <w:t>​ ​</w:t>
            </w:r>
          </w:p>
        </w:tc>
        <w:tc>
          <w:tcPr>
            <w:tcW w:w="80" w:type="dxa"/>
            <w:vAlign w:val="bottom"/>
          </w:tcPr>
          <w:p>
            <w:pPr>
              <w:spacing w:after="0"/>
              <w:rPr>
                <w:sz w:val="20"/>
                <w:szCs w:val="20"/>
                <w:color w:val="auto"/>
              </w:rPr>
            </w:pPr>
            <w:r>
              <w:rPr>
                <w:rFonts w:ascii="Arial" w:cs="Arial" w:eastAsia="Arial" w:hAnsi="Arial"/>
                <w:sz w:val="1"/>
                <w:szCs w:val="1"/>
                <w:color w:val="auto"/>
              </w:rPr>
              <w:t>​</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gridSpan w:val="3"/>
          </w:tcPr>
          <w:p>
            <w:pPr>
              <w:jc w:val="right"/>
              <w:spacing w:after="0"/>
              <w:rPr>
                <w:sz w:val="20"/>
                <w:szCs w:val="20"/>
                <w:color w:val="auto"/>
              </w:rPr>
            </w:pPr>
            <w:r>
              <w:rPr>
                <w:rFonts w:ascii="Arial" w:cs="Arial" w:eastAsia="Arial" w:hAnsi="Arial"/>
                <w:sz w:val="1"/>
                <w:szCs w:val="1"/>
                <w:b w:val="1"/>
                <w:bCs w:val="1"/>
                <w:color w:val="auto"/>
              </w:rPr>
              <w:t>​</w:t>
            </w:r>
            <w:r>
              <w:rPr>
                <w:rFonts w:ascii="Arial" w:cs="Arial" w:eastAsia="Arial" w:hAnsi="Arial"/>
                <w:sz w:val="1"/>
                <w:szCs w:val="1"/>
                <w:color w:val="auto"/>
              </w:rPr>
              <w: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-3766820</wp:posOffset>
            </wp:positionV>
            <wp:extent cx="3411220" cy="139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411220" cy="13970"/>
                    </a:xfrm>
                    <a:prstGeom prst="rect">
                      <a:avLst/>
                    </a:prstGeom>
                    <a:noFill/>
                  </pic:spPr>
                </pic:pic>
              </a:graphicData>
            </a:graphic>
          </wp:anchor>
        </w:drawing>
        <w:drawing>
          <wp:anchor simplePos="0" relativeHeight="251657728" behindDoc="1" locked="0" layoutInCell="0" allowOverlap="1">
            <wp:simplePos x="0" y="0"/>
            <wp:positionH relativeFrom="column">
              <wp:posOffset>276860</wp:posOffset>
            </wp:positionH>
            <wp:positionV relativeFrom="paragraph">
              <wp:posOffset>264795</wp:posOffset>
            </wp:positionV>
            <wp:extent cx="6620510" cy="292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620510" cy="29273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440"/>
        <w:spacing w:after="0"/>
        <w:tabs>
          <w:tab w:leader="none" w:pos="3760" w:val="left"/>
          <w:tab w:leader="none" w:pos="10540" w:val="left"/>
        </w:tabs>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xml:space="preserve"> </w:t>
      </w:r>
      <w:r>
        <w:rPr>
          <w:rFonts w:ascii="Arial" w:cs="Arial" w:eastAsia="Arial" w:hAnsi="Arial"/>
          <w:sz w:val="16"/>
          <w:szCs w:val="16"/>
          <w:color w:val="FFFFFF"/>
        </w:rPr>
        <w:t xml:space="preserve"> </w:t>
      </w:r>
      <w:r>
        <w:rPr>
          <w:rFonts w:ascii="Arial" w:cs="Arial" w:eastAsia="Arial" w:hAnsi="Arial"/>
          <w:sz w:val="16"/>
          <w:szCs w:val="16"/>
          <w:b w:val="1"/>
          <w:bCs w:val="1"/>
          <w:color w:val="FFFFFF"/>
        </w:rPr>
        <w:t>2Q 2024 SUPPLEMENTAL</w:t>
      </w:r>
      <w:r>
        <w:rPr>
          <w:sz w:val="20"/>
          <w:szCs w:val="20"/>
          <w:color w:val="auto"/>
        </w:rPr>
        <w:tab/>
      </w:r>
      <w:r>
        <w:rPr>
          <w:rFonts w:ascii="Arial" w:cs="Arial" w:eastAsia="Arial" w:hAnsi="Arial"/>
          <w:sz w:val="16"/>
          <w:szCs w:val="16"/>
          <w:color w:val="FFFFFF"/>
        </w:rPr>
        <w:t xml:space="preserve">​ ​           </w:t>
      </w:r>
      <w:r>
        <w:rPr>
          <w:sz w:val="1"/>
          <w:szCs w:val="1"/>
          <w:color w:val="auto"/>
        </w:rPr>
        <w:drawing>
          <wp:inline distT="0" distB="0" distL="0" distR="0">
            <wp:extent cx="962660" cy="12573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962660" cy="125730"/>
                    </a:xfrm>
                    <a:prstGeom prst="rect">
                      <a:avLst/>
                    </a:prstGeom>
                    <a:noFill/>
                    <a:ln>
                      <a:noFill/>
                    </a:ln>
                  </pic:spPr>
                </pic:pic>
              </a:graphicData>
            </a:graphic>
          </wp:inline>
        </w:drawing>
      </w:r>
      <w:r>
        <w:rPr>
          <w:rFonts w:ascii="Arial" w:cs="Arial" w:eastAsia="Arial" w:hAnsi="Arial"/>
          <w:sz w:val="16"/>
          <w:szCs w:val="16"/>
          <w:color w:val="FFFFFF"/>
        </w:rPr>
        <w:t xml:space="preserve">           ​ ​</w:t>
      </w:r>
      <w:r>
        <w:rPr>
          <w:sz w:val="20"/>
          <w:szCs w:val="20"/>
          <w:color w:val="auto"/>
        </w:rPr>
        <w:tab/>
      </w:r>
      <w:r>
        <w:rPr>
          <w:rFonts w:ascii="Arial" w:cs="Arial" w:eastAsia="Arial" w:hAnsi="Arial"/>
          <w:sz w:val="16"/>
          <w:szCs w:val="16"/>
          <w:b w:val="1"/>
          <w:bCs w:val="1"/>
          <w:color w:val="FFFFFF"/>
        </w:rPr>
        <w:t>43</w:t>
      </w:r>
      <w:r>
        <w:rPr>
          <w:rFonts w:ascii="Arial" w:cs="Arial" w:eastAsia="Arial" w:hAnsi="Arial"/>
          <w:sz w:val="16"/>
          <w:szCs w:val="16"/>
          <w:color w:val="000000"/>
        </w:rPr>
        <w:t xml:space="preserve"> </w:t>
      </w:r>
      <w:r>
        <w:rPr>
          <w:rFonts w:ascii="Arial" w:cs="Arial" w:eastAsia="Arial" w:hAnsi="Arial"/>
          <w:sz w:val="16"/>
          <w:szCs w:val="16"/>
          <w:b w:val="1"/>
          <w:bCs w:val="1"/>
          <w:color w:val="FFFFFF"/>
        </w:rPr>
        <w:t xml:space="preserve"> </w:t>
      </w:r>
      <w:r>
        <w:rPr>
          <w:rFonts w:ascii="Arial" w:cs="Arial" w:eastAsia="Arial" w:hAnsi="Arial"/>
          <w:sz w:val="16"/>
          <w:szCs w:val="16"/>
          <w:color w:val="FFFF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170815</wp:posOffset>
            </wp:positionV>
            <wp:extent cx="7221220" cy="3937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21220" cy="39370"/>
                    </a:xfrm>
                    <a:prstGeom prst="rect">
                      <a:avLst/>
                    </a:prstGeom>
                    <a:noFill/>
                  </pic:spPr>
                </pic:pic>
              </a:graphicData>
            </a:graphic>
          </wp:anchor>
        </w:drawing>
      </w:r>
    </w:p>
    <w:sectPr>
      <w:pgSz w:w="11900" w:h="16838" w:orient="portrait"/>
      <w:cols w:equalWidth="0" w:num="1">
        <w:col w:w="10900"/>
      </w:cols>
      <w:pgMar w:left="300" w:top="98"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1)"/>
      <w:numFmt w:val="upperLetter"/>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1)"/>
      <w:numFmt w:val="decimal"/>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2"/>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2024-08-05T15:22:01Z</dcterms:created>
  <dcterms:modified xsi:type="dcterms:W3CDTF">2024-08-05T15:22:01Z</dcterms:modified>
</cp:coreProperties>
</file>